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F05" w:rsidRPr="00B70E21" w:rsidRDefault="008E4D11" w:rsidP="00816A18">
      <w:pPr>
        <w:jc w:val="center"/>
        <w:rPr>
          <w:sz w:val="28"/>
        </w:rPr>
      </w:pPr>
      <w:bookmarkStart w:id="0" w:name="_GoBack"/>
      <w:bookmarkEnd w:id="0"/>
      <w:r w:rsidRPr="00B70E21">
        <w:rPr>
          <w:sz w:val="28"/>
        </w:rPr>
        <w:t>AGREEMENT</w:t>
      </w:r>
    </w:p>
    <w:p w:rsidR="0048366B" w:rsidRPr="00B70E21" w:rsidRDefault="0048366B" w:rsidP="00816A18">
      <w:pPr>
        <w:jc w:val="center"/>
        <w:rPr>
          <w:sz w:val="28"/>
        </w:rPr>
      </w:pPr>
    </w:p>
    <w:p w:rsidR="0048366B" w:rsidRPr="00B70E21" w:rsidRDefault="0048366B" w:rsidP="00816A18">
      <w:pPr>
        <w:jc w:val="center"/>
        <w:rPr>
          <w:sz w:val="28"/>
        </w:rPr>
      </w:pPr>
    </w:p>
    <w:p w:rsidR="0048366B" w:rsidRPr="00B70E21" w:rsidRDefault="0048366B" w:rsidP="00816A18">
      <w:pPr>
        <w:jc w:val="center"/>
        <w:rPr>
          <w:sz w:val="28"/>
        </w:rPr>
      </w:pPr>
    </w:p>
    <w:p w:rsidR="0048366B" w:rsidRPr="00B70E21" w:rsidRDefault="0048366B" w:rsidP="00816A18">
      <w:pPr>
        <w:jc w:val="center"/>
        <w:rPr>
          <w:sz w:val="28"/>
        </w:rPr>
      </w:pPr>
    </w:p>
    <w:p w:rsidR="0048366B" w:rsidRPr="00B70E21" w:rsidRDefault="0048366B" w:rsidP="00816A18">
      <w:pPr>
        <w:jc w:val="center"/>
        <w:rPr>
          <w:sz w:val="28"/>
        </w:rPr>
      </w:pPr>
    </w:p>
    <w:p w:rsidR="0048366B" w:rsidRPr="00B70E21" w:rsidRDefault="0048366B" w:rsidP="00816A18">
      <w:pPr>
        <w:jc w:val="center"/>
        <w:rPr>
          <w:sz w:val="28"/>
        </w:rPr>
      </w:pPr>
    </w:p>
    <w:p w:rsidR="0048366B" w:rsidRPr="00B70E21" w:rsidRDefault="0048366B" w:rsidP="00816A18">
      <w:pPr>
        <w:jc w:val="center"/>
        <w:rPr>
          <w:sz w:val="28"/>
        </w:rPr>
      </w:pPr>
    </w:p>
    <w:p w:rsidR="0048366B" w:rsidRPr="00B70E21" w:rsidRDefault="0048366B" w:rsidP="00816A18">
      <w:pPr>
        <w:jc w:val="center"/>
        <w:rPr>
          <w:sz w:val="28"/>
        </w:rPr>
      </w:pPr>
      <w:r w:rsidRPr="00B70E21">
        <w:rPr>
          <w:sz w:val="28"/>
        </w:rPr>
        <w:t>Between</w:t>
      </w:r>
    </w:p>
    <w:p w:rsidR="0048366B" w:rsidRPr="00B70E21" w:rsidRDefault="0048366B" w:rsidP="00816A18">
      <w:pPr>
        <w:jc w:val="center"/>
        <w:rPr>
          <w:sz w:val="28"/>
        </w:rPr>
      </w:pPr>
    </w:p>
    <w:p w:rsidR="0048366B" w:rsidRPr="00B70E21" w:rsidRDefault="0048366B" w:rsidP="00816A18">
      <w:pPr>
        <w:jc w:val="center"/>
        <w:rPr>
          <w:sz w:val="28"/>
        </w:rPr>
      </w:pPr>
    </w:p>
    <w:p w:rsidR="0048366B" w:rsidRPr="00B70E21" w:rsidRDefault="0048366B" w:rsidP="00816A18">
      <w:pPr>
        <w:jc w:val="center"/>
        <w:rPr>
          <w:sz w:val="28"/>
        </w:rPr>
      </w:pPr>
    </w:p>
    <w:p w:rsidR="0048366B" w:rsidRPr="00B70E21" w:rsidRDefault="0048366B" w:rsidP="00816A18">
      <w:pPr>
        <w:jc w:val="center"/>
        <w:rPr>
          <w:sz w:val="28"/>
        </w:rPr>
      </w:pPr>
      <w:r w:rsidRPr="00B70E21">
        <w:rPr>
          <w:sz w:val="28"/>
        </w:rPr>
        <w:t>THE CITY OF VINELAND</w:t>
      </w:r>
    </w:p>
    <w:p w:rsidR="0048366B" w:rsidRPr="00B70E21" w:rsidRDefault="0048366B" w:rsidP="00816A18">
      <w:pPr>
        <w:jc w:val="center"/>
        <w:rPr>
          <w:sz w:val="28"/>
        </w:rPr>
      </w:pPr>
    </w:p>
    <w:p w:rsidR="0048366B" w:rsidRPr="00B70E21" w:rsidRDefault="0048366B" w:rsidP="00816A18">
      <w:pPr>
        <w:jc w:val="center"/>
        <w:rPr>
          <w:sz w:val="28"/>
        </w:rPr>
      </w:pPr>
      <w:r w:rsidRPr="00B70E21">
        <w:rPr>
          <w:sz w:val="28"/>
        </w:rPr>
        <w:t xml:space="preserve">A Municipal Corporation of the </w:t>
      </w:r>
      <w:r w:rsidR="006037D8" w:rsidRPr="00B70E21">
        <w:rPr>
          <w:sz w:val="28"/>
        </w:rPr>
        <w:t>State of New Jersey</w:t>
      </w:r>
    </w:p>
    <w:p w:rsidR="0048366B" w:rsidRPr="00B70E21" w:rsidRDefault="0048366B" w:rsidP="00816A18">
      <w:pPr>
        <w:jc w:val="center"/>
        <w:rPr>
          <w:sz w:val="28"/>
        </w:rPr>
      </w:pPr>
    </w:p>
    <w:p w:rsidR="0048366B" w:rsidRPr="00B70E21" w:rsidRDefault="0048366B" w:rsidP="00816A18">
      <w:pPr>
        <w:jc w:val="center"/>
        <w:rPr>
          <w:sz w:val="28"/>
        </w:rPr>
      </w:pPr>
    </w:p>
    <w:p w:rsidR="0048366B" w:rsidRPr="00B70E21" w:rsidRDefault="0048366B" w:rsidP="00816A18">
      <w:pPr>
        <w:jc w:val="center"/>
        <w:rPr>
          <w:sz w:val="28"/>
        </w:rPr>
      </w:pPr>
    </w:p>
    <w:p w:rsidR="0048366B" w:rsidRPr="00B70E21" w:rsidRDefault="0048366B" w:rsidP="00816A18">
      <w:pPr>
        <w:jc w:val="center"/>
        <w:rPr>
          <w:sz w:val="28"/>
        </w:rPr>
      </w:pPr>
      <w:r w:rsidRPr="00B70E21">
        <w:rPr>
          <w:sz w:val="28"/>
        </w:rPr>
        <w:t>&amp;</w:t>
      </w:r>
    </w:p>
    <w:p w:rsidR="0048366B" w:rsidRPr="00B70E21" w:rsidRDefault="0048366B" w:rsidP="00816A18">
      <w:pPr>
        <w:jc w:val="center"/>
        <w:rPr>
          <w:sz w:val="28"/>
        </w:rPr>
      </w:pPr>
    </w:p>
    <w:p w:rsidR="0048366B" w:rsidRPr="00B70E21" w:rsidRDefault="0048366B" w:rsidP="00816A18">
      <w:pPr>
        <w:jc w:val="center"/>
        <w:rPr>
          <w:sz w:val="28"/>
        </w:rPr>
      </w:pPr>
    </w:p>
    <w:p w:rsidR="0048366B" w:rsidRPr="00B70E21" w:rsidRDefault="0048366B" w:rsidP="00816A18">
      <w:pPr>
        <w:jc w:val="center"/>
        <w:rPr>
          <w:sz w:val="28"/>
        </w:rPr>
      </w:pPr>
    </w:p>
    <w:p w:rsidR="00F20155" w:rsidRPr="00B70E21" w:rsidRDefault="00F20155" w:rsidP="00816A18">
      <w:pPr>
        <w:jc w:val="center"/>
        <w:rPr>
          <w:sz w:val="28"/>
        </w:rPr>
      </w:pPr>
      <w:r w:rsidRPr="00B70E21">
        <w:rPr>
          <w:sz w:val="28"/>
        </w:rPr>
        <w:t>INTERNATIONAL ASSOCIATION OF EMT’S AND PARAMEDICS</w:t>
      </w:r>
    </w:p>
    <w:p w:rsidR="00F20155" w:rsidRPr="00B70E21" w:rsidRDefault="00F20155" w:rsidP="00816A18">
      <w:pPr>
        <w:jc w:val="center"/>
        <w:rPr>
          <w:sz w:val="28"/>
        </w:rPr>
      </w:pPr>
    </w:p>
    <w:p w:rsidR="00F20155" w:rsidRPr="00B70E21" w:rsidRDefault="00F20155" w:rsidP="00816A18">
      <w:pPr>
        <w:jc w:val="center"/>
        <w:rPr>
          <w:sz w:val="28"/>
        </w:rPr>
      </w:pPr>
      <w:r w:rsidRPr="00B70E21">
        <w:rPr>
          <w:sz w:val="28"/>
        </w:rPr>
        <w:t>LOCAL R2-75</w:t>
      </w:r>
    </w:p>
    <w:p w:rsidR="00F20155" w:rsidRPr="00B70E21" w:rsidRDefault="00F20155" w:rsidP="00816A18">
      <w:pPr>
        <w:jc w:val="center"/>
        <w:rPr>
          <w:sz w:val="28"/>
        </w:rPr>
      </w:pPr>
    </w:p>
    <w:p w:rsidR="00F20155" w:rsidRPr="00B70E21" w:rsidRDefault="00F20155" w:rsidP="00816A18">
      <w:pPr>
        <w:jc w:val="center"/>
        <w:rPr>
          <w:sz w:val="28"/>
        </w:rPr>
      </w:pPr>
      <w:r w:rsidRPr="00B70E21">
        <w:rPr>
          <w:sz w:val="28"/>
        </w:rPr>
        <w:t>An Employee Representative</w:t>
      </w:r>
    </w:p>
    <w:p w:rsidR="00F20155" w:rsidRPr="00B70E21" w:rsidRDefault="00F20155" w:rsidP="00816A18">
      <w:pPr>
        <w:jc w:val="center"/>
        <w:rPr>
          <w:sz w:val="28"/>
        </w:rPr>
      </w:pPr>
    </w:p>
    <w:p w:rsidR="00F20155" w:rsidRPr="00B70E21" w:rsidRDefault="00F20155" w:rsidP="00816A18">
      <w:pPr>
        <w:jc w:val="center"/>
        <w:rPr>
          <w:sz w:val="28"/>
        </w:rPr>
      </w:pPr>
    </w:p>
    <w:p w:rsidR="00F20155" w:rsidRPr="00B70E21" w:rsidRDefault="00F20155" w:rsidP="00816A18">
      <w:pPr>
        <w:jc w:val="center"/>
        <w:rPr>
          <w:sz w:val="28"/>
        </w:rPr>
      </w:pPr>
    </w:p>
    <w:p w:rsidR="00F20155" w:rsidRPr="00B70E21" w:rsidRDefault="00F20155" w:rsidP="00816A18">
      <w:pPr>
        <w:jc w:val="center"/>
        <w:rPr>
          <w:sz w:val="28"/>
        </w:rPr>
      </w:pPr>
    </w:p>
    <w:p w:rsidR="00F20155" w:rsidRPr="00B70E21" w:rsidRDefault="00F20155" w:rsidP="00816A18">
      <w:pPr>
        <w:jc w:val="center"/>
        <w:rPr>
          <w:sz w:val="28"/>
        </w:rPr>
      </w:pPr>
    </w:p>
    <w:p w:rsidR="00F20155" w:rsidRPr="00B70E21" w:rsidRDefault="00FB1A3B" w:rsidP="00816A18">
      <w:pPr>
        <w:jc w:val="center"/>
        <w:rPr>
          <w:sz w:val="28"/>
        </w:rPr>
      </w:pPr>
      <w:r>
        <w:rPr>
          <w:sz w:val="28"/>
        </w:rPr>
        <w:t>January 1</w:t>
      </w:r>
      <w:r w:rsidR="00385818">
        <w:rPr>
          <w:sz w:val="28"/>
        </w:rPr>
        <w:t>, 201</w:t>
      </w:r>
      <w:r w:rsidR="00BC167A">
        <w:rPr>
          <w:sz w:val="28"/>
        </w:rPr>
        <w:t>2 through December 31, 2014</w:t>
      </w:r>
    </w:p>
    <w:p w:rsidR="00F20155" w:rsidRPr="00B70E21" w:rsidRDefault="00F20155" w:rsidP="00816A18">
      <w:pPr>
        <w:jc w:val="both"/>
        <w:rPr>
          <w:sz w:val="28"/>
        </w:rPr>
      </w:pPr>
    </w:p>
    <w:p w:rsidR="00F20155" w:rsidRPr="00B70E21" w:rsidRDefault="00F20155" w:rsidP="00816A18">
      <w:pPr>
        <w:jc w:val="both"/>
        <w:rPr>
          <w:sz w:val="28"/>
        </w:rPr>
      </w:pPr>
    </w:p>
    <w:p w:rsidR="00F20155" w:rsidRPr="00B70E21" w:rsidRDefault="00F20155" w:rsidP="00816A18">
      <w:pPr>
        <w:jc w:val="both"/>
        <w:rPr>
          <w:sz w:val="28"/>
        </w:rPr>
        <w:sectPr w:rsidR="00F20155" w:rsidRPr="00B70E21" w:rsidSect="00A84AC1">
          <w:headerReference w:type="default" r:id="rId8"/>
          <w:footerReference w:type="default" r:id="rId9"/>
          <w:headerReference w:type="first" r:id="rId10"/>
          <w:footerReference w:type="first" r:id="rId11"/>
          <w:pgSz w:w="12240" w:h="15840" w:code="1"/>
          <w:pgMar w:top="2880" w:right="1440" w:bottom="1440" w:left="1440" w:header="720" w:footer="720" w:gutter="0"/>
          <w:cols w:space="720"/>
          <w:titlePg/>
          <w:docGrid w:linePitch="326"/>
        </w:sectPr>
      </w:pPr>
    </w:p>
    <w:tbl>
      <w:tblPr>
        <w:tblW w:w="9558" w:type="dxa"/>
        <w:tblLayout w:type="fixed"/>
        <w:tblLook w:val="0000" w:firstRow="0" w:lastRow="0" w:firstColumn="0" w:lastColumn="0" w:noHBand="0" w:noVBand="0"/>
      </w:tblPr>
      <w:tblGrid>
        <w:gridCol w:w="1574"/>
        <w:gridCol w:w="6544"/>
        <w:gridCol w:w="1440"/>
      </w:tblGrid>
      <w:tr w:rsidR="00FB1A3B" w:rsidRPr="00D920E8" w:rsidTr="00CC4682">
        <w:tc>
          <w:tcPr>
            <w:tcW w:w="1574" w:type="dxa"/>
            <w:tcBorders>
              <w:top w:val="nil"/>
              <w:left w:val="nil"/>
              <w:bottom w:val="single" w:sz="4" w:space="0" w:color="auto"/>
              <w:right w:val="nil"/>
            </w:tcBorders>
          </w:tcPr>
          <w:p w:rsidR="00FB1A3B" w:rsidRPr="00D920E8" w:rsidRDefault="00FB1A3B" w:rsidP="00816A18">
            <w:pPr>
              <w:pStyle w:val="Heading1"/>
              <w:ind w:right="389"/>
              <w:jc w:val="right"/>
              <w:rPr>
                <w:b/>
                <w:bCs/>
                <w:szCs w:val="24"/>
                <w:u w:val="none"/>
              </w:rPr>
            </w:pPr>
            <w:r w:rsidRPr="00D920E8">
              <w:rPr>
                <w:b/>
                <w:bCs/>
                <w:szCs w:val="24"/>
                <w:u w:val="none"/>
              </w:rPr>
              <w:lastRenderedPageBreak/>
              <w:br w:type="page"/>
            </w:r>
            <w:r>
              <w:rPr>
                <w:b/>
                <w:bCs/>
                <w:szCs w:val="24"/>
                <w:u w:val="none"/>
              </w:rPr>
              <w:t>Article</w:t>
            </w:r>
          </w:p>
        </w:tc>
        <w:tc>
          <w:tcPr>
            <w:tcW w:w="6544" w:type="dxa"/>
            <w:tcBorders>
              <w:top w:val="nil"/>
              <w:left w:val="nil"/>
              <w:bottom w:val="single" w:sz="4" w:space="0" w:color="auto"/>
              <w:right w:val="nil"/>
            </w:tcBorders>
          </w:tcPr>
          <w:p w:rsidR="00FB1A3B" w:rsidRPr="00D920E8" w:rsidRDefault="00FB1A3B" w:rsidP="00816A18">
            <w:pPr>
              <w:ind w:right="-85"/>
              <w:rPr>
                <w:b/>
                <w:bCs/>
              </w:rPr>
            </w:pPr>
            <w:r>
              <w:rPr>
                <w:b/>
                <w:bCs/>
              </w:rPr>
              <w:t>Subject</w:t>
            </w:r>
          </w:p>
        </w:tc>
        <w:tc>
          <w:tcPr>
            <w:tcW w:w="1440" w:type="dxa"/>
            <w:tcBorders>
              <w:top w:val="nil"/>
              <w:left w:val="nil"/>
              <w:bottom w:val="single" w:sz="4" w:space="0" w:color="auto"/>
              <w:right w:val="nil"/>
            </w:tcBorders>
          </w:tcPr>
          <w:p w:rsidR="00FB1A3B" w:rsidRPr="00D920E8" w:rsidRDefault="00FB1A3B" w:rsidP="00816A18">
            <w:pPr>
              <w:ind w:right="533"/>
              <w:jc w:val="right"/>
              <w:rPr>
                <w:b/>
                <w:bCs/>
              </w:rPr>
            </w:pPr>
            <w:r w:rsidRPr="00D920E8">
              <w:rPr>
                <w:b/>
                <w:bCs/>
              </w:rPr>
              <w:t>Page</w:t>
            </w:r>
          </w:p>
        </w:tc>
      </w:tr>
      <w:tr w:rsidR="00FB1A3B" w:rsidRPr="00D920E8" w:rsidTr="00CC4682">
        <w:tc>
          <w:tcPr>
            <w:tcW w:w="1574" w:type="dxa"/>
            <w:tcBorders>
              <w:top w:val="single" w:sz="4" w:space="0" w:color="auto"/>
              <w:left w:val="nil"/>
              <w:bottom w:val="nil"/>
              <w:right w:val="nil"/>
            </w:tcBorders>
          </w:tcPr>
          <w:p w:rsidR="00FB1A3B" w:rsidRPr="00D920E8" w:rsidRDefault="00FB1A3B" w:rsidP="00816A18"/>
        </w:tc>
        <w:tc>
          <w:tcPr>
            <w:tcW w:w="6544" w:type="dxa"/>
            <w:tcBorders>
              <w:top w:val="single" w:sz="4" w:space="0" w:color="auto"/>
              <w:left w:val="nil"/>
              <w:bottom w:val="nil"/>
              <w:right w:val="nil"/>
            </w:tcBorders>
          </w:tcPr>
          <w:p w:rsidR="00FB1A3B" w:rsidRPr="00D920E8" w:rsidRDefault="00FB1A3B" w:rsidP="00816A18">
            <w:pPr>
              <w:ind w:right="-85"/>
              <w:jc w:val="right"/>
            </w:pPr>
          </w:p>
        </w:tc>
        <w:tc>
          <w:tcPr>
            <w:tcW w:w="1440" w:type="dxa"/>
            <w:tcBorders>
              <w:top w:val="single" w:sz="4" w:space="0" w:color="auto"/>
              <w:left w:val="nil"/>
              <w:bottom w:val="nil"/>
              <w:right w:val="nil"/>
            </w:tcBorders>
          </w:tcPr>
          <w:p w:rsidR="00FB1A3B" w:rsidRPr="00D920E8" w:rsidRDefault="00FB1A3B" w:rsidP="00816A18">
            <w:pPr>
              <w:ind w:right="533"/>
              <w:jc w:val="right"/>
            </w:pP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2</w:t>
            </w:r>
            <w:r w:rsidR="00270C57">
              <w:rPr>
                <w:sz w:val="22"/>
                <w:szCs w:val="22"/>
              </w:rPr>
              <w:t>3</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Acting Assignments</w:t>
            </w:r>
            <w:r w:rsidR="00763D19">
              <w:rPr>
                <w:sz w:val="22"/>
                <w:szCs w:val="22"/>
              </w:rPr>
              <w:t xml:space="preserve"> . . . . . . . . . . . . . . . . . . . . . . . . . . . . . . . . . . . . . . .</w:t>
            </w:r>
            <w:r w:rsidR="001D3E37">
              <w:rPr>
                <w:sz w:val="22"/>
                <w:szCs w:val="22"/>
              </w:rPr>
              <w:t xml:space="preserve"> .</w:t>
            </w:r>
            <w:r w:rsidR="00CC4682">
              <w:rPr>
                <w:sz w:val="22"/>
                <w:szCs w:val="22"/>
              </w:rPr>
              <w:t xml:space="preserve"> . .</w:t>
            </w:r>
          </w:p>
        </w:tc>
        <w:tc>
          <w:tcPr>
            <w:tcW w:w="1440" w:type="dxa"/>
            <w:tcBorders>
              <w:top w:val="nil"/>
              <w:left w:val="nil"/>
              <w:bottom w:val="nil"/>
              <w:right w:val="nil"/>
            </w:tcBorders>
          </w:tcPr>
          <w:p w:rsidR="00FB1A3B" w:rsidRPr="00691613" w:rsidRDefault="00FB1A3B" w:rsidP="00816A18">
            <w:pPr>
              <w:ind w:right="533"/>
              <w:jc w:val="right"/>
              <w:rPr>
                <w:sz w:val="22"/>
                <w:szCs w:val="22"/>
              </w:rPr>
            </w:pPr>
            <w:r w:rsidRPr="00691613">
              <w:rPr>
                <w:sz w:val="22"/>
                <w:szCs w:val="22"/>
              </w:rPr>
              <w:t>1</w:t>
            </w:r>
            <w:r w:rsidR="00F704F9">
              <w:rPr>
                <w:sz w:val="22"/>
                <w:szCs w:val="22"/>
              </w:rPr>
              <w:t>6</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5</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Association Representatives, Members and Delegate’s Rights</w:t>
            </w:r>
            <w:r w:rsidR="00763D19">
              <w:rPr>
                <w:sz w:val="22"/>
                <w:szCs w:val="22"/>
              </w:rPr>
              <w:t xml:space="preserve"> . . . . . .</w:t>
            </w:r>
            <w:r w:rsidR="001D3E37">
              <w:rPr>
                <w:sz w:val="22"/>
                <w:szCs w:val="22"/>
              </w:rPr>
              <w:t xml:space="preserve"> .</w:t>
            </w:r>
            <w:r w:rsidR="00CC4682">
              <w:rPr>
                <w:sz w:val="22"/>
                <w:szCs w:val="22"/>
              </w:rPr>
              <w:t xml:space="preserve"> .</w:t>
            </w:r>
          </w:p>
        </w:tc>
        <w:tc>
          <w:tcPr>
            <w:tcW w:w="1440" w:type="dxa"/>
            <w:tcBorders>
              <w:top w:val="nil"/>
              <w:left w:val="nil"/>
              <w:bottom w:val="nil"/>
              <w:right w:val="nil"/>
            </w:tcBorders>
          </w:tcPr>
          <w:p w:rsidR="00FB1A3B" w:rsidRPr="00691613" w:rsidRDefault="00270C57" w:rsidP="00816A18">
            <w:pPr>
              <w:ind w:right="533"/>
              <w:jc w:val="right"/>
              <w:rPr>
                <w:sz w:val="22"/>
                <w:szCs w:val="22"/>
              </w:rPr>
            </w:pPr>
            <w:r>
              <w:rPr>
                <w:sz w:val="22"/>
                <w:szCs w:val="22"/>
              </w:rPr>
              <w:t>3</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7</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Bulletin Boards</w:t>
            </w:r>
            <w:r w:rsidR="00763D19">
              <w:rPr>
                <w:sz w:val="22"/>
                <w:szCs w:val="22"/>
              </w:rPr>
              <w:t xml:space="preserve"> . . . . . . . . . . . . . . . . . . . . . . . . . . . . . . . . . . . . . . . . . . .</w:t>
            </w:r>
            <w:r w:rsidR="001D3E37">
              <w:rPr>
                <w:sz w:val="22"/>
                <w:szCs w:val="22"/>
              </w:rPr>
              <w:t xml:space="preserve"> .</w:t>
            </w:r>
            <w:r w:rsidR="00CC4682">
              <w:rPr>
                <w:sz w:val="22"/>
                <w:szCs w:val="22"/>
              </w:rPr>
              <w:t xml:space="preserve"> .</w:t>
            </w:r>
          </w:p>
        </w:tc>
        <w:tc>
          <w:tcPr>
            <w:tcW w:w="1440" w:type="dxa"/>
            <w:tcBorders>
              <w:top w:val="nil"/>
              <w:left w:val="nil"/>
              <w:bottom w:val="nil"/>
              <w:right w:val="nil"/>
            </w:tcBorders>
          </w:tcPr>
          <w:p w:rsidR="00FB1A3B" w:rsidRPr="00691613" w:rsidRDefault="00820DCA" w:rsidP="00816A18">
            <w:pPr>
              <w:ind w:right="533"/>
              <w:jc w:val="right"/>
              <w:rPr>
                <w:sz w:val="22"/>
                <w:szCs w:val="22"/>
              </w:rPr>
            </w:pPr>
            <w:r>
              <w:rPr>
                <w:sz w:val="22"/>
                <w:szCs w:val="22"/>
              </w:rPr>
              <w:t>4</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6</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Check-Off and Agency Shop</w:t>
            </w:r>
            <w:r w:rsidR="00763D19">
              <w:rPr>
                <w:sz w:val="22"/>
                <w:szCs w:val="22"/>
              </w:rPr>
              <w:t xml:space="preserve"> . . . . . . . . . . . . . . . . . . . . . . . . . . . . . . . .</w:t>
            </w:r>
            <w:r w:rsidR="001D3E37">
              <w:rPr>
                <w:sz w:val="22"/>
                <w:szCs w:val="22"/>
              </w:rPr>
              <w:t xml:space="preserve"> .</w:t>
            </w:r>
            <w:r w:rsidR="00CC4682">
              <w:rPr>
                <w:sz w:val="22"/>
                <w:szCs w:val="22"/>
              </w:rPr>
              <w:t xml:space="preserve"> . .</w:t>
            </w:r>
          </w:p>
        </w:tc>
        <w:tc>
          <w:tcPr>
            <w:tcW w:w="1440" w:type="dxa"/>
            <w:tcBorders>
              <w:top w:val="nil"/>
              <w:left w:val="nil"/>
              <w:bottom w:val="nil"/>
              <w:right w:val="nil"/>
            </w:tcBorders>
          </w:tcPr>
          <w:p w:rsidR="00FB1A3B" w:rsidRPr="00691613" w:rsidRDefault="00820DCA" w:rsidP="00816A18">
            <w:pPr>
              <w:ind w:right="533"/>
              <w:jc w:val="right"/>
              <w:rPr>
                <w:sz w:val="22"/>
                <w:szCs w:val="22"/>
              </w:rPr>
            </w:pPr>
            <w:r>
              <w:rPr>
                <w:sz w:val="22"/>
                <w:szCs w:val="22"/>
              </w:rPr>
              <w:t>4</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1</w:t>
            </w:r>
            <w:r w:rsidR="00270C57">
              <w:rPr>
                <w:sz w:val="22"/>
                <w:szCs w:val="22"/>
              </w:rPr>
              <w:t>7</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Court Time</w:t>
            </w:r>
            <w:r w:rsidR="00763D19">
              <w:rPr>
                <w:sz w:val="22"/>
                <w:szCs w:val="22"/>
              </w:rPr>
              <w:t xml:space="preserve"> . . . . . . . . . . . . . . . . . . . . . . . . . . . . . . . . . . . . . . . . . . . . . .</w:t>
            </w:r>
            <w:r w:rsidR="001D3E37">
              <w:rPr>
                <w:sz w:val="22"/>
                <w:szCs w:val="22"/>
              </w:rPr>
              <w:t xml:space="preserve"> .</w:t>
            </w:r>
            <w:r w:rsidR="00CC4682">
              <w:rPr>
                <w:sz w:val="22"/>
                <w:szCs w:val="22"/>
              </w:rPr>
              <w:t xml:space="preserve"> . .</w:t>
            </w:r>
          </w:p>
        </w:tc>
        <w:tc>
          <w:tcPr>
            <w:tcW w:w="1440" w:type="dxa"/>
            <w:tcBorders>
              <w:top w:val="nil"/>
              <w:left w:val="nil"/>
              <w:bottom w:val="nil"/>
              <w:right w:val="nil"/>
            </w:tcBorders>
          </w:tcPr>
          <w:p w:rsidR="00FB1A3B" w:rsidRPr="00691613" w:rsidRDefault="00127238" w:rsidP="00816A18">
            <w:pPr>
              <w:ind w:right="533"/>
              <w:jc w:val="right"/>
              <w:rPr>
                <w:sz w:val="22"/>
                <w:szCs w:val="22"/>
              </w:rPr>
            </w:pPr>
            <w:r>
              <w:rPr>
                <w:sz w:val="22"/>
                <w:szCs w:val="22"/>
              </w:rPr>
              <w:t>10</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1</w:t>
            </w:r>
            <w:r w:rsidR="00270C57">
              <w:rPr>
                <w:sz w:val="22"/>
                <w:szCs w:val="22"/>
              </w:rPr>
              <w:t>5</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Education and Training Incentives</w:t>
            </w:r>
            <w:r w:rsidR="00763D19">
              <w:rPr>
                <w:sz w:val="22"/>
                <w:szCs w:val="22"/>
              </w:rPr>
              <w:t xml:space="preserve"> . . . . . . . . . . . . . . . . . . . . . . . . . . . .</w:t>
            </w:r>
            <w:r w:rsidR="001D3E37">
              <w:rPr>
                <w:sz w:val="22"/>
                <w:szCs w:val="22"/>
              </w:rPr>
              <w:t xml:space="preserve"> .</w:t>
            </w:r>
            <w:r w:rsidR="00CC4682">
              <w:rPr>
                <w:sz w:val="22"/>
                <w:szCs w:val="22"/>
              </w:rPr>
              <w:t xml:space="preserve"> .</w:t>
            </w:r>
          </w:p>
        </w:tc>
        <w:tc>
          <w:tcPr>
            <w:tcW w:w="1440" w:type="dxa"/>
            <w:tcBorders>
              <w:top w:val="nil"/>
              <w:left w:val="nil"/>
              <w:bottom w:val="nil"/>
              <w:right w:val="nil"/>
            </w:tcBorders>
          </w:tcPr>
          <w:p w:rsidR="00FB1A3B" w:rsidRPr="00691613" w:rsidRDefault="00127238" w:rsidP="00816A18">
            <w:pPr>
              <w:ind w:right="533"/>
              <w:jc w:val="right"/>
              <w:rPr>
                <w:sz w:val="22"/>
                <w:szCs w:val="22"/>
              </w:rPr>
            </w:pPr>
            <w:r>
              <w:rPr>
                <w:sz w:val="22"/>
                <w:szCs w:val="22"/>
              </w:rPr>
              <w:t>9</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Exhibit “A” - Wage Schedule</w:t>
            </w:r>
            <w:r w:rsidR="00763D19">
              <w:rPr>
                <w:sz w:val="22"/>
                <w:szCs w:val="22"/>
              </w:rPr>
              <w:t xml:space="preserve"> . . . . . . . . . . . . . . . . . . . . . . . . . . . . . . . .</w:t>
            </w:r>
            <w:r w:rsidR="001D3E37">
              <w:rPr>
                <w:sz w:val="22"/>
                <w:szCs w:val="22"/>
              </w:rPr>
              <w:t xml:space="preserve"> .</w:t>
            </w:r>
            <w:r w:rsidR="00CC4682">
              <w:rPr>
                <w:sz w:val="22"/>
                <w:szCs w:val="22"/>
              </w:rPr>
              <w:t xml:space="preserve"> .</w:t>
            </w:r>
          </w:p>
        </w:tc>
        <w:tc>
          <w:tcPr>
            <w:tcW w:w="1440" w:type="dxa"/>
            <w:tcBorders>
              <w:top w:val="nil"/>
              <w:left w:val="nil"/>
              <w:bottom w:val="nil"/>
              <w:right w:val="nil"/>
            </w:tcBorders>
          </w:tcPr>
          <w:p w:rsidR="00FB1A3B" w:rsidRPr="00691613" w:rsidRDefault="00C1537B" w:rsidP="00451EC6">
            <w:pPr>
              <w:ind w:right="533"/>
              <w:jc w:val="right"/>
              <w:rPr>
                <w:sz w:val="22"/>
                <w:szCs w:val="22"/>
              </w:rPr>
            </w:pPr>
            <w:r>
              <w:rPr>
                <w:sz w:val="22"/>
                <w:szCs w:val="22"/>
              </w:rPr>
              <w:t>2</w:t>
            </w:r>
            <w:r w:rsidR="00451EC6">
              <w:rPr>
                <w:sz w:val="22"/>
                <w:szCs w:val="22"/>
              </w:rPr>
              <w:t>2</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2</w:t>
            </w:r>
            <w:r w:rsidR="00270C57">
              <w:rPr>
                <w:sz w:val="22"/>
                <w:szCs w:val="22"/>
              </w:rPr>
              <w:t>7</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Extracontractual Agreements</w:t>
            </w:r>
            <w:r w:rsidR="00763D19">
              <w:rPr>
                <w:sz w:val="22"/>
                <w:szCs w:val="22"/>
              </w:rPr>
              <w:t xml:space="preserve"> . . . . . . . . . . . . . . . . . . . . . . . . . . . . . . . .</w:t>
            </w:r>
            <w:r w:rsidR="001D3E37">
              <w:rPr>
                <w:sz w:val="22"/>
                <w:szCs w:val="22"/>
              </w:rPr>
              <w:t xml:space="preserve"> .</w:t>
            </w:r>
            <w:r w:rsidR="00CC4682">
              <w:rPr>
                <w:sz w:val="22"/>
                <w:szCs w:val="22"/>
              </w:rPr>
              <w:t xml:space="preserve"> .</w:t>
            </w:r>
          </w:p>
        </w:tc>
        <w:tc>
          <w:tcPr>
            <w:tcW w:w="1440" w:type="dxa"/>
            <w:tcBorders>
              <w:top w:val="nil"/>
              <w:left w:val="nil"/>
              <w:bottom w:val="nil"/>
              <w:right w:val="nil"/>
            </w:tcBorders>
          </w:tcPr>
          <w:p w:rsidR="00FB1A3B" w:rsidRPr="00691613" w:rsidRDefault="00C1537B" w:rsidP="00816A18">
            <w:pPr>
              <w:ind w:right="533"/>
              <w:jc w:val="right"/>
              <w:rPr>
                <w:sz w:val="22"/>
                <w:szCs w:val="22"/>
              </w:rPr>
            </w:pPr>
            <w:r>
              <w:rPr>
                <w:sz w:val="22"/>
                <w:szCs w:val="22"/>
              </w:rPr>
              <w:t>1</w:t>
            </w:r>
            <w:r w:rsidR="00F704F9">
              <w:rPr>
                <w:sz w:val="22"/>
                <w:szCs w:val="22"/>
              </w:rPr>
              <w:t>8</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4</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Fair Labor Standards Act</w:t>
            </w:r>
            <w:r w:rsidR="00763D19">
              <w:rPr>
                <w:sz w:val="22"/>
                <w:szCs w:val="22"/>
              </w:rPr>
              <w:t xml:space="preserve"> . . . . . . . . . . . . . . . . . . . . . . . . . . . . . . . . . . .</w:t>
            </w:r>
            <w:r w:rsidR="001D3E37">
              <w:rPr>
                <w:sz w:val="22"/>
                <w:szCs w:val="22"/>
              </w:rPr>
              <w:t xml:space="preserve"> .</w:t>
            </w:r>
            <w:r w:rsidR="00CC4682">
              <w:rPr>
                <w:sz w:val="22"/>
                <w:szCs w:val="22"/>
              </w:rPr>
              <w:t xml:space="preserve"> . .</w:t>
            </w:r>
          </w:p>
        </w:tc>
        <w:tc>
          <w:tcPr>
            <w:tcW w:w="1440" w:type="dxa"/>
            <w:tcBorders>
              <w:top w:val="nil"/>
              <w:left w:val="nil"/>
              <w:bottom w:val="nil"/>
              <w:right w:val="nil"/>
            </w:tcBorders>
          </w:tcPr>
          <w:p w:rsidR="00FB1A3B" w:rsidRPr="00691613" w:rsidRDefault="00C1537B" w:rsidP="00816A18">
            <w:pPr>
              <w:ind w:right="533"/>
              <w:jc w:val="right"/>
              <w:rPr>
                <w:sz w:val="22"/>
                <w:szCs w:val="22"/>
              </w:rPr>
            </w:pPr>
            <w:r>
              <w:rPr>
                <w:sz w:val="22"/>
                <w:szCs w:val="22"/>
              </w:rPr>
              <w:t>3</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1</w:t>
            </w:r>
            <w:r w:rsidR="00270C57">
              <w:rPr>
                <w:sz w:val="22"/>
                <w:szCs w:val="22"/>
              </w:rPr>
              <w:t>9</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Funeral Leave</w:t>
            </w:r>
            <w:r w:rsidR="00763D19">
              <w:rPr>
                <w:sz w:val="22"/>
                <w:szCs w:val="22"/>
              </w:rPr>
              <w:t xml:space="preserve"> . . . . . . . . . . . . . . . . . . . . . . . . . . . . . . . . . . . . . . . . . . . .</w:t>
            </w:r>
            <w:r w:rsidR="001D3E37">
              <w:rPr>
                <w:sz w:val="22"/>
                <w:szCs w:val="22"/>
              </w:rPr>
              <w:t xml:space="preserve"> .</w:t>
            </w:r>
            <w:r w:rsidR="00CC4682">
              <w:rPr>
                <w:sz w:val="22"/>
                <w:szCs w:val="22"/>
              </w:rPr>
              <w:t xml:space="preserve"> .</w:t>
            </w:r>
          </w:p>
        </w:tc>
        <w:tc>
          <w:tcPr>
            <w:tcW w:w="1440" w:type="dxa"/>
            <w:tcBorders>
              <w:top w:val="nil"/>
              <w:left w:val="nil"/>
              <w:bottom w:val="nil"/>
              <w:right w:val="nil"/>
            </w:tcBorders>
          </w:tcPr>
          <w:p w:rsidR="00FB1A3B" w:rsidRPr="00691613" w:rsidRDefault="001B0E03" w:rsidP="00816A18">
            <w:pPr>
              <w:ind w:right="533"/>
              <w:jc w:val="right"/>
              <w:rPr>
                <w:sz w:val="22"/>
                <w:szCs w:val="22"/>
              </w:rPr>
            </w:pPr>
            <w:r>
              <w:rPr>
                <w:sz w:val="22"/>
                <w:szCs w:val="22"/>
              </w:rPr>
              <w:t>12</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2</w:t>
            </w:r>
            <w:r w:rsidR="00270C57">
              <w:rPr>
                <w:sz w:val="22"/>
                <w:szCs w:val="22"/>
              </w:rPr>
              <w:t>6</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Grievances</w:t>
            </w:r>
            <w:r w:rsidR="00763D19">
              <w:rPr>
                <w:sz w:val="22"/>
                <w:szCs w:val="22"/>
              </w:rPr>
              <w:t xml:space="preserve"> . . . . . . . . . . . . . . . . . . . . . . . . . . . . . . . . . . . . . . . . . . . . . . .</w:t>
            </w:r>
            <w:r w:rsidR="00CC4682">
              <w:rPr>
                <w:sz w:val="22"/>
                <w:szCs w:val="22"/>
              </w:rPr>
              <w:t xml:space="preserve"> . .</w:t>
            </w:r>
          </w:p>
        </w:tc>
        <w:tc>
          <w:tcPr>
            <w:tcW w:w="1440" w:type="dxa"/>
            <w:tcBorders>
              <w:top w:val="nil"/>
              <w:left w:val="nil"/>
              <w:bottom w:val="nil"/>
              <w:right w:val="nil"/>
            </w:tcBorders>
          </w:tcPr>
          <w:p w:rsidR="00FB1A3B" w:rsidRPr="00691613" w:rsidRDefault="003471D5" w:rsidP="00816A18">
            <w:pPr>
              <w:ind w:right="533"/>
              <w:jc w:val="right"/>
              <w:rPr>
                <w:sz w:val="22"/>
                <w:szCs w:val="22"/>
              </w:rPr>
            </w:pPr>
            <w:r>
              <w:rPr>
                <w:sz w:val="22"/>
                <w:szCs w:val="22"/>
              </w:rPr>
              <w:t>1</w:t>
            </w:r>
            <w:r w:rsidR="00F704F9">
              <w:rPr>
                <w:sz w:val="22"/>
                <w:szCs w:val="22"/>
              </w:rPr>
              <w:t>7</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2</w:t>
            </w:r>
            <w:r w:rsidR="00270C57">
              <w:rPr>
                <w:sz w:val="22"/>
                <w:szCs w:val="22"/>
              </w:rPr>
              <w:t>5</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Health Benefits</w:t>
            </w:r>
            <w:r w:rsidR="00763D19">
              <w:rPr>
                <w:sz w:val="22"/>
                <w:szCs w:val="22"/>
              </w:rPr>
              <w:t xml:space="preserve"> . . . . . . . . . . . . . . . . . . . . . . . . . . . . . . . . . . . . . . . . . . .</w:t>
            </w:r>
            <w:r w:rsidR="001D3E37">
              <w:rPr>
                <w:sz w:val="22"/>
                <w:szCs w:val="22"/>
              </w:rPr>
              <w:t xml:space="preserve"> .</w:t>
            </w:r>
            <w:r w:rsidR="00CC4682">
              <w:rPr>
                <w:sz w:val="22"/>
                <w:szCs w:val="22"/>
              </w:rPr>
              <w:t xml:space="preserve"> .</w:t>
            </w:r>
          </w:p>
        </w:tc>
        <w:tc>
          <w:tcPr>
            <w:tcW w:w="1440" w:type="dxa"/>
            <w:tcBorders>
              <w:top w:val="nil"/>
              <w:left w:val="nil"/>
              <w:bottom w:val="nil"/>
              <w:right w:val="nil"/>
            </w:tcBorders>
          </w:tcPr>
          <w:p w:rsidR="00FB1A3B" w:rsidRPr="00691613" w:rsidRDefault="00F704F9" w:rsidP="00816A18">
            <w:pPr>
              <w:ind w:right="533"/>
              <w:jc w:val="right"/>
              <w:rPr>
                <w:sz w:val="22"/>
                <w:szCs w:val="22"/>
              </w:rPr>
            </w:pPr>
            <w:r>
              <w:rPr>
                <w:sz w:val="22"/>
                <w:szCs w:val="22"/>
              </w:rPr>
              <w:t>16</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1</w:t>
            </w:r>
            <w:r w:rsidR="00270C57">
              <w:rPr>
                <w:sz w:val="22"/>
                <w:szCs w:val="22"/>
              </w:rPr>
              <w:t>4</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Holiday Pay</w:t>
            </w:r>
            <w:r w:rsidR="00763D19">
              <w:rPr>
                <w:sz w:val="22"/>
                <w:szCs w:val="22"/>
              </w:rPr>
              <w:t xml:space="preserve"> . . . . . . . . . . . . . . . . . . . . . . . . . . . . . . . . . . . . . . . . . . . . . .</w:t>
            </w:r>
            <w:r w:rsidR="00CC4682">
              <w:rPr>
                <w:sz w:val="22"/>
                <w:szCs w:val="22"/>
              </w:rPr>
              <w:t xml:space="preserve"> . .</w:t>
            </w:r>
          </w:p>
        </w:tc>
        <w:tc>
          <w:tcPr>
            <w:tcW w:w="1440" w:type="dxa"/>
            <w:tcBorders>
              <w:top w:val="nil"/>
              <w:left w:val="nil"/>
              <w:bottom w:val="nil"/>
              <w:right w:val="nil"/>
            </w:tcBorders>
          </w:tcPr>
          <w:p w:rsidR="00FB1A3B" w:rsidRPr="00691613" w:rsidRDefault="00431718" w:rsidP="00816A18">
            <w:pPr>
              <w:ind w:right="533"/>
              <w:jc w:val="right"/>
              <w:rPr>
                <w:sz w:val="22"/>
                <w:szCs w:val="22"/>
              </w:rPr>
            </w:pPr>
            <w:r>
              <w:rPr>
                <w:sz w:val="22"/>
                <w:szCs w:val="22"/>
              </w:rPr>
              <w:t>8</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2</w:t>
            </w:r>
            <w:r w:rsidR="00270C57">
              <w:rPr>
                <w:sz w:val="22"/>
                <w:szCs w:val="22"/>
              </w:rPr>
              <w:t>1</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Leave of Absence and Military Leave</w:t>
            </w:r>
            <w:r w:rsidR="00763D19">
              <w:rPr>
                <w:sz w:val="22"/>
                <w:szCs w:val="22"/>
              </w:rPr>
              <w:t xml:space="preserve"> . . . . . . . . . . . . . . . . . . . . . . . . .</w:t>
            </w:r>
            <w:r w:rsidR="001D3E37">
              <w:rPr>
                <w:sz w:val="22"/>
                <w:szCs w:val="22"/>
              </w:rPr>
              <w:t xml:space="preserve"> .</w:t>
            </w:r>
            <w:r w:rsidR="00CC4682">
              <w:rPr>
                <w:sz w:val="22"/>
                <w:szCs w:val="22"/>
              </w:rPr>
              <w:t xml:space="preserve"> . .</w:t>
            </w:r>
          </w:p>
        </w:tc>
        <w:tc>
          <w:tcPr>
            <w:tcW w:w="1440" w:type="dxa"/>
            <w:tcBorders>
              <w:top w:val="nil"/>
              <w:left w:val="nil"/>
              <w:bottom w:val="nil"/>
              <w:right w:val="nil"/>
            </w:tcBorders>
          </w:tcPr>
          <w:p w:rsidR="00FB1A3B" w:rsidRPr="00691613" w:rsidRDefault="00431718" w:rsidP="00816A18">
            <w:pPr>
              <w:ind w:right="533"/>
              <w:jc w:val="right"/>
              <w:rPr>
                <w:sz w:val="22"/>
                <w:szCs w:val="22"/>
              </w:rPr>
            </w:pPr>
            <w:r>
              <w:rPr>
                <w:sz w:val="22"/>
                <w:szCs w:val="22"/>
              </w:rPr>
              <w:t>13</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3</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Management Rights</w:t>
            </w:r>
            <w:r w:rsidR="00763D19">
              <w:rPr>
                <w:sz w:val="22"/>
                <w:szCs w:val="22"/>
              </w:rPr>
              <w:t xml:space="preserve"> . . . . . . . . . . . . . . . . . . . . . . . . . . . . . . . . . . . . . . .</w:t>
            </w:r>
            <w:r w:rsidR="001D3E37">
              <w:rPr>
                <w:sz w:val="22"/>
                <w:szCs w:val="22"/>
              </w:rPr>
              <w:t xml:space="preserve"> .</w:t>
            </w:r>
            <w:r w:rsidR="00CC4682">
              <w:rPr>
                <w:sz w:val="22"/>
                <w:szCs w:val="22"/>
              </w:rPr>
              <w:t xml:space="preserve"> . .</w:t>
            </w:r>
          </w:p>
        </w:tc>
        <w:tc>
          <w:tcPr>
            <w:tcW w:w="1440" w:type="dxa"/>
            <w:tcBorders>
              <w:top w:val="nil"/>
              <w:left w:val="nil"/>
              <w:bottom w:val="nil"/>
              <w:right w:val="nil"/>
            </w:tcBorders>
          </w:tcPr>
          <w:p w:rsidR="00FB1A3B" w:rsidRPr="00691613" w:rsidRDefault="00FB1A3B" w:rsidP="00816A18">
            <w:pPr>
              <w:ind w:right="533"/>
              <w:jc w:val="right"/>
              <w:rPr>
                <w:sz w:val="22"/>
                <w:szCs w:val="22"/>
              </w:rPr>
            </w:pPr>
            <w:r w:rsidRPr="00691613">
              <w:rPr>
                <w:sz w:val="22"/>
                <w:szCs w:val="22"/>
              </w:rPr>
              <w:t>2</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3</w:t>
            </w:r>
            <w:r w:rsidR="00270C57">
              <w:rPr>
                <w:sz w:val="22"/>
                <w:szCs w:val="22"/>
              </w:rPr>
              <w:t>2</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Meals</w:t>
            </w:r>
            <w:r w:rsidR="00763D19">
              <w:rPr>
                <w:sz w:val="22"/>
                <w:szCs w:val="22"/>
              </w:rPr>
              <w:t xml:space="preserve"> . . . . . . . . . . . . . . . . . . . . . . . . . . . . . . . . . . . . . . . . . . . . . . . . . . .</w:t>
            </w:r>
            <w:r w:rsidR="00CC4682">
              <w:rPr>
                <w:sz w:val="22"/>
                <w:szCs w:val="22"/>
              </w:rPr>
              <w:t xml:space="preserve"> . .</w:t>
            </w:r>
          </w:p>
        </w:tc>
        <w:tc>
          <w:tcPr>
            <w:tcW w:w="1440" w:type="dxa"/>
            <w:tcBorders>
              <w:top w:val="nil"/>
              <w:left w:val="nil"/>
              <w:bottom w:val="nil"/>
              <w:right w:val="nil"/>
            </w:tcBorders>
          </w:tcPr>
          <w:p w:rsidR="00FB1A3B" w:rsidRPr="00691613" w:rsidRDefault="00F704F9" w:rsidP="00816A18">
            <w:pPr>
              <w:ind w:right="533"/>
              <w:jc w:val="right"/>
              <w:rPr>
                <w:sz w:val="22"/>
                <w:szCs w:val="22"/>
              </w:rPr>
            </w:pPr>
            <w:r>
              <w:rPr>
                <w:sz w:val="22"/>
                <w:szCs w:val="22"/>
              </w:rPr>
              <w:t>20</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8</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Nondiscrimination and Personnel Records</w:t>
            </w:r>
            <w:r w:rsidR="00763D19">
              <w:rPr>
                <w:sz w:val="22"/>
                <w:szCs w:val="22"/>
              </w:rPr>
              <w:t xml:space="preserve"> . . . . . . . . . . . . . . . . . . . . . .</w:t>
            </w:r>
            <w:r w:rsidR="001D3E37">
              <w:rPr>
                <w:sz w:val="22"/>
                <w:szCs w:val="22"/>
              </w:rPr>
              <w:t xml:space="preserve"> .</w:t>
            </w:r>
            <w:r w:rsidR="00CC4682">
              <w:rPr>
                <w:sz w:val="22"/>
                <w:szCs w:val="22"/>
              </w:rPr>
              <w:t xml:space="preserve"> .</w:t>
            </w:r>
          </w:p>
        </w:tc>
        <w:tc>
          <w:tcPr>
            <w:tcW w:w="1440" w:type="dxa"/>
            <w:tcBorders>
              <w:top w:val="nil"/>
              <w:left w:val="nil"/>
              <w:bottom w:val="nil"/>
              <w:right w:val="nil"/>
            </w:tcBorders>
          </w:tcPr>
          <w:p w:rsidR="00FB1A3B" w:rsidRPr="00691613" w:rsidRDefault="00431718" w:rsidP="00816A18">
            <w:pPr>
              <w:ind w:right="533"/>
              <w:jc w:val="right"/>
              <w:rPr>
                <w:sz w:val="22"/>
                <w:szCs w:val="22"/>
              </w:rPr>
            </w:pPr>
            <w:r>
              <w:rPr>
                <w:sz w:val="22"/>
                <w:szCs w:val="22"/>
              </w:rPr>
              <w:t>5</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9</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No-Strike Pledge</w:t>
            </w:r>
            <w:r w:rsidR="00763D19">
              <w:rPr>
                <w:sz w:val="22"/>
                <w:szCs w:val="22"/>
              </w:rPr>
              <w:t xml:space="preserve"> . . . . . . . . . . . . . . . . . . . . . . . . . . . . . . . . . . . . . . . . . .</w:t>
            </w:r>
            <w:r w:rsidR="001D3E37">
              <w:rPr>
                <w:sz w:val="22"/>
                <w:szCs w:val="22"/>
              </w:rPr>
              <w:t xml:space="preserve"> .</w:t>
            </w:r>
            <w:r w:rsidR="00CC4682">
              <w:rPr>
                <w:sz w:val="22"/>
                <w:szCs w:val="22"/>
              </w:rPr>
              <w:t xml:space="preserve"> .</w:t>
            </w:r>
          </w:p>
        </w:tc>
        <w:tc>
          <w:tcPr>
            <w:tcW w:w="1440" w:type="dxa"/>
            <w:tcBorders>
              <w:top w:val="nil"/>
              <w:left w:val="nil"/>
              <w:bottom w:val="nil"/>
              <w:right w:val="nil"/>
            </w:tcBorders>
          </w:tcPr>
          <w:p w:rsidR="00FB1A3B" w:rsidRPr="00691613" w:rsidRDefault="00431718" w:rsidP="00816A18">
            <w:pPr>
              <w:ind w:right="533"/>
              <w:jc w:val="right"/>
              <w:rPr>
                <w:sz w:val="22"/>
                <w:szCs w:val="22"/>
              </w:rPr>
            </w:pPr>
            <w:r>
              <w:rPr>
                <w:sz w:val="22"/>
                <w:szCs w:val="22"/>
              </w:rPr>
              <w:t>5</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3</w:t>
            </w:r>
            <w:r w:rsidR="00270C57">
              <w:rPr>
                <w:sz w:val="22"/>
                <w:szCs w:val="22"/>
              </w:rPr>
              <w:t>3</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Outside Activity / Employment Impairment</w:t>
            </w:r>
            <w:r w:rsidR="00763D19">
              <w:rPr>
                <w:sz w:val="22"/>
                <w:szCs w:val="22"/>
              </w:rPr>
              <w:t xml:space="preserve"> . . . . . . . . . . . . . . . . . . . . .</w:t>
            </w:r>
            <w:r w:rsidR="00CC4682">
              <w:rPr>
                <w:sz w:val="22"/>
                <w:szCs w:val="22"/>
              </w:rPr>
              <w:t xml:space="preserve"> . .</w:t>
            </w:r>
          </w:p>
        </w:tc>
        <w:tc>
          <w:tcPr>
            <w:tcW w:w="1440" w:type="dxa"/>
            <w:tcBorders>
              <w:top w:val="nil"/>
              <w:left w:val="nil"/>
              <w:bottom w:val="nil"/>
              <w:right w:val="nil"/>
            </w:tcBorders>
          </w:tcPr>
          <w:p w:rsidR="00FB1A3B" w:rsidRPr="00691613" w:rsidRDefault="00F704F9" w:rsidP="00816A18">
            <w:pPr>
              <w:ind w:right="533"/>
              <w:jc w:val="right"/>
              <w:rPr>
                <w:sz w:val="22"/>
                <w:szCs w:val="22"/>
              </w:rPr>
            </w:pPr>
            <w:r>
              <w:rPr>
                <w:sz w:val="22"/>
                <w:szCs w:val="22"/>
              </w:rPr>
              <w:t>20</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2</w:t>
            </w:r>
            <w:r w:rsidR="00270C57">
              <w:rPr>
                <w:sz w:val="22"/>
                <w:szCs w:val="22"/>
              </w:rPr>
              <w:t>2</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Overtime</w:t>
            </w:r>
            <w:r w:rsidR="00763D19">
              <w:rPr>
                <w:sz w:val="22"/>
                <w:szCs w:val="22"/>
              </w:rPr>
              <w:t xml:space="preserve"> . . . . . . . . . . . . . . . . . . . . . . . . . . . . . . . . . . . . . . . . . . . . . . . .</w:t>
            </w:r>
            <w:r w:rsidR="001D3E37">
              <w:rPr>
                <w:sz w:val="22"/>
                <w:szCs w:val="22"/>
              </w:rPr>
              <w:t xml:space="preserve"> .</w:t>
            </w:r>
            <w:r w:rsidR="00CC4682">
              <w:rPr>
                <w:sz w:val="22"/>
                <w:szCs w:val="22"/>
              </w:rPr>
              <w:t xml:space="preserve"> .</w:t>
            </w:r>
          </w:p>
        </w:tc>
        <w:tc>
          <w:tcPr>
            <w:tcW w:w="1440" w:type="dxa"/>
            <w:tcBorders>
              <w:top w:val="nil"/>
              <w:left w:val="nil"/>
              <w:bottom w:val="nil"/>
              <w:right w:val="nil"/>
            </w:tcBorders>
          </w:tcPr>
          <w:p w:rsidR="00FB1A3B" w:rsidRPr="00691613" w:rsidRDefault="00F704F9" w:rsidP="00816A18">
            <w:pPr>
              <w:ind w:right="533"/>
              <w:jc w:val="right"/>
              <w:rPr>
                <w:sz w:val="22"/>
                <w:szCs w:val="22"/>
              </w:rPr>
            </w:pPr>
            <w:r>
              <w:rPr>
                <w:sz w:val="22"/>
                <w:szCs w:val="22"/>
              </w:rPr>
              <w:t>14</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2</w:t>
            </w:r>
            <w:r w:rsidR="00270C57">
              <w:rPr>
                <w:sz w:val="22"/>
                <w:szCs w:val="22"/>
              </w:rPr>
              <w:t>4</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Payment for Accrued Sick Leave at Retirement</w:t>
            </w:r>
            <w:r w:rsidR="00763D19">
              <w:rPr>
                <w:sz w:val="22"/>
                <w:szCs w:val="22"/>
              </w:rPr>
              <w:t xml:space="preserve"> . . . . . . . . . . . . . . . . . .</w:t>
            </w:r>
            <w:r w:rsidR="00CC4682">
              <w:rPr>
                <w:sz w:val="22"/>
                <w:szCs w:val="22"/>
              </w:rPr>
              <w:t xml:space="preserve"> . .</w:t>
            </w:r>
          </w:p>
        </w:tc>
        <w:tc>
          <w:tcPr>
            <w:tcW w:w="1440" w:type="dxa"/>
            <w:tcBorders>
              <w:top w:val="nil"/>
              <w:left w:val="nil"/>
              <w:bottom w:val="nil"/>
              <w:right w:val="nil"/>
            </w:tcBorders>
          </w:tcPr>
          <w:p w:rsidR="00FB1A3B" w:rsidRPr="00691613" w:rsidRDefault="00F704F9" w:rsidP="00816A18">
            <w:pPr>
              <w:ind w:right="533"/>
              <w:jc w:val="right"/>
              <w:rPr>
                <w:bCs/>
                <w:sz w:val="22"/>
                <w:szCs w:val="22"/>
              </w:rPr>
            </w:pPr>
            <w:r>
              <w:rPr>
                <w:bCs/>
                <w:sz w:val="22"/>
                <w:szCs w:val="22"/>
              </w:rPr>
              <w:t>16</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11</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Pay Period</w:t>
            </w:r>
            <w:r w:rsidR="00763D19">
              <w:rPr>
                <w:sz w:val="22"/>
                <w:szCs w:val="22"/>
              </w:rPr>
              <w:t xml:space="preserve"> . . . . . . . . . . . . . . . . . . . . . . . . . . . . . . . . . . . . . . . . . . . . . . .</w:t>
            </w:r>
            <w:r w:rsidR="001D3E37">
              <w:rPr>
                <w:sz w:val="22"/>
                <w:szCs w:val="22"/>
              </w:rPr>
              <w:t xml:space="preserve"> .</w:t>
            </w:r>
            <w:r w:rsidR="00CC4682">
              <w:rPr>
                <w:sz w:val="22"/>
                <w:szCs w:val="22"/>
              </w:rPr>
              <w:t xml:space="preserve"> .</w:t>
            </w:r>
          </w:p>
        </w:tc>
        <w:tc>
          <w:tcPr>
            <w:tcW w:w="1440" w:type="dxa"/>
            <w:tcBorders>
              <w:top w:val="nil"/>
              <w:left w:val="nil"/>
              <w:bottom w:val="nil"/>
              <w:right w:val="nil"/>
            </w:tcBorders>
          </w:tcPr>
          <w:p w:rsidR="00FB1A3B" w:rsidRPr="00691613" w:rsidRDefault="00431718" w:rsidP="00816A18">
            <w:pPr>
              <w:ind w:right="533"/>
              <w:jc w:val="right"/>
              <w:rPr>
                <w:sz w:val="22"/>
                <w:szCs w:val="22"/>
              </w:rPr>
            </w:pPr>
            <w:r>
              <w:rPr>
                <w:sz w:val="22"/>
                <w:szCs w:val="22"/>
              </w:rPr>
              <w:t>6</w:t>
            </w:r>
          </w:p>
        </w:tc>
      </w:tr>
      <w:tr w:rsidR="00FB1A3B" w:rsidRPr="00D920E8" w:rsidTr="00CC4682">
        <w:tc>
          <w:tcPr>
            <w:tcW w:w="1574" w:type="dxa"/>
            <w:tcBorders>
              <w:top w:val="nil"/>
              <w:left w:val="nil"/>
              <w:bottom w:val="nil"/>
              <w:right w:val="nil"/>
            </w:tcBorders>
          </w:tcPr>
          <w:p w:rsidR="00FB1A3B" w:rsidRPr="00691613" w:rsidRDefault="00270C57" w:rsidP="00816A18">
            <w:pPr>
              <w:ind w:right="389"/>
              <w:jc w:val="right"/>
              <w:rPr>
                <w:sz w:val="22"/>
                <w:szCs w:val="22"/>
              </w:rPr>
            </w:pPr>
            <w:r>
              <w:rPr>
                <w:sz w:val="22"/>
                <w:szCs w:val="22"/>
              </w:rPr>
              <w:t>20</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Personal Leave</w:t>
            </w:r>
            <w:r w:rsidR="00763D19">
              <w:rPr>
                <w:sz w:val="22"/>
                <w:szCs w:val="22"/>
              </w:rPr>
              <w:t xml:space="preserve"> . . . . . . . . . . . . . . . . . . . . . . . . . . . . . . . . . . . . . . . . . . .</w:t>
            </w:r>
            <w:r w:rsidR="001D3E37">
              <w:rPr>
                <w:sz w:val="22"/>
                <w:szCs w:val="22"/>
              </w:rPr>
              <w:t xml:space="preserve"> .</w:t>
            </w:r>
            <w:r w:rsidR="00CC4682">
              <w:rPr>
                <w:sz w:val="22"/>
                <w:szCs w:val="22"/>
              </w:rPr>
              <w:t xml:space="preserve"> . .</w:t>
            </w:r>
          </w:p>
        </w:tc>
        <w:tc>
          <w:tcPr>
            <w:tcW w:w="1440" w:type="dxa"/>
            <w:tcBorders>
              <w:top w:val="nil"/>
              <w:left w:val="nil"/>
              <w:bottom w:val="nil"/>
              <w:right w:val="nil"/>
            </w:tcBorders>
          </w:tcPr>
          <w:p w:rsidR="00FB1A3B" w:rsidRPr="00691613" w:rsidRDefault="001B0E03" w:rsidP="00127238">
            <w:pPr>
              <w:ind w:right="533"/>
              <w:jc w:val="right"/>
              <w:rPr>
                <w:sz w:val="22"/>
                <w:szCs w:val="22"/>
              </w:rPr>
            </w:pPr>
            <w:r>
              <w:rPr>
                <w:sz w:val="22"/>
                <w:szCs w:val="22"/>
              </w:rPr>
              <w:t>1</w:t>
            </w:r>
            <w:r w:rsidR="00127238">
              <w:rPr>
                <w:sz w:val="22"/>
                <w:szCs w:val="22"/>
              </w:rPr>
              <w:t>3</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1</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Recognition</w:t>
            </w:r>
            <w:r w:rsidR="00763D19">
              <w:rPr>
                <w:sz w:val="22"/>
                <w:szCs w:val="22"/>
              </w:rPr>
              <w:t xml:space="preserve"> . . . . . . . . . . . . . . . . . . . . . . . . . . . . . . . . . . . . . . . . . . . . . .</w:t>
            </w:r>
            <w:r w:rsidR="001D3E37">
              <w:rPr>
                <w:sz w:val="22"/>
                <w:szCs w:val="22"/>
              </w:rPr>
              <w:t xml:space="preserve"> .</w:t>
            </w:r>
            <w:r w:rsidR="00CC4682">
              <w:rPr>
                <w:sz w:val="22"/>
                <w:szCs w:val="22"/>
              </w:rPr>
              <w:t xml:space="preserve"> .</w:t>
            </w:r>
          </w:p>
        </w:tc>
        <w:tc>
          <w:tcPr>
            <w:tcW w:w="1440" w:type="dxa"/>
            <w:tcBorders>
              <w:top w:val="nil"/>
              <w:left w:val="nil"/>
              <w:bottom w:val="nil"/>
              <w:right w:val="nil"/>
            </w:tcBorders>
          </w:tcPr>
          <w:p w:rsidR="00FB1A3B" w:rsidRPr="00691613" w:rsidRDefault="00FB1A3B" w:rsidP="00816A18">
            <w:pPr>
              <w:ind w:right="533"/>
              <w:jc w:val="right"/>
              <w:rPr>
                <w:sz w:val="22"/>
                <w:szCs w:val="22"/>
              </w:rPr>
            </w:pPr>
            <w:r w:rsidRPr="00691613">
              <w:rPr>
                <w:sz w:val="22"/>
                <w:szCs w:val="22"/>
              </w:rPr>
              <w:t>1</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3</w:t>
            </w:r>
            <w:r w:rsidR="00270C57">
              <w:rPr>
                <w:sz w:val="22"/>
                <w:szCs w:val="22"/>
              </w:rPr>
              <w:t>1</w:t>
            </w:r>
          </w:p>
        </w:tc>
        <w:tc>
          <w:tcPr>
            <w:tcW w:w="6544" w:type="dxa"/>
            <w:tcBorders>
              <w:top w:val="nil"/>
              <w:left w:val="nil"/>
              <w:bottom w:val="nil"/>
              <w:right w:val="nil"/>
            </w:tcBorders>
          </w:tcPr>
          <w:p w:rsidR="00FB1A3B" w:rsidRPr="00EE5CF3" w:rsidRDefault="00FB1A3B" w:rsidP="00816A18">
            <w:pPr>
              <w:ind w:right="-85"/>
              <w:jc w:val="both"/>
              <w:rPr>
                <w:sz w:val="22"/>
                <w:szCs w:val="22"/>
              </w:rPr>
            </w:pPr>
            <w:r w:rsidRPr="00EE5CF3">
              <w:rPr>
                <w:sz w:val="22"/>
                <w:szCs w:val="22"/>
              </w:rPr>
              <w:t>Safety</w:t>
            </w:r>
            <w:r w:rsidR="00763D19" w:rsidRPr="00EE5CF3">
              <w:rPr>
                <w:sz w:val="22"/>
                <w:szCs w:val="22"/>
              </w:rPr>
              <w:t xml:space="preserve"> . . . . . . . . . . . . . . . . . . . . . . . . . . . . . . . . . . . . . . . . . . . . . . . . . .</w:t>
            </w:r>
            <w:r w:rsidR="001D3E37" w:rsidRPr="00EE5CF3">
              <w:rPr>
                <w:sz w:val="22"/>
                <w:szCs w:val="22"/>
              </w:rPr>
              <w:t xml:space="preserve"> .</w:t>
            </w:r>
            <w:r w:rsidR="00CC4682">
              <w:rPr>
                <w:sz w:val="22"/>
                <w:szCs w:val="22"/>
              </w:rPr>
              <w:t xml:space="preserve"> . .</w:t>
            </w:r>
          </w:p>
        </w:tc>
        <w:tc>
          <w:tcPr>
            <w:tcW w:w="1440" w:type="dxa"/>
            <w:tcBorders>
              <w:top w:val="nil"/>
              <w:left w:val="nil"/>
              <w:bottom w:val="nil"/>
              <w:right w:val="nil"/>
            </w:tcBorders>
          </w:tcPr>
          <w:p w:rsidR="00FB1A3B" w:rsidRPr="00691613" w:rsidRDefault="00F704F9" w:rsidP="00816A18">
            <w:pPr>
              <w:ind w:right="533"/>
              <w:jc w:val="right"/>
              <w:rPr>
                <w:sz w:val="22"/>
                <w:szCs w:val="22"/>
              </w:rPr>
            </w:pPr>
            <w:r>
              <w:rPr>
                <w:sz w:val="22"/>
                <w:szCs w:val="22"/>
              </w:rPr>
              <w:t>20</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2</w:t>
            </w:r>
            <w:r w:rsidR="00270C57">
              <w:rPr>
                <w:sz w:val="22"/>
                <w:szCs w:val="22"/>
              </w:rPr>
              <w:t>8</w:t>
            </w:r>
          </w:p>
        </w:tc>
        <w:tc>
          <w:tcPr>
            <w:tcW w:w="6544" w:type="dxa"/>
            <w:tcBorders>
              <w:top w:val="nil"/>
              <w:left w:val="nil"/>
              <w:bottom w:val="nil"/>
              <w:right w:val="nil"/>
            </w:tcBorders>
          </w:tcPr>
          <w:p w:rsidR="00FB1A3B" w:rsidRPr="00EE5CF3" w:rsidRDefault="00FB1A3B" w:rsidP="00816A18">
            <w:pPr>
              <w:ind w:right="-85"/>
              <w:jc w:val="both"/>
              <w:rPr>
                <w:sz w:val="22"/>
                <w:szCs w:val="22"/>
              </w:rPr>
            </w:pPr>
            <w:r w:rsidRPr="00EE5CF3">
              <w:rPr>
                <w:sz w:val="22"/>
                <w:szCs w:val="22"/>
              </w:rPr>
              <w:t>Severability</w:t>
            </w:r>
            <w:r w:rsidR="00763D19" w:rsidRPr="00EE5CF3">
              <w:rPr>
                <w:sz w:val="22"/>
                <w:szCs w:val="22"/>
              </w:rPr>
              <w:t xml:space="preserve"> . . . . . . . . . . . . . . . . . . . . . . . . . . . . . . . . . . . . . . . . . . . . . .</w:t>
            </w:r>
            <w:r w:rsidR="001D3E37" w:rsidRPr="00EE5CF3">
              <w:rPr>
                <w:sz w:val="22"/>
                <w:szCs w:val="22"/>
              </w:rPr>
              <w:t xml:space="preserve"> .</w:t>
            </w:r>
            <w:r w:rsidR="00CC4682">
              <w:rPr>
                <w:sz w:val="22"/>
                <w:szCs w:val="22"/>
              </w:rPr>
              <w:t xml:space="preserve"> .</w:t>
            </w:r>
          </w:p>
        </w:tc>
        <w:tc>
          <w:tcPr>
            <w:tcW w:w="1440" w:type="dxa"/>
            <w:tcBorders>
              <w:top w:val="nil"/>
              <w:left w:val="nil"/>
              <w:bottom w:val="nil"/>
              <w:right w:val="nil"/>
            </w:tcBorders>
          </w:tcPr>
          <w:p w:rsidR="00FB1A3B" w:rsidRPr="00691613" w:rsidRDefault="00C1537B" w:rsidP="00F704F9">
            <w:pPr>
              <w:ind w:right="533"/>
              <w:jc w:val="right"/>
              <w:rPr>
                <w:sz w:val="22"/>
                <w:szCs w:val="22"/>
              </w:rPr>
            </w:pPr>
            <w:r>
              <w:rPr>
                <w:sz w:val="22"/>
                <w:szCs w:val="22"/>
              </w:rPr>
              <w:t>1</w:t>
            </w:r>
            <w:r w:rsidR="00F704F9">
              <w:rPr>
                <w:sz w:val="22"/>
                <w:szCs w:val="22"/>
              </w:rPr>
              <w:t>9</w:t>
            </w:r>
          </w:p>
        </w:tc>
      </w:tr>
      <w:tr w:rsidR="00666B61" w:rsidRPr="00D920E8" w:rsidTr="00CC4682">
        <w:tc>
          <w:tcPr>
            <w:tcW w:w="1574" w:type="dxa"/>
            <w:tcBorders>
              <w:top w:val="nil"/>
              <w:left w:val="nil"/>
              <w:bottom w:val="nil"/>
              <w:right w:val="nil"/>
            </w:tcBorders>
          </w:tcPr>
          <w:p w:rsidR="00666B61" w:rsidRPr="00FD5E10" w:rsidRDefault="00B1150D" w:rsidP="00816A18">
            <w:pPr>
              <w:ind w:right="389"/>
              <w:jc w:val="right"/>
              <w:rPr>
                <w:sz w:val="22"/>
                <w:szCs w:val="22"/>
              </w:rPr>
            </w:pPr>
            <w:r w:rsidRPr="00FD5E10">
              <w:rPr>
                <w:sz w:val="22"/>
                <w:szCs w:val="22"/>
              </w:rPr>
              <w:t>13</w:t>
            </w:r>
          </w:p>
        </w:tc>
        <w:tc>
          <w:tcPr>
            <w:tcW w:w="6544" w:type="dxa"/>
            <w:tcBorders>
              <w:top w:val="nil"/>
              <w:left w:val="nil"/>
              <w:bottom w:val="nil"/>
              <w:right w:val="nil"/>
            </w:tcBorders>
          </w:tcPr>
          <w:p w:rsidR="00666B61" w:rsidRPr="00EE5CF3" w:rsidRDefault="00B1150D" w:rsidP="00816A18">
            <w:pPr>
              <w:ind w:right="-85"/>
              <w:jc w:val="both"/>
              <w:rPr>
                <w:sz w:val="22"/>
                <w:szCs w:val="22"/>
              </w:rPr>
            </w:pPr>
            <w:r w:rsidRPr="00EE5CF3">
              <w:rPr>
                <w:sz w:val="22"/>
                <w:szCs w:val="22"/>
              </w:rPr>
              <w:t>Scheduled Leave</w:t>
            </w:r>
            <w:r w:rsidR="003471D5" w:rsidRPr="00EE5CF3">
              <w:rPr>
                <w:sz w:val="22"/>
                <w:szCs w:val="22"/>
              </w:rPr>
              <w:t xml:space="preserve"> . . . . . . . . . . . . . . . . . . . . . . . . . . . . . . . . . . . . . . . . .</w:t>
            </w:r>
            <w:r w:rsidR="001D3E37" w:rsidRPr="00EE5CF3">
              <w:rPr>
                <w:sz w:val="22"/>
                <w:szCs w:val="22"/>
              </w:rPr>
              <w:t xml:space="preserve"> .</w:t>
            </w:r>
            <w:r w:rsidR="00CC4682">
              <w:rPr>
                <w:sz w:val="22"/>
                <w:szCs w:val="22"/>
              </w:rPr>
              <w:t xml:space="preserve"> . .</w:t>
            </w:r>
          </w:p>
        </w:tc>
        <w:tc>
          <w:tcPr>
            <w:tcW w:w="1440" w:type="dxa"/>
            <w:tcBorders>
              <w:top w:val="nil"/>
              <w:left w:val="nil"/>
              <w:bottom w:val="nil"/>
              <w:right w:val="nil"/>
            </w:tcBorders>
          </w:tcPr>
          <w:p w:rsidR="00666B61" w:rsidRPr="00FD5E10" w:rsidRDefault="003471D5" w:rsidP="00816A18">
            <w:pPr>
              <w:ind w:right="533"/>
              <w:jc w:val="right"/>
              <w:rPr>
                <w:sz w:val="22"/>
                <w:szCs w:val="22"/>
              </w:rPr>
            </w:pPr>
            <w:r w:rsidRPr="00FD5E10">
              <w:rPr>
                <w:sz w:val="22"/>
                <w:szCs w:val="22"/>
              </w:rPr>
              <w:t>7</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1</w:t>
            </w:r>
            <w:r w:rsidR="00270C57">
              <w:rPr>
                <w:sz w:val="22"/>
                <w:szCs w:val="22"/>
              </w:rPr>
              <w:t>8</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Sick Leave</w:t>
            </w:r>
            <w:r w:rsidR="00763D19">
              <w:rPr>
                <w:sz w:val="22"/>
                <w:szCs w:val="22"/>
              </w:rPr>
              <w:t xml:space="preserve"> . . . . . . . . . . . . . . . . . . . . . . . . . . . . . . .</w:t>
            </w:r>
            <w:r w:rsidR="001D3E37">
              <w:rPr>
                <w:sz w:val="22"/>
                <w:szCs w:val="22"/>
              </w:rPr>
              <w:t xml:space="preserve"> . . . . . . . . . . . . . . . .</w:t>
            </w:r>
            <w:r w:rsidR="00CC4682">
              <w:rPr>
                <w:sz w:val="22"/>
                <w:szCs w:val="22"/>
              </w:rPr>
              <w:t xml:space="preserve"> . .</w:t>
            </w:r>
          </w:p>
        </w:tc>
        <w:tc>
          <w:tcPr>
            <w:tcW w:w="1440" w:type="dxa"/>
            <w:tcBorders>
              <w:top w:val="nil"/>
              <w:left w:val="nil"/>
              <w:bottom w:val="nil"/>
              <w:right w:val="nil"/>
            </w:tcBorders>
          </w:tcPr>
          <w:p w:rsidR="00FB1A3B" w:rsidRPr="00691613" w:rsidRDefault="00127238" w:rsidP="00816A18">
            <w:pPr>
              <w:ind w:right="533"/>
              <w:jc w:val="right"/>
              <w:rPr>
                <w:sz w:val="22"/>
                <w:szCs w:val="22"/>
              </w:rPr>
            </w:pPr>
            <w:r>
              <w:rPr>
                <w:sz w:val="22"/>
                <w:szCs w:val="22"/>
              </w:rPr>
              <w:t>10</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3</w:t>
            </w:r>
            <w:r w:rsidR="00270C57">
              <w:rPr>
                <w:sz w:val="22"/>
                <w:szCs w:val="22"/>
              </w:rPr>
              <w:t>4</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 xml:space="preserve">Subcontracting and </w:t>
            </w:r>
            <w:proofErr w:type="spellStart"/>
            <w:r w:rsidRPr="00691613">
              <w:rPr>
                <w:sz w:val="22"/>
                <w:szCs w:val="22"/>
              </w:rPr>
              <w:t>Successorship</w:t>
            </w:r>
            <w:proofErr w:type="spellEnd"/>
            <w:r w:rsidR="00763D19">
              <w:rPr>
                <w:sz w:val="22"/>
                <w:szCs w:val="22"/>
              </w:rPr>
              <w:t xml:space="preserve"> . . . . . . . . . . . . . . . . . . . . . . . . . . . .</w:t>
            </w:r>
            <w:r w:rsidR="001D3E37">
              <w:rPr>
                <w:sz w:val="22"/>
                <w:szCs w:val="22"/>
              </w:rPr>
              <w:t xml:space="preserve"> .</w:t>
            </w:r>
            <w:r w:rsidR="00CC4682">
              <w:rPr>
                <w:sz w:val="22"/>
                <w:szCs w:val="22"/>
              </w:rPr>
              <w:t xml:space="preserve"> .</w:t>
            </w:r>
          </w:p>
        </w:tc>
        <w:tc>
          <w:tcPr>
            <w:tcW w:w="1440" w:type="dxa"/>
            <w:tcBorders>
              <w:top w:val="nil"/>
              <w:left w:val="nil"/>
              <w:bottom w:val="nil"/>
              <w:right w:val="nil"/>
            </w:tcBorders>
          </w:tcPr>
          <w:p w:rsidR="00FB1A3B" w:rsidRPr="00691613" w:rsidRDefault="00F704F9" w:rsidP="00816A18">
            <w:pPr>
              <w:ind w:right="533"/>
              <w:jc w:val="right"/>
              <w:rPr>
                <w:sz w:val="22"/>
                <w:szCs w:val="22"/>
              </w:rPr>
            </w:pPr>
            <w:r>
              <w:rPr>
                <w:sz w:val="22"/>
                <w:szCs w:val="22"/>
              </w:rPr>
              <w:t>20</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3</w:t>
            </w:r>
            <w:r w:rsidR="00270C57">
              <w:rPr>
                <w:sz w:val="22"/>
                <w:szCs w:val="22"/>
              </w:rPr>
              <w:t>5</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Term of Agreement</w:t>
            </w:r>
            <w:r w:rsidR="00763D19">
              <w:rPr>
                <w:sz w:val="22"/>
                <w:szCs w:val="22"/>
              </w:rPr>
              <w:t xml:space="preserve"> . . . . . . . . . . . . . . . . . . . . . . . . . . . . . . . . . . . . . . . .</w:t>
            </w:r>
            <w:r w:rsidR="00CC4682">
              <w:rPr>
                <w:sz w:val="22"/>
                <w:szCs w:val="22"/>
              </w:rPr>
              <w:t xml:space="preserve"> . .</w:t>
            </w:r>
          </w:p>
        </w:tc>
        <w:tc>
          <w:tcPr>
            <w:tcW w:w="1440" w:type="dxa"/>
            <w:tcBorders>
              <w:top w:val="nil"/>
              <w:left w:val="nil"/>
              <w:bottom w:val="nil"/>
              <w:right w:val="nil"/>
            </w:tcBorders>
          </w:tcPr>
          <w:p w:rsidR="00FB1A3B" w:rsidRPr="00691613" w:rsidRDefault="00F704F9" w:rsidP="00816A18">
            <w:pPr>
              <w:ind w:right="533"/>
              <w:jc w:val="right"/>
              <w:rPr>
                <w:sz w:val="22"/>
                <w:szCs w:val="22"/>
              </w:rPr>
            </w:pPr>
            <w:r>
              <w:rPr>
                <w:sz w:val="22"/>
                <w:szCs w:val="22"/>
              </w:rPr>
              <w:t>21</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2</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Tour of Duty</w:t>
            </w:r>
            <w:r w:rsidR="00763D19">
              <w:rPr>
                <w:sz w:val="22"/>
                <w:szCs w:val="22"/>
              </w:rPr>
              <w:t xml:space="preserve"> . . . . . . . . . . . . . . . . . . . . . . . . . . . . . . . . . . . . . . . . . . . . .</w:t>
            </w:r>
            <w:r w:rsidR="001D3E37">
              <w:rPr>
                <w:sz w:val="22"/>
                <w:szCs w:val="22"/>
              </w:rPr>
              <w:t xml:space="preserve"> .</w:t>
            </w:r>
            <w:r w:rsidR="00CC4682">
              <w:rPr>
                <w:sz w:val="22"/>
                <w:szCs w:val="22"/>
              </w:rPr>
              <w:t xml:space="preserve"> .</w:t>
            </w:r>
          </w:p>
        </w:tc>
        <w:tc>
          <w:tcPr>
            <w:tcW w:w="1440" w:type="dxa"/>
            <w:tcBorders>
              <w:top w:val="nil"/>
              <w:left w:val="nil"/>
              <w:bottom w:val="nil"/>
              <w:right w:val="nil"/>
            </w:tcBorders>
          </w:tcPr>
          <w:p w:rsidR="00FB1A3B" w:rsidRPr="00691613" w:rsidRDefault="00FB1A3B" w:rsidP="00816A18">
            <w:pPr>
              <w:ind w:right="533"/>
              <w:jc w:val="right"/>
              <w:rPr>
                <w:sz w:val="22"/>
                <w:szCs w:val="22"/>
              </w:rPr>
            </w:pPr>
            <w:r w:rsidRPr="00691613">
              <w:rPr>
                <w:sz w:val="22"/>
                <w:szCs w:val="22"/>
              </w:rPr>
              <w:t>1</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1</w:t>
            </w:r>
            <w:r w:rsidR="00270C57">
              <w:rPr>
                <w:sz w:val="22"/>
                <w:szCs w:val="22"/>
              </w:rPr>
              <w:t>6</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Travel Allowances</w:t>
            </w:r>
            <w:r w:rsidR="00763D19">
              <w:rPr>
                <w:sz w:val="22"/>
                <w:szCs w:val="22"/>
              </w:rPr>
              <w:t xml:space="preserve"> . . . . . . . . . . . . . . . . . . . . . . . . . . . . . . . . . . . . . . . .</w:t>
            </w:r>
            <w:r w:rsidR="001D3E37">
              <w:rPr>
                <w:sz w:val="22"/>
                <w:szCs w:val="22"/>
              </w:rPr>
              <w:t xml:space="preserve"> .</w:t>
            </w:r>
            <w:r w:rsidR="00CC4682">
              <w:rPr>
                <w:sz w:val="22"/>
                <w:szCs w:val="22"/>
              </w:rPr>
              <w:t xml:space="preserve"> . .</w:t>
            </w:r>
          </w:p>
        </w:tc>
        <w:tc>
          <w:tcPr>
            <w:tcW w:w="1440" w:type="dxa"/>
            <w:tcBorders>
              <w:top w:val="nil"/>
              <w:left w:val="nil"/>
              <w:bottom w:val="nil"/>
              <w:right w:val="nil"/>
            </w:tcBorders>
          </w:tcPr>
          <w:p w:rsidR="00FB1A3B" w:rsidRPr="00691613" w:rsidRDefault="00127238" w:rsidP="00816A18">
            <w:pPr>
              <w:ind w:right="533"/>
              <w:jc w:val="right"/>
              <w:rPr>
                <w:sz w:val="22"/>
                <w:szCs w:val="22"/>
              </w:rPr>
            </w:pPr>
            <w:r>
              <w:rPr>
                <w:sz w:val="22"/>
                <w:szCs w:val="22"/>
              </w:rPr>
              <w:t>10</w:t>
            </w:r>
          </w:p>
        </w:tc>
      </w:tr>
      <w:tr w:rsidR="00FB1A3B" w:rsidRPr="00D920E8" w:rsidTr="00CC4682">
        <w:tc>
          <w:tcPr>
            <w:tcW w:w="1574" w:type="dxa"/>
            <w:tcBorders>
              <w:top w:val="nil"/>
              <w:left w:val="nil"/>
              <w:bottom w:val="nil"/>
              <w:right w:val="nil"/>
            </w:tcBorders>
          </w:tcPr>
          <w:p w:rsidR="00FB1A3B" w:rsidRPr="00691613" w:rsidRDefault="00270C57" w:rsidP="00816A18">
            <w:pPr>
              <w:ind w:right="389"/>
              <w:jc w:val="right"/>
              <w:rPr>
                <w:sz w:val="22"/>
                <w:szCs w:val="22"/>
              </w:rPr>
            </w:pPr>
            <w:r>
              <w:rPr>
                <w:sz w:val="22"/>
                <w:szCs w:val="22"/>
              </w:rPr>
              <w:t>30</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Uniform and Equipment Reimbursement</w:t>
            </w:r>
            <w:r w:rsidR="00763D19">
              <w:rPr>
                <w:sz w:val="22"/>
                <w:szCs w:val="22"/>
              </w:rPr>
              <w:t xml:space="preserve"> . . . . . . . . . . . . . . . . . . . . . . .</w:t>
            </w:r>
            <w:r w:rsidR="001D3E37">
              <w:rPr>
                <w:sz w:val="22"/>
                <w:szCs w:val="22"/>
              </w:rPr>
              <w:t xml:space="preserve"> .</w:t>
            </w:r>
            <w:r w:rsidR="00CC4682">
              <w:rPr>
                <w:sz w:val="22"/>
                <w:szCs w:val="22"/>
              </w:rPr>
              <w:t xml:space="preserve"> .</w:t>
            </w:r>
          </w:p>
        </w:tc>
        <w:tc>
          <w:tcPr>
            <w:tcW w:w="1440" w:type="dxa"/>
            <w:tcBorders>
              <w:top w:val="nil"/>
              <w:left w:val="nil"/>
              <w:bottom w:val="nil"/>
              <w:right w:val="nil"/>
            </w:tcBorders>
          </w:tcPr>
          <w:p w:rsidR="00FB1A3B" w:rsidRPr="00691613" w:rsidRDefault="00431718" w:rsidP="00816A18">
            <w:pPr>
              <w:ind w:right="533"/>
              <w:jc w:val="right"/>
              <w:rPr>
                <w:sz w:val="22"/>
                <w:szCs w:val="22"/>
              </w:rPr>
            </w:pPr>
            <w:r>
              <w:rPr>
                <w:sz w:val="22"/>
                <w:szCs w:val="22"/>
              </w:rPr>
              <w:t>1</w:t>
            </w:r>
            <w:r w:rsidR="00F704F9">
              <w:rPr>
                <w:sz w:val="22"/>
                <w:szCs w:val="22"/>
              </w:rPr>
              <w:t>9</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2</w:t>
            </w:r>
            <w:r w:rsidR="00270C57">
              <w:rPr>
                <w:sz w:val="22"/>
                <w:szCs w:val="22"/>
              </w:rPr>
              <w:t>9</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Uniform Maintenance</w:t>
            </w:r>
            <w:r w:rsidR="00763D19">
              <w:rPr>
                <w:sz w:val="22"/>
                <w:szCs w:val="22"/>
              </w:rPr>
              <w:t xml:space="preserve"> . . . . . . . . . . . . . . . . . . . . . . . . . . . . . . . . . . . . . .</w:t>
            </w:r>
            <w:r w:rsidR="001D3E37">
              <w:rPr>
                <w:sz w:val="22"/>
                <w:szCs w:val="22"/>
              </w:rPr>
              <w:t xml:space="preserve"> .</w:t>
            </w:r>
            <w:r w:rsidR="00CC4682">
              <w:rPr>
                <w:sz w:val="22"/>
                <w:szCs w:val="22"/>
              </w:rPr>
              <w:t xml:space="preserve"> .</w:t>
            </w:r>
          </w:p>
        </w:tc>
        <w:tc>
          <w:tcPr>
            <w:tcW w:w="1440" w:type="dxa"/>
            <w:tcBorders>
              <w:top w:val="nil"/>
              <w:left w:val="nil"/>
              <w:bottom w:val="nil"/>
              <w:right w:val="nil"/>
            </w:tcBorders>
          </w:tcPr>
          <w:p w:rsidR="00FB1A3B" w:rsidRPr="00691613" w:rsidRDefault="00431718" w:rsidP="00816A18">
            <w:pPr>
              <w:ind w:right="533"/>
              <w:jc w:val="right"/>
              <w:rPr>
                <w:sz w:val="22"/>
                <w:szCs w:val="22"/>
              </w:rPr>
            </w:pPr>
            <w:r>
              <w:rPr>
                <w:sz w:val="22"/>
                <w:szCs w:val="22"/>
              </w:rPr>
              <w:t>1</w:t>
            </w:r>
            <w:r w:rsidR="00F704F9">
              <w:rPr>
                <w:sz w:val="22"/>
                <w:szCs w:val="22"/>
              </w:rPr>
              <w:t>9</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12</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Vacations</w:t>
            </w:r>
            <w:r w:rsidR="00763D19">
              <w:rPr>
                <w:sz w:val="22"/>
                <w:szCs w:val="22"/>
              </w:rPr>
              <w:t xml:space="preserve"> . . . . . . . . . . . . . . . . . . . . . . . . . . . . . . . . . . . . . . . . . . . . . . . .</w:t>
            </w:r>
            <w:r w:rsidR="00CC4682">
              <w:rPr>
                <w:sz w:val="22"/>
                <w:szCs w:val="22"/>
              </w:rPr>
              <w:t xml:space="preserve"> . .</w:t>
            </w:r>
          </w:p>
        </w:tc>
        <w:tc>
          <w:tcPr>
            <w:tcW w:w="1440" w:type="dxa"/>
            <w:tcBorders>
              <w:top w:val="nil"/>
              <w:left w:val="nil"/>
              <w:bottom w:val="nil"/>
              <w:right w:val="nil"/>
            </w:tcBorders>
          </w:tcPr>
          <w:p w:rsidR="00FB1A3B" w:rsidRPr="00691613" w:rsidRDefault="00431718" w:rsidP="00816A18">
            <w:pPr>
              <w:ind w:right="533"/>
              <w:jc w:val="right"/>
              <w:rPr>
                <w:sz w:val="22"/>
                <w:szCs w:val="22"/>
              </w:rPr>
            </w:pPr>
            <w:r>
              <w:rPr>
                <w:sz w:val="22"/>
                <w:szCs w:val="22"/>
              </w:rPr>
              <w:t>6</w:t>
            </w:r>
          </w:p>
        </w:tc>
      </w:tr>
      <w:tr w:rsidR="00FB1A3B" w:rsidRPr="00D920E8" w:rsidTr="00CC4682">
        <w:tc>
          <w:tcPr>
            <w:tcW w:w="1574" w:type="dxa"/>
            <w:tcBorders>
              <w:top w:val="nil"/>
              <w:left w:val="nil"/>
              <w:bottom w:val="nil"/>
              <w:right w:val="nil"/>
            </w:tcBorders>
          </w:tcPr>
          <w:p w:rsidR="00FB1A3B" w:rsidRPr="00691613" w:rsidRDefault="00FB1A3B" w:rsidP="00816A18">
            <w:pPr>
              <w:ind w:right="389"/>
              <w:jc w:val="right"/>
              <w:rPr>
                <w:sz w:val="22"/>
                <w:szCs w:val="22"/>
              </w:rPr>
            </w:pPr>
            <w:r w:rsidRPr="00691613">
              <w:rPr>
                <w:sz w:val="22"/>
                <w:szCs w:val="22"/>
              </w:rPr>
              <w:t>10</w:t>
            </w:r>
          </w:p>
        </w:tc>
        <w:tc>
          <w:tcPr>
            <w:tcW w:w="6544" w:type="dxa"/>
            <w:tcBorders>
              <w:top w:val="nil"/>
              <w:left w:val="nil"/>
              <w:bottom w:val="nil"/>
              <w:right w:val="nil"/>
            </w:tcBorders>
          </w:tcPr>
          <w:p w:rsidR="00FB1A3B" w:rsidRPr="00691613" w:rsidRDefault="00FB1A3B" w:rsidP="00816A18">
            <w:pPr>
              <w:ind w:right="-85"/>
              <w:jc w:val="both"/>
              <w:rPr>
                <w:sz w:val="22"/>
                <w:szCs w:val="22"/>
              </w:rPr>
            </w:pPr>
            <w:r w:rsidRPr="00691613">
              <w:rPr>
                <w:sz w:val="22"/>
                <w:szCs w:val="22"/>
              </w:rPr>
              <w:t>Wages</w:t>
            </w:r>
            <w:r w:rsidR="00763D19">
              <w:rPr>
                <w:sz w:val="22"/>
                <w:szCs w:val="22"/>
              </w:rPr>
              <w:t xml:space="preserve"> . . . . . . . . . . . . . . . . . . . . . . . . . . . . . . . . . . . . . . . . . . . . . . . . . .</w:t>
            </w:r>
            <w:r w:rsidR="001D3E37">
              <w:rPr>
                <w:sz w:val="22"/>
                <w:szCs w:val="22"/>
              </w:rPr>
              <w:t xml:space="preserve"> .</w:t>
            </w:r>
            <w:r w:rsidR="00CC4682">
              <w:rPr>
                <w:sz w:val="22"/>
                <w:szCs w:val="22"/>
              </w:rPr>
              <w:t xml:space="preserve"> .</w:t>
            </w:r>
          </w:p>
        </w:tc>
        <w:tc>
          <w:tcPr>
            <w:tcW w:w="1440" w:type="dxa"/>
            <w:tcBorders>
              <w:top w:val="nil"/>
              <w:left w:val="nil"/>
              <w:bottom w:val="nil"/>
              <w:right w:val="nil"/>
            </w:tcBorders>
          </w:tcPr>
          <w:p w:rsidR="00FB1A3B" w:rsidRPr="00691613" w:rsidRDefault="001548AE" w:rsidP="00816A18">
            <w:pPr>
              <w:ind w:right="533"/>
              <w:jc w:val="right"/>
              <w:rPr>
                <w:sz w:val="22"/>
                <w:szCs w:val="22"/>
              </w:rPr>
            </w:pPr>
            <w:r>
              <w:rPr>
                <w:sz w:val="22"/>
                <w:szCs w:val="22"/>
              </w:rPr>
              <w:t>6</w:t>
            </w:r>
          </w:p>
        </w:tc>
      </w:tr>
    </w:tbl>
    <w:p w:rsidR="005F69DA" w:rsidRPr="00691613" w:rsidRDefault="005F69DA" w:rsidP="00816A18">
      <w:pPr>
        <w:jc w:val="both"/>
        <w:rPr>
          <w:sz w:val="22"/>
          <w:szCs w:val="22"/>
        </w:rPr>
      </w:pPr>
    </w:p>
    <w:p w:rsidR="005F69DA" w:rsidRPr="00691613" w:rsidRDefault="005F69DA" w:rsidP="00816A18">
      <w:pPr>
        <w:jc w:val="both"/>
        <w:rPr>
          <w:sz w:val="22"/>
          <w:szCs w:val="22"/>
        </w:rPr>
        <w:sectPr w:rsidR="005F69DA" w:rsidRPr="00691613" w:rsidSect="00A84AC1">
          <w:pgSz w:w="12240" w:h="15840" w:code="1"/>
          <w:pgMar w:top="1440" w:right="1440" w:bottom="1440" w:left="1440" w:header="720" w:footer="720" w:gutter="0"/>
          <w:pgNumType w:fmt="lowerRoman" w:start="1"/>
          <w:cols w:space="720"/>
          <w:docGrid w:linePitch="326"/>
        </w:sectPr>
      </w:pPr>
    </w:p>
    <w:p w:rsidR="008F5911" w:rsidRPr="00BC167A" w:rsidRDefault="00C345D8" w:rsidP="00816A18">
      <w:pPr>
        <w:jc w:val="both"/>
        <w:rPr>
          <w:sz w:val="22"/>
          <w:szCs w:val="22"/>
        </w:rPr>
      </w:pPr>
      <w:r w:rsidRPr="00691613">
        <w:rPr>
          <w:sz w:val="22"/>
          <w:szCs w:val="22"/>
        </w:rPr>
        <w:lastRenderedPageBreak/>
        <w:t xml:space="preserve">This Agreement </w:t>
      </w:r>
      <w:r w:rsidRPr="00346568">
        <w:rPr>
          <w:sz w:val="22"/>
          <w:szCs w:val="22"/>
        </w:rPr>
        <w:t>dated</w:t>
      </w:r>
      <w:r w:rsidR="00691613" w:rsidRPr="00346568">
        <w:rPr>
          <w:sz w:val="22"/>
          <w:szCs w:val="22"/>
        </w:rPr>
        <w:t xml:space="preserve"> </w:t>
      </w:r>
      <w:r w:rsidR="00346568" w:rsidRPr="00346568">
        <w:rPr>
          <w:b/>
          <w:sz w:val="22"/>
          <w:szCs w:val="22"/>
        </w:rPr>
        <w:t>June 13, 2013</w:t>
      </w:r>
      <w:r w:rsidR="00BC167A" w:rsidRPr="00346568">
        <w:rPr>
          <w:b/>
          <w:sz w:val="22"/>
          <w:szCs w:val="22"/>
        </w:rPr>
        <w:t xml:space="preserve"> </w:t>
      </w:r>
      <w:r w:rsidRPr="00346568">
        <w:rPr>
          <w:sz w:val="22"/>
          <w:szCs w:val="22"/>
        </w:rPr>
        <w:t>by and between the City of Vineland, a municipal corporation of the State of New Jersey, hereinafter referred</w:t>
      </w:r>
      <w:r w:rsidRPr="00691613">
        <w:rPr>
          <w:sz w:val="22"/>
          <w:szCs w:val="22"/>
        </w:rPr>
        <w:t xml:space="preserve"> to as the “City” and the International Association of EMT’s and Paramedics Local R2-75, Vineland, </w:t>
      </w:r>
      <w:r w:rsidR="004C6C32" w:rsidRPr="00691613">
        <w:rPr>
          <w:sz w:val="22"/>
          <w:szCs w:val="22"/>
        </w:rPr>
        <w:t xml:space="preserve">NJ, </w:t>
      </w:r>
      <w:r w:rsidRPr="00691613">
        <w:rPr>
          <w:sz w:val="22"/>
          <w:szCs w:val="22"/>
        </w:rPr>
        <w:t>hereinafter ref</w:t>
      </w:r>
      <w:r w:rsidR="00385818">
        <w:rPr>
          <w:sz w:val="22"/>
          <w:szCs w:val="22"/>
        </w:rPr>
        <w:t>erred to as the “IAEP</w:t>
      </w:r>
      <w:r w:rsidRPr="00BC167A">
        <w:rPr>
          <w:sz w:val="22"/>
          <w:szCs w:val="22"/>
        </w:rPr>
        <w:t>”.</w:t>
      </w:r>
      <w:r w:rsidR="00C2003C" w:rsidRPr="00BC167A">
        <w:rPr>
          <w:sz w:val="22"/>
          <w:szCs w:val="22"/>
        </w:rPr>
        <w:t xml:space="preserve"> The City and the IAEP shall together be hereinafter referred to as the “parties”.</w:t>
      </w:r>
    </w:p>
    <w:p w:rsidR="008F5911" w:rsidRDefault="008F5911" w:rsidP="00816A18">
      <w:pPr>
        <w:jc w:val="both"/>
        <w:rPr>
          <w:sz w:val="22"/>
          <w:szCs w:val="22"/>
        </w:rPr>
      </w:pPr>
    </w:p>
    <w:p w:rsidR="001548AE" w:rsidRPr="00691613" w:rsidRDefault="001548AE" w:rsidP="00816A18">
      <w:pPr>
        <w:jc w:val="both"/>
        <w:rPr>
          <w:sz w:val="22"/>
          <w:szCs w:val="22"/>
        </w:rPr>
      </w:pPr>
    </w:p>
    <w:p w:rsidR="008F5911" w:rsidRPr="00691613" w:rsidRDefault="008F5911" w:rsidP="00816A18">
      <w:pPr>
        <w:jc w:val="center"/>
        <w:rPr>
          <w:b/>
          <w:sz w:val="22"/>
          <w:szCs w:val="22"/>
          <w:u w:val="single"/>
        </w:rPr>
      </w:pPr>
      <w:r w:rsidRPr="00691613">
        <w:rPr>
          <w:b/>
          <w:sz w:val="22"/>
          <w:szCs w:val="22"/>
          <w:u w:val="single"/>
        </w:rPr>
        <w:t>Article 1 - Recognition</w:t>
      </w:r>
    </w:p>
    <w:p w:rsidR="008F5911" w:rsidRPr="00691613" w:rsidRDefault="008F5911" w:rsidP="00816A18">
      <w:pPr>
        <w:jc w:val="both"/>
        <w:rPr>
          <w:sz w:val="22"/>
          <w:szCs w:val="22"/>
        </w:rPr>
      </w:pPr>
    </w:p>
    <w:p w:rsidR="008F5911" w:rsidRPr="0045795D" w:rsidRDefault="008F5911" w:rsidP="00816A18">
      <w:pPr>
        <w:jc w:val="both"/>
        <w:rPr>
          <w:sz w:val="22"/>
          <w:szCs w:val="22"/>
        </w:rPr>
      </w:pPr>
      <w:r w:rsidRPr="00691613">
        <w:rPr>
          <w:sz w:val="22"/>
          <w:szCs w:val="22"/>
        </w:rPr>
        <w:t xml:space="preserve">It is the </w:t>
      </w:r>
      <w:r w:rsidRPr="0045795D">
        <w:rPr>
          <w:sz w:val="22"/>
          <w:szCs w:val="22"/>
        </w:rPr>
        <w:t xml:space="preserve">intention of the parties that this Agreement be construed in harmony with New Jersey </w:t>
      </w:r>
      <w:r w:rsidR="007E4B61" w:rsidRPr="0045795D">
        <w:rPr>
          <w:sz w:val="22"/>
          <w:szCs w:val="22"/>
        </w:rPr>
        <w:t xml:space="preserve">statutes, </w:t>
      </w:r>
      <w:r w:rsidR="007E4B61" w:rsidRPr="0045795D">
        <w:rPr>
          <w:bCs/>
          <w:sz w:val="22"/>
          <w:szCs w:val="22"/>
        </w:rPr>
        <w:t xml:space="preserve">New Jersey </w:t>
      </w:r>
      <w:r w:rsidR="009C5BDA" w:rsidRPr="0045795D">
        <w:rPr>
          <w:bCs/>
          <w:sz w:val="22"/>
          <w:szCs w:val="22"/>
        </w:rPr>
        <w:t>Civil Service Commission</w:t>
      </w:r>
      <w:r w:rsidRPr="0045795D">
        <w:rPr>
          <w:bCs/>
          <w:sz w:val="22"/>
          <w:szCs w:val="22"/>
        </w:rPr>
        <w:t xml:space="preserve"> </w:t>
      </w:r>
      <w:r w:rsidR="009C5BDA" w:rsidRPr="0045795D">
        <w:rPr>
          <w:bCs/>
          <w:sz w:val="22"/>
          <w:szCs w:val="22"/>
        </w:rPr>
        <w:t xml:space="preserve">(CSC) </w:t>
      </w:r>
      <w:r w:rsidR="007E4B61" w:rsidRPr="0045795D">
        <w:rPr>
          <w:sz w:val="22"/>
          <w:szCs w:val="22"/>
        </w:rPr>
        <w:t>rules and regulations</w:t>
      </w:r>
      <w:r w:rsidRPr="0045795D">
        <w:rPr>
          <w:sz w:val="22"/>
          <w:szCs w:val="22"/>
        </w:rPr>
        <w:t xml:space="preserve">, </w:t>
      </w:r>
      <w:r w:rsidR="007E4B61" w:rsidRPr="0045795D">
        <w:rPr>
          <w:sz w:val="22"/>
          <w:szCs w:val="22"/>
        </w:rPr>
        <w:t>City</w:t>
      </w:r>
      <w:r w:rsidRPr="0045795D">
        <w:rPr>
          <w:sz w:val="22"/>
          <w:szCs w:val="22"/>
        </w:rPr>
        <w:t xml:space="preserve"> Ordinances and Health Department, Emergency Medical Service</w:t>
      </w:r>
      <w:r w:rsidR="007E4B61" w:rsidRPr="0045795D">
        <w:rPr>
          <w:sz w:val="22"/>
          <w:szCs w:val="22"/>
        </w:rPr>
        <w:t xml:space="preserve"> </w:t>
      </w:r>
      <w:r w:rsidR="007E4B61" w:rsidRPr="0045795D">
        <w:rPr>
          <w:bCs/>
          <w:sz w:val="22"/>
          <w:szCs w:val="22"/>
        </w:rPr>
        <w:t>(EMS)</w:t>
      </w:r>
      <w:r w:rsidR="007E4B61" w:rsidRPr="0045795D">
        <w:rPr>
          <w:sz w:val="22"/>
          <w:szCs w:val="22"/>
        </w:rPr>
        <w:t xml:space="preserve"> rules and regulations, </w:t>
      </w:r>
      <w:r w:rsidRPr="0045795D">
        <w:rPr>
          <w:sz w:val="22"/>
          <w:szCs w:val="22"/>
        </w:rPr>
        <w:t xml:space="preserve">but no </w:t>
      </w:r>
      <w:r w:rsidR="007E4B61" w:rsidRPr="0045795D">
        <w:rPr>
          <w:sz w:val="22"/>
          <w:szCs w:val="22"/>
        </w:rPr>
        <w:t>City o</w:t>
      </w:r>
      <w:r w:rsidRPr="0045795D">
        <w:rPr>
          <w:sz w:val="22"/>
          <w:szCs w:val="22"/>
        </w:rPr>
        <w:t xml:space="preserve">rdinance </w:t>
      </w:r>
      <w:r w:rsidR="007E4B61" w:rsidRPr="0045795D">
        <w:rPr>
          <w:sz w:val="22"/>
          <w:szCs w:val="22"/>
        </w:rPr>
        <w:t>or</w:t>
      </w:r>
      <w:r w:rsidRPr="0045795D">
        <w:rPr>
          <w:sz w:val="22"/>
          <w:szCs w:val="22"/>
        </w:rPr>
        <w:t xml:space="preserve"> </w:t>
      </w:r>
      <w:r w:rsidR="007E4B61" w:rsidRPr="0045795D">
        <w:rPr>
          <w:sz w:val="22"/>
          <w:szCs w:val="22"/>
        </w:rPr>
        <w:t xml:space="preserve">Health </w:t>
      </w:r>
      <w:r w:rsidRPr="0045795D">
        <w:rPr>
          <w:sz w:val="22"/>
          <w:szCs w:val="22"/>
        </w:rPr>
        <w:t>Department</w:t>
      </w:r>
      <w:r w:rsidR="007E4B61" w:rsidRPr="0045795D">
        <w:rPr>
          <w:sz w:val="22"/>
          <w:szCs w:val="22"/>
        </w:rPr>
        <w:t xml:space="preserve">, </w:t>
      </w:r>
      <w:r w:rsidR="007E4B61" w:rsidRPr="0045795D">
        <w:rPr>
          <w:bCs/>
          <w:sz w:val="22"/>
          <w:szCs w:val="22"/>
        </w:rPr>
        <w:t>EMS rule and regulation</w:t>
      </w:r>
      <w:r w:rsidRPr="0045795D">
        <w:rPr>
          <w:sz w:val="22"/>
          <w:szCs w:val="22"/>
        </w:rPr>
        <w:t xml:space="preserve"> shall amend or alter any </w:t>
      </w:r>
      <w:r w:rsidR="007E4B61" w:rsidRPr="0045795D">
        <w:rPr>
          <w:bCs/>
          <w:sz w:val="22"/>
          <w:szCs w:val="22"/>
        </w:rPr>
        <w:t>provision of this Agreement</w:t>
      </w:r>
      <w:r w:rsidRPr="0045795D">
        <w:rPr>
          <w:sz w:val="22"/>
          <w:szCs w:val="22"/>
        </w:rPr>
        <w:t>.</w:t>
      </w:r>
    </w:p>
    <w:p w:rsidR="008F5911" w:rsidRPr="0045795D" w:rsidRDefault="008F5911" w:rsidP="00816A18">
      <w:pPr>
        <w:jc w:val="both"/>
        <w:rPr>
          <w:sz w:val="22"/>
          <w:szCs w:val="22"/>
        </w:rPr>
      </w:pPr>
    </w:p>
    <w:p w:rsidR="008F5911" w:rsidRPr="00691613" w:rsidRDefault="008F5911" w:rsidP="00816A18">
      <w:pPr>
        <w:jc w:val="both"/>
        <w:rPr>
          <w:sz w:val="22"/>
          <w:szCs w:val="22"/>
        </w:rPr>
      </w:pPr>
      <w:r w:rsidRPr="0045795D">
        <w:rPr>
          <w:sz w:val="22"/>
          <w:szCs w:val="22"/>
        </w:rPr>
        <w:t xml:space="preserve">The City recognizes the </w:t>
      </w:r>
      <w:r w:rsidR="00385818" w:rsidRPr="0045795D">
        <w:rPr>
          <w:bCs/>
          <w:sz w:val="22"/>
          <w:szCs w:val="22"/>
        </w:rPr>
        <w:t>IAEP</w:t>
      </w:r>
      <w:r w:rsidRPr="0045795D">
        <w:rPr>
          <w:sz w:val="22"/>
          <w:szCs w:val="22"/>
        </w:rPr>
        <w:t xml:space="preserve"> as the sole and exclusive representative of those certain employees of the Health Department for the purpose</w:t>
      </w:r>
      <w:r w:rsidRPr="00691613">
        <w:rPr>
          <w:sz w:val="22"/>
          <w:szCs w:val="22"/>
        </w:rPr>
        <w:t xml:space="preserve"> of collective negotiations concerning wages, salaries and other terms</w:t>
      </w:r>
      <w:r w:rsidR="00636071">
        <w:rPr>
          <w:sz w:val="22"/>
          <w:szCs w:val="22"/>
        </w:rPr>
        <w:t xml:space="preserve"> and conditions of employment. </w:t>
      </w:r>
      <w:r w:rsidRPr="00691613">
        <w:rPr>
          <w:sz w:val="22"/>
          <w:szCs w:val="22"/>
        </w:rPr>
        <w:t xml:space="preserve">For the purposes of this Agreement, an employee or employees are those employees in the following titles pursuant </w:t>
      </w:r>
      <w:r w:rsidR="0059055C" w:rsidRPr="00691613">
        <w:rPr>
          <w:sz w:val="22"/>
          <w:szCs w:val="22"/>
        </w:rPr>
        <w:t xml:space="preserve">to </w:t>
      </w:r>
      <w:r w:rsidRPr="00691613">
        <w:rPr>
          <w:sz w:val="22"/>
          <w:szCs w:val="22"/>
        </w:rPr>
        <w:t>Certification Docket No. RO-2000-84 by the New Jersey Public Employment</w:t>
      </w:r>
      <w:r w:rsidR="00877385" w:rsidRPr="00691613">
        <w:rPr>
          <w:sz w:val="22"/>
          <w:szCs w:val="22"/>
        </w:rPr>
        <w:t xml:space="preserve"> Relations Commission </w:t>
      </w:r>
      <w:r w:rsidR="0059055C" w:rsidRPr="00691613">
        <w:rPr>
          <w:bCs/>
          <w:sz w:val="22"/>
          <w:szCs w:val="22"/>
        </w:rPr>
        <w:t>(PERC)</w:t>
      </w:r>
      <w:r w:rsidR="0059055C" w:rsidRPr="00691613">
        <w:rPr>
          <w:sz w:val="22"/>
          <w:szCs w:val="22"/>
        </w:rPr>
        <w:t xml:space="preserve"> </w:t>
      </w:r>
      <w:r w:rsidR="00877385" w:rsidRPr="00691613">
        <w:rPr>
          <w:sz w:val="22"/>
          <w:szCs w:val="22"/>
        </w:rPr>
        <w:t>dated March 31, 2000, as authorized by the New Jersey Employer-Employee Relations Act of 1968, and as amended, as follows:</w:t>
      </w:r>
    </w:p>
    <w:p w:rsidR="00CC4B6D" w:rsidRPr="00691613" w:rsidRDefault="00CC4B6D" w:rsidP="00816A18">
      <w:pPr>
        <w:jc w:val="both"/>
        <w:rPr>
          <w:sz w:val="22"/>
          <w:szCs w:val="22"/>
        </w:rPr>
      </w:pPr>
    </w:p>
    <w:p w:rsidR="00CC4B6D" w:rsidRPr="00691613" w:rsidRDefault="00CC4B6D" w:rsidP="00816A18">
      <w:pPr>
        <w:ind w:left="360" w:right="360"/>
        <w:jc w:val="both"/>
        <w:rPr>
          <w:sz w:val="22"/>
          <w:szCs w:val="22"/>
        </w:rPr>
      </w:pPr>
      <w:r w:rsidRPr="00691613">
        <w:rPr>
          <w:sz w:val="22"/>
          <w:szCs w:val="22"/>
        </w:rPr>
        <w:t xml:space="preserve">All emergency medical technicians and senior medical technicians employed by the City of Vineland, Health Department; but excluding all non-supervisory firefighters, all paid firefighters, fire chief, the </w:t>
      </w:r>
      <w:r w:rsidR="00483BE1" w:rsidRPr="00691613">
        <w:rPr>
          <w:sz w:val="22"/>
          <w:szCs w:val="22"/>
        </w:rPr>
        <w:t xml:space="preserve">emergency </w:t>
      </w:r>
      <w:r w:rsidRPr="00691613">
        <w:rPr>
          <w:sz w:val="22"/>
          <w:szCs w:val="22"/>
        </w:rPr>
        <w:t>medical service supervisor, managerial executives, confidential employees, police employees, professional, craft employees</w:t>
      </w:r>
      <w:r w:rsidR="008E68F4" w:rsidRPr="00691613">
        <w:rPr>
          <w:sz w:val="22"/>
          <w:szCs w:val="22"/>
        </w:rPr>
        <w:t xml:space="preserve">, and all </w:t>
      </w:r>
      <w:r w:rsidR="006037D8" w:rsidRPr="00691613">
        <w:rPr>
          <w:sz w:val="22"/>
          <w:szCs w:val="22"/>
        </w:rPr>
        <w:t xml:space="preserve">other </w:t>
      </w:r>
      <w:r w:rsidR="008E68F4" w:rsidRPr="00691613">
        <w:rPr>
          <w:sz w:val="22"/>
          <w:szCs w:val="22"/>
        </w:rPr>
        <w:t>employees employed by the City of Vineland.</w:t>
      </w:r>
    </w:p>
    <w:p w:rsidR="00CC4B6D" w:rsidRPr="00691613" w:rsidRDefault="00CC4B6D" w:rsidP="00816A18">
      <w:pPr>
        <w:jc w:val="both"/>
        <w:rPr>
          <w:sz w:val="22"/>
          <w:szCs w:val="22"/>
        </w:rPr>
      </w:pPr>
    </w:p>
    <w:p w:rsidR="008E68F4" w:rsidRPr="00691613" w:rsidRDefault="005C211B" w:rsidP="00816A18">
      <w:pPr>
        <w:jc w:val="both"/>
        <w:rPr>
          <w:bCs/>
          <w:sz w:val="22"/>
          <w:szCs w:val="22"/>
        </w:rPr>
      </w:pPr>
      <w:r w:rsidRPr="00691613">
        <w:rPr>
          <w:bCs/>
          <w:sz w:val="22"/>
          <w:szCs w:val="22"/>
        </w:rPr>
        <w:t xml:space="preserve">Benefits for part-time employees are specified in City Policy, and shall not </w:t>
      </w:r>
      <w:r w:rsidR="00252894" w:rsidRPr="00691613">
        <w:rPr>
          <w:bCs/>
          <w:sz w:val="22"/>
          <w:szCs w:val="22"/>
        </w:rPr>
        <w:t>exceed those provided by any S</w:t>
      </w:r>
      <w:r w:rsidRPr="00691613">
        <w:rPr>
          <w:bCs/>
          <w:sz w:val="22"/>
          <w:szCs w:val="22"/>
        </w:rPr>
        <w:t>tate or Federal law.</w:t>
      </w:r>
    </w:p>
    <w:p w:rsidR="008E68F4" w:rsidRDefault="008E68F4" w:rsidP="00816A18">
      <w:pPr>
        <w:jc w:val="both"/>
        <w:rPr>
          <w:sz w:val="22"/>
          <w:szCs w:val="22"/>
        </w:rPr>
      </w:pPr>
    </w:p>
    <w:p w:rsidR="001548AE" w:rsidRPr="00691613" w:rsidRDefault="001548AE" w:rsidP="00816A18">
      <w:pPr>
        <w:jc w:val="both"/>
        <w:rPr>
          <w:sz w:val="22"/>
          <w:szCs w:val="22"/>
        </w:rPr>
      </w:pPr>
    </w:p>
    <w:p w:rsidR="008E68F4" w:rsidRPr="00691613" w:rsidRDefault="008E68F4" w:rsidP="00816A18">
      <w:pPr>
        <w:jc w:val="center"/>
        <w:rPr>
          <w:b/>
          <w:sz w:val="22"/>
          <w:szCs w:val="22"/>
          <w:u w:val="single"/>
        </w:rPr>
      </w:pPr>
      <w:r w:rsidRPr="00691613">
        <w:rPr>
          <w:b/>
          <w:sz w:val="22"/>
          <w:szCs w:val="22"/>
          <w:u w:val="single"/>
        </w:rPr>
        <w:t>Article 2 - Tour of Duty</w:t>
      </w:r>
    </w:p>
    <w:p w:rsidR="008E68F4" w:rsidRPr="00691613" w:rsidRDefault="008E68F4" w:rsidP="00816A18">
      <w:pPr>
        <w:jc w:val="both"/>
        <w:rPr>
          <w:sz w:val="22"/>
          <w:szCs w:val="22"/>
        </w:rPr>
      </w:pPr>
    </w:p>
    <w:p w:rsidR="003F7E13" w:rsidRPr="00691613" w:rsidRDefault="003F7E13" w:rsidP="00816A18">
      <w:pPr>
        <w:ind w:left="360" w:hanging="360"/>
        <w:jc w:val="both"/>
        <w:rPr>
          <w:sz w:val="22"/>
          <w:szCs w:val="22"/>
        </w:rPr>
      </w:pPr>
      <w:r w:rsidRPr="00691613">
        <w:rPr>
          <w:sz w:val="22"/>
          <w:szCs w:val="22"/>
        </w:rPr>
        <w:t>§1.</w:t>
      </w:r>
      <w:r w:rsidRPr="00691613">
        <w:rPr>
          <w:sz w:val="22"/>
          <w:szCs w:val="22"/>
        </w:rPr>
        <w:tab/>
        <w:t xml:space="preserve">For the purpose of this Agreement, a tour of duty shall consist of a 12 consecutive hour work period. The City has a managerial prerogative to hire personnel to work a flexible schedule to meet departmental needs. One flexible </w:t>
      </w:r>
      <w:r w:rsidR="00D92288" w:rsidRPr="00691613">
        <w:rPr>
          <w:sz w:val="22"/>
          <w:szCs w:val="22"/>
        </w:rPr>
        <w:t xml:space="preserve">full-time </w:t>
      </w:r>
      <w:r w:rsidRPr="00691613">
        <w:rPr>
          <w:sz w:val="22"/>
          <w:szCs w:val="22"/>
        </w:rPr>
        <w:t>position shall be scheduled on a voluntary or least seniority basis for every 12 full-time positions.</w:t>
      </w:r>
    </w:p>
    <w:p w:rsidR="003F7E13" w:rsidRPr="00691613" w:rsidRDefault="003F7E13" w:rsidP="00816A18">
      <w:pPr>
        <w:ind w:left="360" w:hanging="360"/>
        <w:jc w:val="both"/>
        <w:rPr>
          <w:sz w:val="22"/>
          <w:szCs w:val="22"/>
        </w:rPr>
      </w:pPr>
    </w:p>
    <w:p w:rsidR="003F7E13" w:rsidRPr="0045795D" w:rsidRDefault="003F7E13" w:rsidP="00816A18">
      <w:pPr>
        <w:ind w:left="360" w:hanging="360"/>
        <w:jc w:val="both"/>
        <w:rPr>
          <w:bCs/>
          <w:sz w:val="22"/>
          <w:szCs w:val="22"/>
        </w:rPr>
      </w:pPr>
      <w:r w:rsidRPr="00691613">
        <w:rPr>
          <w:sz w:val="22"/>
          <w:szCs w:val="22"/>
        </w:rPr>
        <w:t>§2.</w:t>
      </w:r>
      <w:r w:rsidRPr="00691613">
        <w:rPr>
          <w:bCs/>
          <w:sz w:val="22"/>
          <w:szCs w:val="22"/>
        </w:rPr>
        <w:tab/>
        <w:t>With the exception of flexible scheduled employees, a full-time employee’s regular schedule shall ordinarily consist of two-on, two-off, three-on, two-</w:t>
      </w:r>
      <w:r w:rsidRPr="0045795D">
        <w:rPr>
          <w:bCs/>
          <w:sz w:val="22"/>
          <w:szCs w:val="22"/>
        </w:rPr>
        <w:t>off, two-on, three-off</w:t>
      </w:r>
      <w:r w:rsidR="004D7968" w:rsidRPr="0045795D">
        <w:rPr>
          <w:bCs/>
          <w:sz w:val="22"/>
          <w:szCs w:val="22"/>
        </w:rPr>
        <w:t xml:space="preserve"> commencing January 2, 2006</w:t>
      </w:r>
      <w:r w:rsidRPr="0045795D">
        <w:rPr>
          <w:bCs/>
          <w:sz w:val="22"/>
          <w:szCs w:val="22"/>
        </w:rPr>
        <w:t xml:space="preserve">. </w:t>
      </w:r>
      <w:r w:rsidRPr="0045795D">
        <w:rPr>
          <w:sz w:val="22"/>
          <w:szCs w:val="22"/>
        </w:rPr>
        <w:t>Employees who work during the change from standard to daylight savings time will work one additional hour at the conclusion of the scheduled tour of duty.</w:t>
      </w:r>
    </w:p>
    <w:p w:rsidR="003F7E13" w:rsidRPr="0045795D" w:rsidRDefault="003F7E13" w:rsidP="00816A18">
      <w:pPr>
        <w:ind w:left="360" w:hanging="360"/>
        <w:jc w:val="both"/>
        <w:rPr>
          <w:bCs/>
          <w:sz w:val="22"/>
          <w:szCs w:val="22"/>
        </w:rPr>
      </w:pPr>
    </w:p>
    <w:p w:rsidR="003F7E13" w:rsidRPr="00691613" w:rsidRDefault="003F7E13" w:rsidP="00816A18">
      <w:pPr>
        <w:ind w:left="360" w:hanging="360"/>
        <w:jc w:val="both"/>
        <w:rPr>
          <w:bCs/>
          <w:sz w:val="22"/>
          <w:szCs w:val="22"/>
        </w:rPr>
      </w:pPr>
      <w:r w:rsidRPr="0045795D">
        <w:rPr>
          <w:sz w:val="22"/>
          <w:szCs w:val="22"/>
        </w:rPr>
        <w:t>§3.</w:t>
      </w:r>
      <w:r w:rsidRPr="0045795D">
        <w:rPr>
          <w:bCs/>
          <w:sz w:val="22"/>
          <w:szCs w:val="22"/>
        </w:rPr>
        <w:tab/>
        <w:t>Full-time employees sha</w:t>
      </w:r>
      <w:r w:rsidR="003E2E6F" w:rsidRPr="0045795D">
        <w:rPr>
          <w:bCs/>
          <w:sz w:val="22"/>
          <w:szCs w:val="22"/>
        </w:rPr>
        <w:t>ll be assigned to permanent day,</w:t>
      </w:r>
      <w:r w:rsidRPr="0045795D">
        <w:rPr>
          <w:bCs/>
          <w:sz w:val="22"/>
          <w:szCs w:val="22"/>
        </w:rPr>
        <w:t xml:space="preserve"> night </w:t>
      </w:r>
      <w:r w:rsidR="003E2E6F" w:rsidRPr="0045795D">
        <w:rPr>
          <w:bCs/>
          <w:sz w:val="22"/>
          <w:szCs w:val="22"/>
        </w:rPr>
        <w:t xml:space="preserve">or power shift </w:t>
      </w:r>
      <w:r w:rsidRPr="0045795D">
        <w:rPr>
          <w:bCs/>
          <w:sz w:val="22"/>
          <w:szCs w:val="22"/>
        </w:rPr>
        <w:t xml:space="preserve">platoons with one Sr. EMT assigned to each </w:t>
      </w:r>
      <w:r w:rsidR="00000538" w:rsidRPr="0045795D">
        <w:rPr>
          <w:bCs/>
          <w:sz w:val="22"/>
          <w:szCs w:val="22"/>
        </w:rPr>
        <w:t xml:space="preserve">day and night </w:t>
      </w:r>
      <w:r w:rsidRPr="0045795D">
        <w:rPr>
          <w:bCs/>
          <w:sz w:val="22"/>
          <w:szCs w:val="22"/>
        </w:rPr>
        <w:t xml:space="preserve">platoon. </w:t>
      </w:r>
      <w:r w:rsidR="00D92288" w:rsidRPr="0045795D">
        <w:rPr>
          <w:bCs/>
          <w:sz w:val="22"/>
          <w:szCs w:val="22"/>
        </w:rPr>
        <w:t>Full-time e</w:t>
      </w:r>
      <w:r w:rsidRPr="0045795D">
        <w:rPr>
          <w:bCs/>
          <w:sz w:val="22"/>
          <w:szCs w:val="22"/>
        </w:rPr>
        <w:t>mployees shall be scheduled by seniority, with Senior EMTs bidding first on their shifts, then EMTs bid</w:t>
      </w:r>
      <w:r w:rsidR="00636071" w:rsidRPr="0045795D">
        <w:rPr>
          <w:bCs/>
          <w:sz w:val="22"/>
          <w:szCs w:val="22"/>
        </w:rPr>
        <w:t xml:space="preserve">ding on remaining open shifts. </w:t>
      </w:r>
      <w:r w:rsidRPr="0045795D">
        <w:rPr>
          <w:bCs/>
          <w:sz w:val="22"/>
          <w:szCs w:val="22"/>
        </w:rPr>
        <w:t xml:space="preserve">If any permanent shifts become open, management shall post such opening to all full-time employees. Such posting shall remain in place for at least </w:t>
      </w:r>
      <w:r w:rsidR="00000538" w:rsidRPr="0045795D">
        <w:rPr>
          <w:bCs/>
          <w:sz w:val="22"/>
          <w:szCs w:val="22"/>
        </w:rPr>
        <w:t>14 calendar days</w:t>
      </w:r>
      <w:r w:rsidRPr="0045795D">
        <w:rPr>
          <w:bCs/>
          <w:sz w:val="22"/>
          <w:szCs w:val="22"/>
        </w:rPr>
        <w:t xml:space="preserve"> to allow all full-time emp</w:t>
      </w:r>
      <w:r w:rsidR="00636071" w:rsidRPr="0045795D">
        <w:rPr>
          <w:bCs/>
          <w:sz w:val="22"/>
          <w:szCs w:val="22"/>
        </w:rPr>
        <w:t xml:space="preserve">loyees to bid for such shifts. </w:t>
      </w:r>
      <w:r w:rsidRPr="0045795D">
        <w:rPr>
          <w:bCs/>
          <w:sz w:val="22"/>
          <w:szCs w:val="22"/>
        </w:rPr>
        <w:t>Thereafter, the shift shall be filled from a written request to an EMS supervisor by a full-time or n</w:t>
      </w:r>
      <w:r w:rsidR="00636071" w:rsidRPr="0045795D">
        <w:rPr>
          <w:bCs/>
          <w:sz w:val="22"/>
          <w:szCs w:val="22"/>
        </w:rPr>
        <w:t xml:space="preserve">ewly hired full-time employee. </w:t>
      </w:r>
      <w:r w:rsidRPr="0045795D">
        <w:rPr>
          <w:bCs/>
          <w:sz w:val="22"/>
          <w:szCs w:val="22"/>
        </w:rPr>
        <w:t>Part-time employees shall be scheduled for work based on the availability of open shifts after all full-time employees have been scheduled</w:t>
      </w:r>
      <w:r w:rsidRPr="00691613">
        <w:rPr>
          <w:bCs/>
          <w:sz w:val="22"/>
          <w:szCs w:val="22"/>
        </w:rPr>
        <w:t xml:space="preserve">. Part-time employees shall submit a calendar of availability by the </w:t>
      </w:r>
      <w:r w:rsidR="00C053E1" w:rsidRPr="00691613">
        <w:rPr>
          <w:bCs/>
          <w:sz w:val="22"/>
          <w:szCs w:val="22"/>
        </w:rPr>
        <w:t>fifteenth</w:t>
      </w:r>
      <w:r w:rsidRPr="00691613">
        <w:rPr>
          <w:bCs/>
          <w:sz w:val="22"/>
          <w:szCs w:val="22"/>
        </w:rPr>
        <w:t xml:space="preserve"> day of each month for the following month’s </w:t>
      </w:r>
      <w:r w:rsidRPr="00691613">
        <w:rPr>
          <w:bCs/>
          <w:sz w:val="22"/>
          <w:szCs w:val="22"/>
        </w:rPr>
        <w:lastRenderedPageBreak/>
        <w:t>schedule. Each part-time employee will be assigned a maximum of 48 hours each month based on submitted availability. All remaining open shifts will be assigned based on the overtime standards set forth in this Agreement. Transfers between platoons shall be on a voluntary basis, except for transfers necessitated by concerns for patient care and discipline.</w:t>
      </w:r>
    </w:p>
    <w:p w:rsidR="003F7E13" w:rsidRPr="00691613" w:rsidRDefault="003F7E13" w:rsidP="00816A18">
      <w:pPr>
        <w:ind w:left="360" w:hanging="360"/>
        <w:jc w:val="both"/>
        <w:rPr>
          <w:bCs/>
          <w:sz w:val="22"/>
          <w:szCs w:val="22"/>
        </w:rPr>
      </w:pPr>
    </w:p>
    <w:p w:rsidR="003F7E13" w:rsidRPr="00691613" w:rsidRDefault="003F7E13" w:rsidP="00816A18">
      <w:pPr>
        <w:ind w:left="360" w:hanging="360"/>
        <w:jc w:val="both"/>
        <w:rPr>
          <w:bCs/>
          <w:iCs/>
          <w:sz w:val="22"/>
          <w:szCs w:val="22"/>
        </w:rPr>
      </w:pPr>
      <w:r w:rsidRPr="00691613">
        <w:rPr>
          <w:sz w:val="22"/>
          <w:szCs w:val="22"/>
        </w:rPr>
        <w:t>§4.</w:t>
      </w:r>
      <w:r w:rsidRPr="00691613">
        <w:rPr>
          <w:bCs/>
          <w:sz w:val="22"/>
          <w:szCs w:val="22"/>
        </w:rPr>
        <w:tab/>
        <w:t>After a six-month trial period, t</w:t>
      </w:r>
      <w:r w:rsidRPr="00691613">
        <w:rPr>
          <w:bCs/>
          <w:iCs/>
          <w:sz w:val="22"/>
          <w:szCs w:val="22"/>
        </w:rPr>
        <w:t xml:space="preserve">he City shall </w:t>
      </w:r>
      <w:r w:rsidRPr="0045795D">
        <w:rPr>
          <w:bCs/>
          <w:iCs/>
          <w:sz w:val="22"/>
          <w:szCs w:val="22"/>
        </w:rPr>
        <w:t xml:space="preserve">have the right to revert back to the method of scheduling that was in place prior to the execution of this Agreement upon 30 </w:t>
      </w:r>
      <w:r w:rsidR="00DB47E9" w:rsidRPr="0045795D">
        <w:rPr>
          <w:bCs/>
          <w:iCs/>
          <w:sz w:val="22"/>
          <w:szCs w:val="22"/>
        </w:rPr>
        <w:t xml:space="preserve">calendar </w:t>
      </w:r>
      <w:r w:rsidRPr="0045795D">
        <w:rPr>
          <w:bCs/>
          <w:iCs/>
          <w:sz w:val="22"/>
          <w:szCs w:val="22"/>
        </w:rPr>
        <w:t xml:space="preserve">days notice given to the </w:t>
      </w:r>
      <w:r w:rsidR="00385818" w:rsidRPr="0045795D">
        <w:rPr>
          <w:bCs/>
          <w:iCs/>
          <w:sz w:val="22"/>
          <w:szCs w:val="22"/>
        </w:rPr>
        <w:t>IAEP</w:t>
      </w:r>
      <w:r w:rsidRPr="0045795D">
        <w:rPr>
          <w:bCs/>
          <w:iCs/>
          <w:sz w:val="22"/>
          <w:szCs w:val="22"/>
        </w:rPr>
        <w:t xml:space="preserve"> with the concurrence of the EMS Chief, </w:t>
      </w:r>
      <w:r w:rsidR="00B5711A" w:rsidRPr="0045795D">
        <w:rPr>
          <w:bCs/>
          <w:iCs/>
          <w:sz w:val="22"/>
          <w:szCs w:val="22"/>
        </w:rPr>
        <w:t xml:space="preserve">Department </w:t>
      </w:r>
      <w:r w:rsidRPr="0045795D">
        <w:rPr>
          <w:bCs/>
          <w:iCs/>
          <w:sz w:val="22"/>
          <w:szCs w:val="22"/>
        </w:rPr>
        <w:t xml:space="preserve">Director and Business Administrator. The </w:t>
      </w:r>
      <w:r w:rsidR="00385818" w:rsidRPr="0045795D">
        <w:rPr>
          <w:bCs/>
          <w:iCs/>
          <w:sz w:val="22"/>
          <w:szCs w:val="22"/>
        </w:rPr>
        <w:t>IAEP</w:t>
      </w:r>
      <w:r w:rsidRPr="0045795D">
        <w:rPr>
          <w:bCs/>
          <w:iCs/>
          <w:sz w:val="22"/>
          <w:szCs w:val="22"/>
        </w:rPr>
        <w:t xml:space="preserve"> specifically waives any rights it may have</w:t>
      </w:r>
      <w:r w:rsidRPr="00691613">
        <w:rPr>
          <w:bCs/>
          <w:iCs/>
          <w:sz w:val="22"/>
          <w:szCs w:val="22"/>
        </w:rPr>
        <w:t xml:space="preserve"> to file a grievance or an unfair labor practice charge against the City, or to demand bargaining in the event the City reverts back to the prior schedule. However, such waiver shall not apply to any subsequent changes in the schedule.</w:t>
      </w:r>
    </w:p>
    <w:p w:rsidR="00026F31" w:rsidRDefault="00026F31" w:rsidP="00816A18">
      <w:pPr>
        <w:jc w:val="both"/>
        <w:rPr>
          <w:sz w:val="22"/>
          <w:szCs w:val="22"/>
        </w:rPr>
      </w:pPr>
    </w:p>
    <w:p w:rsidR="001548AE" w:rsidRPr="00691613" w:rsidRDefault="001548AE" w:rsidP="00816A18">
      <w:pPr>
        <w:jc w:val="both"/>
        <w:rPr>
          <w:sz w:val="22"/>
          <w:szCs w:val="22"/>
        </w:rPr>
      </w:pPr>
    </w:p>
    <w:p w:rsidR="00AC26EF" w:rsidRPr="00691613" w:rsidRDefault="003F7E13" w:rsidP="00816A18">
      <w:pPr>
        <w:ind w:left="360" w:hanging="360"/>
        <w:jc w:val="center"/>
        <w:rPr>
          <w:sz w:val="22"/>
          <w:szCs w:val="22"/>
        </w:rPr>
      </w:pPr>
      <w:r w:rsidRPr="00691613">
        <w:rPr>
          <w:b/>
          <w:sz w:val="22"/>
          <w:szCs w:val="22"/>
          <w:u w:val="single"/>
        </w:rPr>
        <w:t>Article 3 - Management Rights</w:t>
      </w:r>
    </w:p>
    <w:p w:rsidR="00AC26EF" w:rsidRPr="00691613" w:rsidRDefault="00AC26EF" w:rsidP="00816A18">
      <w:pPr>
        <w:jc w:val="both"/>
        <w:rPr>
          <w:sz w:val="22"/>
          <w:szCs w:val="22"/>
        </w:rPr>
      </w:pPr>
    </w:p>
    <w:p w:rsidR="00451658" w:rsidRPr="00691613" w:rsidRDefault="00451658" w:rsidP="00816A18">
      <w:pPr>
        <w:ind w:left="360" w:hanging="360"/>
        <w:jc w:val="both"/>
        <w:rPr>
          <w:bCs/>
          <w:sz w:val="22"/>
          <w:szCs w:val="22"/>
        </w:rPr>
      </w:pPr>
      <w:r w:rsidRPr="00691613">
        <w:rPr>
          <w:sz w:val="22"/>
          <w:szCs w:val="22"/>
        </w:rPr>
        <w:t>§1.</w:t>
      </w:r>
      <w:r w:rsidRPr="00691613">
        <w:rPr>
          <w:sz w:val="22"/>
          <w:szCs w:val="22"/>
        </w:rPr>
        <w:tab/>
      </w:r>
      <w:r w:rsidRPr="00691613">
        <w:rPr>
          <w:bCs/>
          <w:sz w:val="22"/>
          <w:szCs w:val="22"/>
        </w:rPr>
        <w:t xml:space="preserve">It is recognized that the management of the City, the control of its properties, and the maintenance of order and efficiency, is a right and responsibility of the City. Accordingly, the City hereby retains and reserves unto itself, or through and by the EMS Chief, </w:t>
      </w:r>
      <w:r w:rsidR="00B5711A">
        <w:rPr>
          <w:bCs/>
          <w:sz w:val="22"/>
          <w:szCs w:val="22"/>
        </w:rPr>
        <w:t xml:space="preserve">Department </w:t>
      </w:r>
      <w:r w:rsidRPr="00691613">
        <w:rPr>
          <w:bCs/>
          <w:sz w:val="22"/>
          <w:szCs w:val="22"/>
        </w:rPr>
        <w:t>Director or designees, without limitation, all powers, rights, authority, duties, and responsibilities conferred upon and vested in it prior to the signing of this Agreement by the laws and constitutions of the State of New Jersey and the United States, including, but without limiting the generality of the foregoing, the following rights not inconsistent with the terms and conditions of this Agreement or aforesaid laws of the State of New Jersey or United States:</w:t>
      </w:r>
    </w:p>
    <w:p w:rsidR="00451658" w:rsidRPr="00691613" w:rsidRDefault="00451658" w:rsidP="00816A18">
      <w:pPr>
        <w:ind w:left="360"/>
        <w:jc w:val="both"/>
        <w:rPr>
          <w:sz w:val="22"/>
          <w:szCs w:val="22"/>
        </w:rPr>
      </w:pPr>
    </w:p>
    <w:p w:rsidR="00451658" w:rsidRPr="00691613" w:rsidRDefault="00451658" w:rsidP="00816A18">
      <w:pPr>
        <w:ind w:left="720" w:hanging="360"/>
        <w:jc w:val="both"/>
        <w:rPr>
          <w:bCs/>
          <w:sz w:val="22"/>
          <w:szCs w:val="22"/>
        </w:rPr>
      </w:pPr>
      <w:proofErr w:type="gramStart"/>
      <w:r w:rsidRPr="00691613">
        <w:rPr>
          <w:bCs/>
          <w:sz w:val="22"/>
          <w:szCs w:val="22"/>
        </w:rPr>
        <w:t>a</w:t>
      </w:r>
      <w:proofErr w:type="gramEnd"/>
      <w:r w:rsidRPr="00691613">
        <w:rPr>
          <w:bCs/>
          <w:sz w:val="22"/>
          <w:szCs w:val="22"/>
        </w:rPr>
        <w:t>.</w:t>
      </w:r>
      <w:r w:rsidRPr="00691613">
        <w:rPr>
          <w:bCs/>
          <w:sz w:val="22"/>
          <w:szCs w:val="22"/>
        </w:rPr>
        <w:tab/>
        <w:t>the executive management and administrative control of the City and its properties and facilities and the determination of the methods of operation to be offered by its employees and to direct the activities of its employees;</w:t>
      </w:r>
    </w:p>
    <w:p w:rsidR="00451658" w:rsidRPr="0045795D" w:rsidRDefault="00451658" w:rsidP="00816A18">
      <w:pPr>
        <w:ind w:left="720" w:hanging="360"/>
        <w:jc w:val="both"/>
        <w:rPr>
          <w:bCs/>
          <w:sz w:val="22"/>
          <w:szCs w:val="22"/>
        </w:rPr>
      </w:pPr>
      <w:r w:rsidRPr="00691613">
        <w:rPr>
          <w:bCs/>
          <w:sz w:val="22"/>
          <w:szCs w:val="22"/>
        </w:rPr>
        <w:t>b.</w:t>
      </w:r>
      <w:r w:rsidRPr="00691613">
        <w:rPr>
          <w:bCs/>
          <w:sz w:val="22"/>
          <w:szCs w:val="22"/>
        </w:rPr>
        <w:tab/>
        <w:t xml:space="preserve">the determination of the </w:t>
      </w:r>
      <w:r w:rsidRPr="0045795D">
        <w:rPr>
          <w:bCs/>
          <w:sz w:val="22"/>
          <w:szCs w:val="22"/>
        </w:rPr>
        <w:t xml:space="preserve">standards of selection of employment and the hiring of all employees and, subject to the provisions of law, the determination of their qualifications and conditions for continued employment as well as the assignment, promotion and transfer of employees subject to </w:t>
      </w:r>
      <w:r w:rsidR="009C5BDA" w:rsidRPr="0045795D">
        <w:rPr>
          <w:bCs/>
          <w:sz w:val="22"/>
          <w:szCs w:val="22"/>
        </w:rPr>
        <w:t>CSC</w:t>
      </w:r>
      <w:r w:rsidRPr="0045795D">
        <w:rPr>
          <w:bCs/>
          <w:sz w:val="22"/>
          <w:szCs w:val="22"/>
        </w:rPr>
        <w:t xml:space="preserve"> regulations;</w:t>
      </w:r>
    </w:p>
    <w:p w:rsidR="00451658" w:rsidRPr="0045795D" w:rsidRDefault="00451658" w:rsidP="00816A18">
      <w:pPr>
        <w:ind w:left="720" w:hanging="360"/>
        <w:jc w:val="both"/>
        <w:rPr>
          <w:bCs/>
          <w:sz w:val="22"/>
          <w:szCs w:val="22"/>
        </w:rPr>
      </w:pPr>
      <w:proofErr w:type="gramStart"/>
      <w:r w:rsidRPr="0045795D">
        <w:rPr>
          <w:bCs/>
          <w:sz w:val="22"/>
          <w:szCs w:val="22"/>
        </w:rPr>
        <w:t>c</w:t>
      </w:r>
      <w:proofErr w:type="gramEnd"/>
      <w:r w:rsidRPr="0045795D">
        <w:rPr>
          <w:bCs/>
          <w:sz w:val="22"/>
          <w:szCs w:val="22"/>
        </w:rPr>
        <w:t>.</w:t>
      </w:r>
      <w:r w:rsidRPr="0045795D">
        <w:rPr>
          <w:bCs/>
          <w:sz w:val="22"/>
          <w:szCs w:val="22"/>
        </w:rPr>
        <w:tab/>
        <w:t>the reprimand, suspension, demotion or discharge of employees or other disciplinary action;</w:t>
      </w:r>
    </w:p>
    <w:p w:rsidR="00451658" w:rsidRPr="0045795D" w:rsidRDefault="00451658" w:rsidP="00816A18">
      <w:pPr>
        <w:ind w:left="720" w:hanging="360"/>
        <w:jc w:val="both"/>
        <w:rPr>
          <w:bCs/>
          <w:sz w:val="22"/>
          <w:szCs w:val="22"/>
        </w:rPr>
      </w:pPr>
      <w:proofErr w:type="gramStart"/>
      <w:r w:rsidRPr="0045795D">
        <w:rPr>
          <w:bCs/>
          <w:sz w:val="22"/>
          <w:szCs w:val="22"/>
        </w:rPr>
        <w:t>d</w:t>
      </w:r>
      <w:proofErr w:type="gramEnd"/>
      <w:r w:rsidRPr="0045795D">
        <w:rPr>
          <w:bCs/>
          <w:sz w:val="22"/>
          <w:szCs w:val="22"/>
        </w:rPr>
        <w:t>.</w:t>
      </w:r>
      <w:r w:rsidRPr="0045795D">
        <w:rPr>
          <w:bCs/>
          <w:sz w:val="22"/>
          <w:szCs w:val="22"/>
        </w:rPr>
        <w:tab/>
        <w:t xml:space="preserve">the transfer, assignment, reassignment, layoff or recall of employees to work, subject to </w:t>
      </w:r>
      <w:r w:rsidR="009C5BDA" w:rsidRPr="0045795D">
        <w:rPr>
          <w:bCs/>
          <w:sz w:val="22"/>
          <w:szCs w:val="22"/>
        </w:rPr>
        <w:t>CSC</w:t>
      </w:r>
      <w:r w:rsidRPr="0045795D">
        <w:rPr>
          <w:bCs/>
          <w:sz w:val="22"/>
          <w:szCs w:val="22"/>
        </w:rPr>
        <w:t xml:space="preserve"> regulations;</w:t>
      </w:r>
    </w:p>
    <w:p w:rsidR="00451658" w:rsidRPr="00691613" w:rsidRDefault="00451658" w:rsidP="00816A18">
      <w:pPr>
        <w:ind w:left="720" w:hanging="360"/>
        <w:jc w:val="both"/>
        <w:rPr>
          <w:bCs/>
          <w:sz w:val="22"/>
          <w:szCs w:val="22"/>
        </w:rPr>
      </w:pPr>
      <w:r w:rsidRPr="0045795D">
        <w:rPr>
          <w:bCs/>
          <w:sz w:val="22"/>
          <w:szCs w:val="22"/>
        </w:rPr>
        <w:t>e.</w:t>
      </w:r>
      <w:r w:rsidRPr="0045795D">
        <w:rPr>
          <w:bCs/>
          <w:sz w:val="22"/>
          <w:szCs w:val="22"/>
        </w:rPr>
        <w:tab/>
        <w:t xml:space="preserve">the determination of the number of employees and of the duties to be performed, in accordance with applicable </w:t>
      </w:r>
      <w:r w:rsidR="009C5BDA" w:rsidRPr="0045795D">
        <w:rPr>
          <w:bCs/>
          <w:sz w:val="22"/>
          <w:szCs w:val="22"/>
        </w:rPr>
        <w:t>CSC</w:t>
      </w:r>
      <w:r w:rsidRPr="0045795D">
        <w:rPr>
          <w:bCs/>
          <w:sz w:val="22"/>
          <w:szCs w:val="22"/>
        </w:rPr>
        <w:t xml:space="preserve"> regulations, and the relief of its employees from duty because of a lack of work or lack of funding or other legitimate</w:t>
      </w:r>
      <w:r w:rsidRPr="00691613">
        <w:rPr>
          <w:bCs/>
          <w:sz w:val="22"/>
          <w:szCs w:val="22"/>
        </w:rPr>
        <w:t xml:space="preserve"> reason;</w:t>
      </w:r>
    </w:p>
    <w:p w:rsidR="00451658" w:rsidRPr="00691613" w:rsidRDefault="00451658" w:rsidP="00816A18">
      <w:pPr>
        <w:ind w:left="720" w:hanging="360"/>
        <w:jc w:val="both"/>
        <w:rPr>
          <w:bCs/>
          <w:sz w:val="22"/>
          <w:szCs w:val="22"/>
        </w:rPr>
      </w:pPr>
      <w:proofErr w:type="gramStart"/>
      <w:r w:rsidRPr="00691613">
        <w:rPr>
          <w:bCs/>
          <w:sz w:val="22"/>
          <w:szCs w:val="22"/>
        </w:rPr>
        <w:t>f</w:t>
      </w:r>
      <w:proofErr w:type="gramEnd"/>
      <w:r w:rsidRPr="00691613">
        <w:rPr>
          <w:bCs/>
          <w:sz w:val="22"/>
          <w:szCs w:val="22"/>
        </w:rPr>
        <w:t>.</w:t>
      </w:r>
      <w:r w:rsidRPr="00691613">
        <w:rPr>
          <w:bCs/>
          <w:sz w:val="22"/>
          <w:szCs w:val="22"/>
        </w:rPr>
        <w:tab/>
        <w:t>the maintenance of the efficiency of its operations and employees as well as the establishment, expansion, reduction, alteration, combination, consolidation or abolition of any job or job classification, department operation or service;</w:t>
      </w:r>
    </w:p>
    <w:p w:rsidR="00451658" w:rsidRPr="00691613" w:rsidRDefault="00451658" w:rsidP="00816A18">
      <w:pPr>
        <w:ind w:left="720" w:hanging="360"/>
        <w:jc w:val="both"/>
        <w:rPr>
          <w:bCs/>
          <w:sz w:val="22"/>
          <w:szCs w:val="22"/>
        </w:rPr>
      </w:pPr>
      <w:r w:rsidRPr="00691613">
        <w:rPr>
          <w:bCs/>
          <w:sz w:val="22"/>
          <w:szCs w:val="22"/>
        </w:rPr>
        <w:t>g.</w:t>
      </w:r>
      <w:r w:rsidRPr="00691613">
        <w:rPr>
          <w:bCs/>
          <w:sz w:val="22"/>
          <w:szCs w:val="22"/>
        </w:rPr>
        <w:tab/>
        <w:t>the determination of staffing patterns and areas worked, hours of operation, the control and regulation of the use of facilities, supplies, equipment, materials and other property of the City;</w:t>
      </w:r>
    </w:p>
    <w:p w:rsidR="00451658" w:rsidRPr="00691613" w:rsidRDefault="00451658" w:rsidP="00816A18">
      <w:pPr>
        <w:ind w:left="720" w:hanging="360"/>
        <w:jc w:val="both"/>
        <w:rPr>
          <w:bCs/>
          <w:sz w:val="22"/>
          <w:szCs w:val="22"/>
        </w:rPr>
      </w:pPr>
      <w:r w:rsidRPr="00691613">
        <w:rPr>
          <w:bCs/>
          <w:sz w:val="22"/>
          <w:szCs w:val="22"/>
        </w:rPr>
        <w:t>h.</w:t>
      </w:r>
      <w:r w:rsidRPr="00691613">
        <w:rPr>
          <w:bCs/>
          <w:sz w:val="22"/>
          <w:szCs w:val="22"/>
        </w:rPr>
        <w:tab/>
        <w:t>the determination of the number, location and operation of divisions, departments, units and all other work groups of the employer, the assignment of work, the qualifications required, the performance standards and the size and composition of the work force;</w:t>
      </w:r>
    </w:p>
    <w:p w:rsidR="00451658" w:rsidRPr="00691613" w:rsidRDefault="00451658" w:rsidP="00816A18">
      <w:pPr>
        <w:ind w:left="720" w:hanging="360"/>
        <w:jc w:val="both"/>
        <w:rPr>
          <w:bCs/>
          <w:sz w:val="22"/>
          <w:szCs w:val="22"/>
        </w:rPr>
      </w:pPr>
      <w:proofErr w:type="gramStart"/>
      <w:r w:rsidRPr="00691613">
        <w:rPr>
          <w:bCs/>
          <w:sz w:val="22"/>
          <w:szCs w:val="22"/>
        </w:rPr>
        <w:t>i</w:t>
      </w:r>
      <w:proofErr w:type="gramEnd"/>
      <w:r w:rsidRPr="00691613">
        <w:rPr>
          <w:bCs/>
          <w:sz w:val="22"/>
          <w:szCs w:val="22"/>
        </w:rPr>
        <w:t>.</w:t>
      </w:r>
      <w:r w:rsidRPr="00691613">
        <w:rPr>
          <w:bCs/>
          <w:sz w:val="22"/>
          <w:szCs w:val="22"/>
        </w:rPr>
        <w:tab/>
        <w:t>the determination of the amount of overtime to be worked;</w:t>
      </w:r>
    </w:p>
    <w:p w:rsidR="00451658" w:rsidRPr="00691613" w:rsidRDefault="00451658" w:rsidP="00816A18">
      <w:pPr>
        <w:ind w:left="720" w:hanging="360"/>
        <w:jc w:val="both"/>
        <w:rPr>
          <w:bCs/>
          <w:sz w:val="22"/>
          <w:szCs w:val="22"/>
        </w:rPr>
      </w:pPr>
      <w:proofErr w:type="gramStart"/>
      <w:r w:rsidRPr="00691613">
        <w:rPr>
          <w:bCs/>
          <w:sz w:val="22"/>
          <w:szCs w:val="22"/>
        </w:rPr>
        <w:t>j</w:t>
      </w:r>
      <w:proofErr w:type="gramEnd"/>
      <w:r w:rsidRPr="00691613">
        <w:rPr>
          <w:bCs/>
          <w:sz w:val="22"/>
          <w:szCs w:val="22"/>
        </w:rPr>
        <w:t>.</w:t>
      </w:r>
      <w:r w:rsidRPr="00691613">
        <w:rPr>
          <w:bCs/>
          <w:sz w:val="22"/>
          <w:szCs w:val="22"/>
        </w:rPr>
        <w:tab/>
        <w:t>the determination of the methods, means and personnel by which its operations are to be conducted;</w:t>
      </w:r>
    </w:p>
    <w:p w:rsidR="00451658" w:rsidRPr="00691613" w:rsidRDefault="00451658" w:rsidP="00816A18">
      <w:pPr>
        <w:ind w:left="720" w:hanging="360"/>
        <w:jc w:val="both"/>
        <w:rPr>
          <w:bCs/>
          <w:sz w:val="22"/>
          <w:szCs w:val="22"/>
        </w:rPr>
      </w:pPr>
      <w:proofErr w:type="gramStart"/>
      <w:r w:rsidRPr="00691613">
        <w:rPr>
          <w:bCs/>
          <w:sz w:val="22"/>
          <w:szCs w:val="22"/>
        </w:rPr>
        <w:t>k</w:t>
      </w:r>
      <w:proofErr w:type="gramEnd"/>
      <w:r w:rsidRPr="00691613">
        <w:rPr>
          <w:bCs/>
          <w:sz w:val="22"/>
          <w:szCs w:val="22"/>
        </w:rPr>
        <w:t>.</w:t>
      </w:r>
      <w:r w:rsidRPr="00691613">
        <w:rPr>
          <w:bCs/>
          <w:sz w:val="22"/>
          <w:szCs w:val="22"/>
        </w:rPr>
        <w:tab/>
        <w:t>the determination of the content of work assignments;</w:t>
      </w:r>
    </w:p>
    <w:p w:rsidR="00451658" w:rsidRPr="00691613" w:rsidRDefault="00451658" w:rsidP="00816A18">
      <w:pPr>
        <w:ind w:left="720" w:hanging="360"/>
        <w:jc w:val="both"/>
        <w:rPr>
          <w:bCs/>
          <w:sz w:val="22"/>
          <w:szCs w:val="22"/>
        </w:rPr>
      </w:pPr>
      <w:proofErr w:type="gramStart"/>
      <w:r w:rsidRPr="00691613">
        <w:rPr>
          <w:bCs/>
          <w:sz w:val="22"/>
          <w:szCs w:val="22"/>
        </w:rPr>
        <w:t>l</w:t>
      </w:r>
      <w:proofErr w:type="gramEnd"/>
      <w:r w:rsidRPr="00691613">
        <w:rPr>
          <w:bCs/>
          <w:sz w:val="22"/>
          <w:szCs w:val="22"/>
        </w:rPr>
        <w:t>.</w:t>
      </w:r>
      <w:r w:rsidRPr="00691613">
        <w:rPr>
          <w:bCs/>
          <w:sz w:val="22"/>
          <w:szCs w:val="22"/>
        </w:rPr>
        <w:tab/>
        <w:t xml:space="preserve">the exercise of complete control and discretion over its organization and the technology </w:t>
      </w:r>
      <w:r w:rsidR="005D46F6" w:rsidRPr="00691613">
        <w:rPr>
          <w:bCs/>
          <w:sz w:val="22"/>
          <w:szCs w:val="22"/>
        </w:rPr>
        <w:t>of the performance of its work;</w:t>
      </w:r>
    </w:p>
    <w:p w:rsidR="00451658" w:rsidRPr="00691613" w:rsidRDefault="00451658" w:rsidP="00816A18">
      <w:pPr>
        <w:ind w:left="720" w:hanging="360"/>
        <w:jc w:val="both"/>
        <w:rPr>
          <w:bCs/>
          <w:sz w:val="22"/>
          <w:szCs w:val="22"/>
        </w:rPr>
      </w:pPr>
      <w:r w:rsidRPr="00691613">
        <w:rPr>
          <w:bCs/>
          <w:sz w:val="22"/>
          <w:szCs w:val="22"/>
        </w:rPr>
        <w:lastRenderedPageBreak/>
        <w:t>m.</w:t>
      </w:r>
      <w:r w:rsidRPr="00691613">
        <w:rPr>
          <w:bCs/>
          <w:sz w:val="22"/>
          <w:szCs w:val="22"/>
        </w:rPr>
        <w:tab/>
        <w:t>the making, maintenance and amendments of such operating rules as it may from time to time deem best for the purposes of maintaining order, safety or the effective and efficient operation of the work of the City; and</w:t>
      </w:r>
    </w:p>
    <w:p w:rsidR="00451658" w:rsidRPr="00691613" w:rsidRDefault="00451658" w:rsidP="00816A18">
      <w:pPr>
        <w:jc w:val="both"/>
        <w:rPr>
          <w:sz w:val="22"/>
          <w:szCs w:val="22"/>
        </w:rPr>
      </w:pPr>
    </w:p>
    <w:p w:rsidR="00451658" w:rsidRPr="0045795D" w:rsidRDefault="00451658" w:rsidP="00816A18">
      <w:pPr>
        <w:ind w:left="360" w:hanging="360"/>
        <w:jc w:val="both"/>
        <w:rPr>
          <w:sz w:val="22"/>
          <w:szCs w:val="22"/>
        </w:rPr>
      </w:pPr>
      <w:r w:rsidRPr="00691613">
        <w:rPr>
          <w:sz w:val="22"/>
          <w:szCs w:val="22"/>
        </w:rPr>
        <w:t>§2.</w:t>
      </w:r>
      <w:r w:rsidRPr="00691613">
        <w:rPr>
          <w:sz w:val="22"/>
          <w:szCs w:val="22"/>
        </w:rPr>
        <w:tab/>
        <w:t xml:space="preserve">The City shall have the right at all times to enforce rules, regulations, policies or other statements of procedure not inconsistent with this Agreement, notwithstanding the act, whether active or passive, of the City in refraining from doing so at any time. The act of the City at any time in refraining to enforce said rights shall not be construed as having </w:t>
      </w:r>
      <w:r w:rsidRPr="0045795D">
        <w:rPr>
          <w:sz w:val="22"/>
          <w:szCs w:val="22"/>
        </w:rPr>
        <w:t>created a custom or practice contrary or as having waived or modified said rules, regulations, policies or other statements of</w:t>
      </w:r>
      <w:r w:rsidR="00414EF3" w:rsidRPr="0045795D">
        <w:rPr>
          <w:sz w:val="22"/>
          <w:szCs w:val="22"/>
        </w:rPr>
        <w:t xml:space="preserve"> procedure</w:t>
      </w:r>
      <w:r w:rsidRPr="0045795D">
        <w:rPr>
          <w:sz w:val="22"/>
          <w:szCs w:val="22"/>
        </w:rPr>
        <w:t>.</w:t>
      </w:r>
    </w:p>
    <w:p w:rsidR="00451658" w:rsidRPr="0045795D" w:rsidRDefault="00451658" w:rsidP="00816A18">
      <w:pPr>
        <w:ind w:left="360" w:hanging="360"/>
        <w:jc w:val="both"/>
        <w:rPr>
          <w:sz w:val="22"/>
          <w:szCs w:val="22"/>
        </w:rPr>
      </w:pPr>
    </w:p>
    <w:p w:rsidR="00282846" w:rsidRPr="0045795D" w:rsidRDefault="00282846" w:rsidP="00816A18">
      <w:pPr>
        <w:ind w:left="360" w:hanging="360"/>
        <w:jc w:val="both"/>
        <w:rPr>
          <w:sz w:val="22"/>
          <w:szCs w:val="22"/>
        </w:rPr>
      </w:pPr>
      <w:r w:rsidRPr="0045795D">
        <w:rPr>
          <w:sz w:val="22"/>
          <w:szCs w:val="22"/>
        </w:rPr>
        <w:t>§3.</w:t>
      </w:r>
      <w:r w:rsidRPr="0045795D">
        <w:rPr>
          <w:sz w:val="22"/>
          <w:szCs w:val="22"/>
        </w:rPr>
        <w:tab/>
        <w:t xml:space="preserve">The City may suspend, discharge or demote an employee for sufficient and reasonable cause. All discipline is governed by the </w:t>
      </w:r>
      <w:r w:rsidR="009C5BDA" w:rsidRPr="0045795D">
        <w:rPr>
          <w:sz w:val="22"/>
          <w:szCs w:val="22"/>
        </w:rPr>
        <w:t>CSC</w:t>
      </w:r>
      <w:r w:rsidRPr="0045795D">
        <w:rPr>
          <w:sz w:val="22"/>
          <w:szCs w:val="22"/>
        </w:rPr>
        <w:t>. Discipline of employees in excess of five days or the equivalent thereto not to exceed 40 hours is subject to a departmental hearing if requested by the employee.</w:t>
      </w:r>
    </w:p>
    <w:p w:rsidR="00282846" w:rsidRPr="0045795D" w:rsidRDefault="00282846" w:rsidP="00816A18">
      <w:pPr>
        <w:ind w:left="360" w:hanging="360"/>
        <w:jc w:val="both"/>
        <w:rPr>
          <w:sz w:val="22"/>
          <w:szCs w:val="22"/>
        </w:rPr>
      </w:pPr>
    </w:p>
    <w:p w:rsidR="00451658" w:rsidRPr="0045795D" w:rsidRDefault="00282846" w:rsidP="00816A18">
      <w:pPr>
        <w:ind w:left="360" w:hanging="360"/>
        <w:jc w:val="both"/>
        <w:rPr>
          <w:bCs/>
          <w:sz w:val="22"/>
          <w:szCs w:val="22"/>
        </w:rPr>
      </w:pPr>
      <w:r w:rsidRPr="0045795D">
        <w:rPr>
          <w:sz w:val="22"/>
          <w:szCs w:val="22"/>
        </w:rPr>
        <w:t>§4</w:t>
      </w:r>
      <w:r w:rsidR="00451658" w:rsidRPr="0045795D">
        <w:rPr>
          <w:sz w:val="22"/>
          <w:szCs w:val="22"/>
        </w:rPr>
        <w:t>.</w:t>
      </w:r>
      <w:r w:rsidR="00451658" w:rsidRPr="0045795D">
        <w:rPr>
          <w:sz w:val="22"/>
          <w:szCs w:val="22"/>
        </w:rPr>
        <w:tab/>
      </w:r>
      <w:r w:rsidR="00451658" w:rsidRPr="0045795D">
        <w:rPr>
          <w:bCs/>
          <w:sz w:val="22"/>
          <w:szCs w:val="22"/>
        </w:rPr>
        <w:t xml:space="preserve">All disciplinary actions against employees shall be initiated in a timely manner as dictated by the nature of the offense, typically </w:t>
      </w:r>
      <w:r w:rsidR="009673CE" w:rsidRPr="0045795D">
        <w:rPr>
          <w:bCs/>
          <w:sz w:val="22"/>
          <w:szCs w:val="22"/>
        </w:rPr>
        <w:t>32 business</w:t>
      </w:r>
      <w:r w:rsidR="00451658" w:rsidRPr="0045795D">
        <w:rPr>
          <w:bCs/>
          <w:sz w:val="22"/>
          <w:szCs w:val="22"/>
        </w:rPr>
        <w:t xml:space="preserve"> days</w:t>
      </w:r>
      <w:r w:rsidR="009673CE" w:rsidRPr="0045795D">
        <w:rPr>
          <w:bCs/>
          <w:sz w:val="22"/>
          <w:szCs w:val="22"/>
        </w:rPr>
        <w:t xml:space="preserve"> (Business days hereinafter shall be considered Monday through Friday, except for federally recognized holidays). </w:t>
      </w:r>
      <w:r w:rsidR="00451658" w:rsidRPr="0045795D">
        <w:rPr>
          <w:bCs/>
          <w:sz w:val="22"/>
          <w:szCs w:val="22"/>
        </w:rPr>
        <w:t xml:space="preserve">Incidents involving criminal conduct or extraordinary circumstances (e.g. matters part of an ongoing investigation or which could not reasonably have been discovered and charged by management within </w:t>
      </w:r>
      <w:r w:rsidR="009673CE" w:rsidRPr="0045795D">
        <w:rPr>
          <w:bCs/>
          <w:sz w:val="22"/>
          <w:szCs w:val="22"/>
        </w:rPr>
        <w:t>32 business</w:t>
      </w:r>
      <w:r w:rsidR="00451658" w:rsidRPr="0045795D">
        <w:rPr>
          <w:bCs/>
          <w:sz w:val="22"/>
          <w:szCs w:val="22"/>
        </w:rPr>
        <w:t xml:space="preserve"> days) may result in the issuance of disciplinary charges beyond </w:t>
      </w:r>
      <w:r w:rsidR="009673CE" w:rsidRPr="0045795D">
        <w:rPr>
          <w:bCs/>
          <w:sz w:val="22"/>
          <w:szCs w:val="22"/>
        </w:rPr>
        <w:t>32 business</w:t>
      </w:r>
      <w:r w:rsidR="00451658" w:rsidRPr="0045795D">
        <w:rPr>
          <w:bCs/>
          <w:sz w:val="22"/>
          <w:szCs w:val="22"/>
        </w:rPr>
        <w:t xml:space="preserve"> days. The serving of suspensions shall not be inconsistent with </w:t>
      </w:r>
      <w:r w:rsidR="009C5BDA" w:rsidRPr="0045795D">
        <w:rPr>
          <w:bCs/>
          <w:sz w:val="22"/>
          <w:szCs w:val="22"/>
        </w:rPr>
        <w:t>CSC</w:t>
      </w:r>
      <w:r w:rsidR="00451658" w:rsidRPr="0045795D">
        <w:rPr>
          <w:bCs/>
          <w:sz w:val="22"/>
          <w:szCs w:val="22"/>
        </w:rPr>
        <w:t xml:space="preserve"> regulations.</w:t>
      </w:r>
    </w:p>
    <w:p w:rsidR="000D2803" w:rsidRDefault="000D2803" w:rsidP="00816A18">
      <w:pPr>
        <w:jc w:val="both"/>
        <w:rPr>
          <w:sz w:val="22"/>
          <w:szCs w:val="22"/>
        </w:rPr>
      </w:pPr>
    </w:p>
    <w:p w:rsidR="001548AE" w:rsidRPr="00691613" w:rsidRDefault="001548AE" w:rsidP="00816A18">
      <w:pPr>
        <w:jc w:val="both"/>
        <w:rPr>
          <w:sz w:val="22"/>
          <w:szCs w:val="22"/>
        </w:rPr>
      </w:pPr>
    </w:p>
    <w:p w:rsidR="000D2803" w:rsidRPr="00691613" w:rsidRDefault="000D2803" w:rsidP="00816A18">
      <w:pPr>
        <w:jc w:val="center"/>
        <w:rPr>
          <w:b/>
          <w:sz w:val="22"/>
          <w:szCs w:val="22"/>
          <w:u w:val="single"/>
        </w:rPr>
      </w:pPr>
      <w:r w:rsidRPr="00691613">
        <w:rPr>
          <w:b/>
          <w:sz w:val="22"/>
          <w:szCs w:val="22"/>
          <w:u w:val="single"/>
        </w:rPr>
        <w:t>Article 4 -</w:t>
      </w:r>
      <w:r w:rsidR="00F316FF" w:rsidRPr="00691613">
        <w:rPr>
          <w:b/>
          <w:sz w:val="22"/>
          <w:szCs w:val="22"/>
          <w:u w:val="single"/>
        </w:rPr>
        <w:t xml:space="preserve"> Fair Labor Standards Act</w:t>
      </w:r>
    </w:p>
    <w:p w:rsidR="000D2803" w:rsidRPr="00691613" w:rsidRDefault="000D2803" w:rsidP="00816A18">
      <w:pPr>
        <w:jc w:val="both"/>
        <w:rPr>
          <w:sz w:val="22"/>
          <w:szCs w:val="22"/>
        </w:rPr>
      </w:pPr>
    </w:p>
    <w:p w:rsidR="000D2803" w:rsidRPr="00691613" w:rsidRDefault="00282846" w:rsidP="00816A18">
      <w:pPr>
        <w:jc w:val="both"/>
        <w:rPr>
          <w:sz w:val="22"/>
          <w:szCs w:val="22"/>
        </w:rPr>
      </w:pPr>
      <w:r w:rsidRPr="00691613">
        <w:rPr>
          <w:sz w:val="22"/>
          <w:szCs w:val="22"/>
        </w:rPr>
        <w:t>T</w:t>
      </w:r>
      <w:r w:rsidR="000D2803" w:rsidRPr="00691613">
        <w:rPr>
          <w:sz w:val="22"/>
          <w:szCs w:val="22"/>
        </w:rPr>
        <w:t xml:space="preserve">he City is required to comply with the provisions of the </w:t>
      </w:r>
      <w:r w:rsidR="00F316FF" w:rsidRPr="00691613">
        <w:rPr>
          <w:sz w:val="22"/>
          <w:szCs w:val="22"/>
        </w:rPr>
        <w:t>Fair Labor Standards Act (</w:t>
      </w:r>
      <w:r w:rsidR="000D2803" w:rsidRPr="00691613">
        <w:rPr>
          <w:sz w:val="22"/>
          <w:szCs w:val="22"/>
        </w:rPr>
        <w:t>FLSA</w:t>
      </w:r>
      <w:r w:rsidR="00F316FF" w:rsidRPr="00691613">
        <w:rPr>
          <w:sz w:val="22"/>
          <w:szCs w:val="22"/>
        </w:rPr>
        <w:t>)</w:t>
      </w:r>
      <w:r w:rsidR="000D2803" w:rsidRPr="00691613">
        <w:rPr>
          <w:sz w:val="22"/>
          <w:szCs w:val="22"/>
        </w:rPr>
        <w:t>. It is further agreed and understood that such compliance may take the form of:</w:t>
      </w:r>
    </w:p>
    <w:p w:rsidR="000D2803" w:rsidRPr="00691613" w:rsidRDefault="000D2803" w:rsidP="00816A18">
      <w:pPr>
        <w:jc w:val="both"/>
        <w:rPr>
          <w:sz w:val="22"/>
          <w:szCs w:val="22"/>
        </w:rPr>
      </w:pPr>
    </w:p>
    <w:p w:rsidR="000D2803" w:rsidRPr="00691613" w:rsidRDefault="000D2803" w:rsidP="00816A18">
      <w:pPr>
        <w:ind w:left="360" w:hanging="360"/>
        <w:jc w:val="both"/>
        <w:rPr>
          <w:sz w:val="22"/>
          <w:szCs w:val="22"/>
        </w:rPr>
      </w:pPr>
      <w:r w:rsidRPr="00691613">
        <w:rPr>
          <w:sz w:val="22"/>
          <w:szCs w:val="22"/>
        </w:rPr>
        <w:t>a.</w:t>
      </w:r>
      <w:r w:rsidRPr="00691613">
        <w:rPr>
          <w:sz w:val="22"/>
          <w:szCs w:val="22"/>
        </w:rPr>
        <w:tab/>
        <w:t>Offering compensatory time in lieu of paid overtime.</w:t>
      </w:r>
    </w:p>
    <w:p w:rsidR="000D2803" w:rsidRPr="00691613" w:rsidRDefault="000D2803" w:rsidP="00816A18">
      <w:pPr>
        <w:ind w:left="360" w:hanging="360"/>
        <w:jc w:val="both"/>
        <w:rPr>
          <w:sz w:val="22"/>
          <w:szCs w:val="22"/>
        </w:rPr>
      </w:pPr>
      <w:r w:rsidRPr="00691613">
        <w:rPr>
          <w:sz w:val="22"/>
          <w:szCs w:val="22"/>
        </w:rPr>
        <w:t>b.</w:t>
      </w:r>
      <w:r w:rsidRPr="00691613">
        <w:rPr>
          <w:sz w:val="22"/>
          <w:szCs w:val="22"/>
        </w:rPr>
        <w:tab/>
        <w:t>Defining “time worked” for purposes of compliance with the Act.</w:t>
      </w:r>
    </w:p>
    <w:p w:rsidR="000D2803" w:rsidRPr="00691613" w:rsidRDefault="000D2803" w:rsidP="00816A18">
      <w:pPr>
        <w:ind w:left="360" w:hanging="360"/>
        <w:jc w:val="both"/>
        <w:rPr>
          <w:sz w:val="22"/>
          <w:szCs w:val="22"/>
        </w:rPr>
      </w:pPr>
      <w:proofErr w:type="gramStart"/>
      <w:r w:rsidRPr="00691613">
        <w:rPr>
          <w:sz w:val="22"/>
          <w:szCs w:val="22"/>
        </w:rPr>
        <w:t>c</w:t>
      </w:r>
      <w:proofErr w:type="gramEnd"/>
      <w:r w:rsidRPr="00691613">
        <w:rPr>
          <w:sz w:val="22"/>
          <w:szCs w:val="22"/>
        </w:rPr>
        <w:t>.</w:t>
      </w:r>
      <w:r w:rsidRPr="00691613">
        <w:rPr>
          <w:sz w:val="22"/>
          <w:szCs w:val="22"/>
        </w:rPr>
        <w:tab/>
        <w:t>Adjusting schedules so that no automatic “overtime” liability is incurred.</w:t>
      </w:r>
    </w:p>
    <w:p w:rsidR="000D2803" w:rsidRPr="00691613" w:rsidRDefault="000D2803" w:rsidP="00816A18">
      <w:pPr>
        <w:ind w:left="360" w:hanging="360"/>
        <w:jc w:val="both"/>
        <w:rPr>
          <w:sz w:val="22"/>
          <w:szCs w:val="22"/>
        </w:rPr>
      </w:pPr>
      <w:r w:rsidRPr="00691613">
        <w:rPr>
          <w:sz w:val="22"/>
          <w:szCs w:val="22"/>
        </w:rPr>
        <w:t>d.</w:t>
      </w:r>
      <w:r w:rsidRPr="00691613">
        <w:rPr>
          <w:sz w:val="22"/>
          <w:szCs w:val="22"/>
        </w:rPr>
        <w:tab/>
        <w:t xml:space="preserve">Taking any other actions necessary </w:t>
      </w:r>
      <w:r w:rsidR="00185537" w:rsidRPr="00691613">
        <w:rPr>
          <w:sz w:val="22"/>
          <w:szCs w:val="22"/>
        </w:rPr>
        <w:t>to e</w:t>
      </w:r>
      <w:r w:rsidRPr="00691613">
        <w:rPr>
          <w:sz w:val="22"/>
          <w:szCs w:val="22"/>
        </w:rPr>
        <w:t>nsure compliance with the Act as it is now or may be amended in the future.</w:t>
      </w:r>
    </w:p>
    <w:p w:rsidR="00292260" w:rsidRDefault="00292260" w:rsidP="00816A18">
      <w:pPr>
        <w:jc w:val="both"/>
        <w:rPr>
          <w:sz w:val="22"/>
          <w:szCs w:val="22"/>
        </w:rPr>
      </w:pPr>
    </w:p>
    <w:p w:rsidR="001548AE" w:rsidRPr="00691613" w:rsidRDefault="001548AE" w:rsidP="00816A18">
      <w:pPr>
        <w:jc w:val="both"/>
        <w:rPr>
          <w:sz w:val="22"/>
          <w:szCs w:val="22"/>
        </w:rPr>
      </w:pPr>
    </w:p>
    <w:p w:rsidR="00292260" w:rsidRPr="00691613" w:rsidRDefault="00292260" w:rsidP="00816A18">
      <w:pPr>
        <w:jc w:val="center"/>
        <w:rPr>
          <w:b/>
          <w:sz w:val="22"/>
          <w:szCs w:val="22"/>
          <w:u w:val="single"/>
        </w:rPr>
      </w:pPr>
      <w:r w:rsidRPr="00691613">
        <w:rPr>
          <w:b/>
          <w:sz w:val="22"/>
          <w:szCs w:val="22"/>
          <w:u w:val="single"/>
        </w:rPr>
        <w:t>Article 5 -</w:t>
      </w:r>
      <w:r w:rsidR="00D6608A" w:rsidRPr="00691613">
        <w:rPr>
          <w:b/>
          <w:sz w:val="22"/>
          <w:szCs w:val="22"/>
          <w:u w:val="single"/>
        </w:rPr>
        <w:t xml:space="preserve"> Association Representatives,</w:t>
      </w:r>
      <w:r w:rsidRPr="00691613">
        <w:rPr>
          <w:b/>
          <w:sz w:val="22"/>
          <w:szCs w:val="22"/>
          <w:u w:val="single"/>
        </w:rPr>
        <w:t xml:space="preserve"> Members and Delegates’ Rights</w:t>
      </w:r>
    </w:p>
    <w:p w:rsidR="00292260" w:rsidRPr="00691613" w:rsidRDefault="00292260" w:rsidP="00816A18">
      <w:pPr>
        <w:jc w:val="both"/>
        <w:rPr>
          <w:sz w:val="22"/>
          <w:szCs w:val="22"/>
        </w:rPr>
      </w:pPr>
    </w:p>
    <w:p w:rsidR="00292260" w:rsidRPr="0045795D" w:rsidRDefault="00FC5FC3" w:rsidP="00816A18">
      <w:pPr>
        <w:ind w:left="360" w:hanging="360"/>
        <w:jc w:val="both"/>
        <w:rPr>
          <w:sz w:val="22"/>
          <w:szCs w:val="22"/>
        </w:rPr>
      </w:pPr>
      <w:r w:rsidRPr="00691613">
        <w:rPr>
          <w:sz w:val="22"/>
          <w:szCs w:val="22"/>
        </w:rPr>
        <w:t>§1.</w:t>
      </w:r>
      <w:r w:rsidRPr="00691613">
        <w:rPr>
          <w:sz w:val="22"/>
          <w:szCs w:val="22"/>
        </w:rPr>
        <w:tab/>
      </w:r>
      <w:r w:rsidR="00292260" w:rsidRPr="0045795D">
        <w:rPr>
          <w:sz w:val="22"/>
          <w:szCs w:val="22"/>
        </w:rPr>
        <w:t xml:space="preserve">Authorized </w:t>
      </w:r>
      <w:r w:rsidR="00385818" w:rsidRPr="0045795D">
        <w:rPr>
          <w:bCs/>
          <w:sz w:val="22"/>
          <w:szCs w:val="22"/>
        </w:rPr>
        <w:t>IAEP</w:t>
      </w:r>
      <w:r w:rsidR="00C73F8B" w:rsidRPr="0045795D">
        <w:rPr>
          <w:sz w:val="22"/>
          <w:szCs w:val="22"/>
        </w:rPr>
        <w:t xml:space="preserve"> </w:t>
      </w:r>
      <w:r w:rsidR="00292260" w:rsidRPr="0045795D">
        <w:rPr>
          <w:sz w:val="22"/>
          <w:szCs w:val="22"/>
        </w:rPr>
        <w:t xml:space="preserve">representatives, whose names shall be filed in writing with the </w:t>
      </w:r>
      <w:r w:rsidR="00B5711A" w:rsidRPr="0045795D">
        <w:rPr>
          <w:sz w:val="22"/>
          <w:szCs w:val="22"/>
        </w:rPr>
        <w:t xml:space="preserve">Department Director </w:t>
      </w:r>
      <w:r w:rsidR="00292260" w:rsidRPr="0045795D">
        <w:rPr>
          <w:sz w:val="22"/>
          <w:szCs w:val="22"/>
        </w:rPr>
        <w:t>shall be permitted to visit the administrative offices of the Department of Health for the purp</w:t>
      </w:r>
      <w:r w:rsidR="00636071" w:rsidRPr="0045795D">
        <w:rPr>
          <w:sz w:val="22"/>
          <w:szCs w:val="22"/>
        </w:rPr>
        <w:t xml:space="preserve">oses of processing grievances. </w:t>
      </w:r>
      <w:r w:rsidR="00292260" w:rsidRPr="0045795D">
        <w:rPr>
          <w:sz w:val="22"/>
          <w:szCs w:val="22"/>
        </w:rPr>
        <w:t xml:space="preserve">This right </w:t>
      </w:r>
      <w:r w:rsidR="00636071" w:rsidRPr="0045795D">
        <w:rPr>
          <w:sz w:val="22"/>
          <w:szCs w:val="22"/>
        </w:rPr>
        <w:t xml:space="preserve">shall be exercised reasonably. </w:t>
      </w:r>
      <w:r w:rsidR="00292260" w:rsidRPr="0045795D">
        <w:rPr>
          <w:sz w:val="22"/>
          <w:szCs w:val="22"/>
        </w:rPr>
        <w:t xml:space="preserve">Upon entering the premises, the authorized representative shall notify the </w:t>
      </w:r>
      <w:r w:rsidR="003F7E13" w:rsidRPr="0045795D">
        <w:rPr>
          <w:sz w:val="22"/>
          <w:szCs w:val="22"/>
        </w:rPr>
        <w:t>EMS</w:t>
      </w:r>
      <w:r w:rsidR="00292260" w:rsidRPr="0045795D">
        <w:rPr>
          <w:sz w:val="22"/>
          <w:szCs w:val="22"/>
        </w:rPr>
        <w:t xml:space="preserve"> Chief or designated representative.</w:t>
      </w:r>
      <w:r w:rsidR="00C73F8B" w:rsidRPr="0045795D">
        <w:rPr>
          <w:sz w:val="22"/>
          <w:szCs w:val="22"/>
        </w:rPr>
        <w:t xml:space="preserve"> </w:t>
      </w:r>
      <w:r w:rsidR="00385818" w:rsidRPr="0045795D">
        <w:rPr>
          <w:bCs/>
          <w:sz w:val="22"/>
          <w:szCs w:val="22"/>
        </w:rPr>
        <w:t>IAEP</w:t>
      </w:r>
      <w:r w:rsidR="00292260" w:rsidRPr="0045795D">
        <w:rPr>
          <w:sz w:val="22"/>
          <w:szCs w:val="22"/>
        </w:rPr>
        <w:t xml:space="preserve"> representative</w:t>
      </w:r>
      <w:r w:rsidR="00C73F8B" w:rsidRPr="0045795D">
        <w:rPr>
          <w:sz w:val="22"/>
          <w:szCs w:val="22"/>
        </w:rPr>
        <w:t>s</w:t>
      </w:r>
      <w:r w:rsidR="00292260" w:rsidRPr="0045795D">
        <w:rPr>
          <w:sz w:val="22"/>
          <w:szCs w:val="22"/>
        </w:rPr>
        <w:t xml:space="preserve"> shall not interfere with the normal conduct of the work of the Department of Health and or </w:t>
      </w:r>
      <w:r w:rsidR="003F7E13" w:rsidRPr="0045795D">
        <w:rPr>
          <w:sz w:val="22"/>
          <w:szCs w:val="22"/>
        </w:rPr>
        <w:t>EMS</w:t>
      </w:r>
      <w:r w:rsidR="00292260" w:rsidRPr="0045795D">
        <w:rPr>
          <w:sz w:val="22"/>
          <w:szCs w:val="22"/>
        </w:rPr>
        <w:t xml:space="preserve"> Division.</w:t>
      </w:r>
    </w:p>
    <w:p w:rsidR="00292260" w:rsidRPr="0045795D" w:rsidRDefault="00292260" w:rsidP="00816A18">
      <w:pPr>
        <w:jc w:val="both"/>
        <w:rPr>
          <w:sz w:val="22"/>
          <w:szCs w:val="22"/>
        </w:rPr>
      </w:pPr>
    </w:p>
    <w:p w:rsidR="00292260" w:rsidRPr="0045795D" w:rsidRDefault="00FC5FC3" w:rsidP="00816A18">
      <w:pPr>
        <w:ind w:left="360" w:hanging="360"/>
        <w:jc w:val="both"/>
        <w:rPr>
          <w:sz w:val="22"/>
          <w:szCs w:val="22"/>
        </w:rPr>
      </w:pPr>
      <w:r w:rsidRPr="0045795D">
        <w:rPr>
          <w:sz w:val="22"/>
          <w:szCs w:val="22"/>
        </w:rPr>
        <w:t>§2.</w:t>
      </w:r>
      <w:r w:rsidRPr="0045795D">
        <w:rPr>
          <w:sz w:val="22"/>
          <w:szCs w:val="22"/>
        </w:rPr>
        <w:tab/>
      </w:r>
      <w:r w:rsidR="00292260" w:rsidRPr="0045795D">
        <w:rPr>
          <w:sz w:val="22"/>
          <w:szCs w:val="22"/>
        </w:rPr>
        <w:t xml:space="preserve">The City </w:t>
      </w:r>
      <w:r w:rsidR="0045795D" w:rsidRPr="0045795D">
        <w:rPr>
          <w:b/>
          <w:sz w:val="22"/>
          <w:szCs w:val="22"/>
        </w:rPr>
        <w:t>shall</w:t>
      </w:r>
      <w:r w:rsidR="00292260" w:rsidRPr="0045795D">
        <w:rPr>
          <w:sz w:val="22"/>
          <w:szCs w:val="22"/>
        </w:rPr>
        <w:t xml:space="preserve"> grant the necessary time off with pay not to exceed 24 hours for the delegate and alternate as submitted to the EMS Chief by the </w:t>
      </w:r>
      <w:r w:rsidR="00385818" w:rsidRPr="0045795D">
        <w:rPr>
          <w:bCs/>
          <w:sz w:val="22"/>
          <w:szCs w:val="22"/>
        </w:rPr>
        <w:t>IAEP</w:t>
      </w:r>
      <w:r w:rsidR="00292260" w:rsidRPr="0045795D">
        <w:rPr>
          <w:sz w:val="22"/>
          <w:szCs w:val="22"/>
        </w:rPr>
        <w:t xml:space="preserve"> to attend the national convention with a minimum 30 day notice.</w:t>
      </w:r>
    </w:p>
    <w:p w:rsidR="00292260" w:rsidRPr="0045795D" w:rsidRDefault="00292260" w:rsidP="00816A18">
      <w:pPr>
        <w:jc w:val="both"/>
        <w:rPr>
          <w:sz w:val="22"/>
          <w:szCs w:val="22"/>
        </w:rPr>
      </w:pPr>
    </w:p>
    <w:p w:rsidR="00292260" w:rsidRPr="0045795D" w:rsidRDefault="00FC5FC3" w:rsidP="00816A18">
      <w:pPr>
        <w:ind w:left="360" w:hanging="360"/>
        <w:jc w:val="both"/>
        <w:rPr>
          <w:sz w:val="22"/>
          <w:szCs w:val="22"/>
        </w:rPr>
      </w:pPr>
      <w:r w:rsidRPr="0045795D">
        <w:rPr>
          <w:sz w:val="22"/>
          <w:szCs w:val="22"/>
        </w:rPr>
        <w:t>§</w:t>
      </w:r>
      <w:r w:rsidR="00292260" w:rsidRPr="0045795D">
        <w:rPr>
          <w:sz w:val="22"/>
          <w:szCs w:val="22"/>
        </w:rPr>
        <w:t>3.</w:t>
      </w:r>
      <w:r w:rsidRPr="0045795D">
        <w:rPr>
          <w:sz w:val="22"/>
          <w:szCs w:val="22"/>
        </w:rPr>
        <w:tab/>
      </w:r>
      <w:r w:rsidR="00292260" w:rsidRPr="0045795D">
        <w:rPr>
          <w:sz w:val="22"/>
          <w:szCs w:val="22"/>
        </w:rPr>
        <w:t xml:space="preserve">Pursuant to N.J.S.A. 11A:6-10, the City </w:t>
      </w:r>
      <w:r w:rsidR="0045795D" w:rsidRPr="0045795D">
        <w:rPr>
          <w:b/>
          <w:sz w:val="22"/>
          <w:szCs w:val="22"/>
        </w:rPr>
        <w:t>shall</w:t>
      </w:r>
      <w:r w:rsidR="00292260" w:rsidRPr="0045795D">
        <w:rPr>
          <w:sz w:val="22"/>
          <w:szCs w:val="22"/>
        </w:rPr>
        <w:t xml:space="preserve"> grant a leave of absence with pay to the duly authorized </w:t>
      </w:r>
      <w:r w:rsidR="00385818" w:rsidRPr="0045795D">
        <w:rPr>
          <w:sz w:val="22"/>
          <w:szCs w:val="22"/>
        </w:rPr>
        <w:t xml:space="preserve">IAEP </w:t>
      </w:r>
      <w:r w:rsidR="00292260" w:rsidRPr="0045795D">
        <w:rPr>
          <w:sz w:val="22"/>
          <w:szCs w:val="22"/>
        </w:rPr>
        <w:t>representatives to attend the national co</w:t>
      </w:r>
      <w:r w:rsidR="00636071" w:rsidRPr="0045795D">
        <w:rPr>
          <w:sz w:val="22"/>
          <w:szCs w:val="22"/>
        </w:rPr>
        <w:t xml:space="preserve">nvention of such organization. </w:t>
      </w:r>
      <w:r w:rsidR="00292260" w:rsidRPr="0045795D">
        <w:rPr>
          <w:sz w:val="22"/>
          <w:szCs w:val="22"/>
        </w:rPr>
        <w:t>A certificate of attendance to the national convention shall be submitted by the</w:t>
      </w:r>
      <w:r w:rsidR="00636071" w:rsidRPr="0045795D">
        <w:rPr>
          <w:sz w:val="22"/>
          <w:szCs w:val="22"/>
        </w:rPr>
        <w:t xml:space="preserve"> representatives so attending. </w:t>
      </w:r>
      <w:r w:rsidR="00292260" w:rsidRPr="0045795D">
        <w:rPr>
          <w:sz w:val="22"/>
          <w:szCs w:val="22"/>
        </w:rPr>
        <w:t xml:space="preserve">Leave of </w:t>
      </w:r>
      <w:r w:rsidR="00292260" w:rsidRPr="0045795D">
        <w:rPr>
          <w:sz w:val="22"/>
          <w:szCs w:val="22"/>
        </w:rPr>
        <w:lastRenderedPageBreak/>
        <w:t xml:space="preserve">absence shall be for a period inclusive of the duration of </w:t>
      </w:r>
      <w:r w:rsidR="00636071" w:rsidRPr="0045795D">
        <w:rPr>
          <w:sz w:val="22"/>
          <w:szCs w:val="22"/>
        </w:rPr>
        <w:t xml:space="preserve">the convention. </w:t>
      </w:r>
      <w:r w:rsidR="00292260" w:rsidRPr="0045795D">
        <w:rPr>
          <w:sz w:val="22"/>
          <w:szCs w:val="22"/>
        </w:rPr>
        <w:t>The duly authorized representatives shall not be required to return to work until his/her next full scheduled work shift.</w:t>
      </w:r>
    </w:p>
    <w:p w:rsidR="00C53EA2" w:rsidRPr="0045795D" w:rsidRDefault="00C53EA2" w:rsidP="00816A18">
      <w:pPr>
        <w:jc w:val="both"/>
        <w:rPr>
          <w:sz w:val="22"/>
          <w:szCs w:val="22"/>
        </w:rPr>
      </w:pPr>
    </w:p>
    <w:p w:rsidR="00451658" w:rsidRPr="00691613" w:rsidRDefault="00451658" w:rsidP="00816A18">
      <w:pPr>
        <w:ind w:left="360" w:hanging="360"/>
        <w:jc w:val="both"/>
        <w:rPr>
          <w:sz w:val="22"/>
          <w:szCs w:val="22"/>
        </w:rPr>
      </w:pPr>
      <w:r w:rsidRPr="0045795D">
        <w:rPr>
          <w:sz w:val="22"/>
          <w:szCs w:val="22"/>
        </w:rPr>
        <w:t>§4.</w:t>
      </w:r>
      <w:r w:rsidRPr="0045795D">
        <w:rPr>
          <w:sz w:val="22"/>
          <w:szCs w:val="22"/>
        </w:rPr>
        <w:tab/>
      </w:r>
      <w:r w:rsidR="009A5C56" w:rsidRPr="0045795D">
        <w:rPr>
          <w:sz w:val="22"/>
          <w:szCs w:val="22"/>
        </w:rPr>
        <w:t>E</w:t>
      </w:r>
      <w:r w:rsidRPr="0045795D">
        <w:rPr>
          <w:bCs/>
          <w:sz w:val="22"/>
          <w:szCs w:val="22"/>
        </w:rPr>
        <w:t xml:space="preserve">mployees who, by mutual agreement between the </w:t>
      </w:r>
      <w:r w:rsidR="00385818" w:rsidRPr="0045795D">
        <w:rPr>
          <w:bCs/>
          <w:sz w:val="22"/>
          <w:szCs w:val="22"/>
        </w:rPr>
        <w:t>parties</w:t>
      </w:r>
      <w:r w:rsidRPr="0045795D">
        <w:rPr>
          <w:bCs/>
          <w:sz w:val="22"/>
          <w:szCs w:val="22"/>
        </w:rPr>
        <w:t>, participate during working hours in collective bargaining meetings and grievance hearings</w:t>
      </w:r>
      <w:r w:rsidR="00636071">
        <w:rPr>
          <w:bCs/>
          <w:sz w:val="22"/>
          <w:szCs w:val="22"/>
        </w:rPr>
        <w:t xml:space="preserve"> shall suffer no loss of pay. </w:t>
      </w:r>
      <w:r w:rsidR="009A5C56">
        <w:rPr>
          <w:bCs/>
          <w:sz w:val="22"/>
          <w:szCs w:val="22"/>
        </w:rPr>
        <w:t>E</w:t>
      </w:r>
      <w:r w:rsidRPr="00691613">
        <w:rPr>
          <w:bCs/>
          <w:sz w:val="22"/>
          <w:szCs w:val="22"/>
        </w:rPr>
        <w:t xml:space="preserve">mployees shall be </w:t>
      </w:r>
      <w:r w:rsidRPr="0045795D">
        <w:rPr>
          <w:bCs/>
          <w:sz w:val="22"/>
          <w:szCs w:val="22"/>
        </w:rPr>
        <w:t>allowed one hour prior to and one hour after the meeting is o</w:t>
      </w:r>
      <w:r w:rsidR="00636071" w:rsidRPr="0045795D">
        <w:rPr>
          <w:bCs/>
          <w:sz w:val="22"/>
          <w:szCs w:val="22"/>
        </w:rPr>
        <w:t xml:space="preserve">ver as excused time from work. </w:t>
      </w:r>
      <w:r w:rsidRPr="0045795D">
        <w:rPr>
          <w:bCs/>
          <w:sz w:val="22"/>
          <w:szCs w:val="22"/>
        </w:rPr>
        <w:t>They shall give their supervisor reasonable notice of their d</w:t>
      </w:r>
      <w:r w:rsidR="00636071" w:rsidRPr="0045795D">
        <w:rPr>
          <w:bCs/>
          <w:sz w:val="22"/>
          <w:szCs w:val="22"/>
        </w:rPr>
        <w:t xml:space="preserve">esire to attend such meetings. </w:t>
      </w:r>
      <w:r w:rsidRPr="0045795D">
        <w:rPr>
          <w:bCs/>
          <w:sz w:val="22"/>
          <w:szCs w:val="22"/>
        </w:rPr>
        <w:t>It is understood, however, that except for the foregoing, nothing shall be done which shall interfere with the work of any employee</w:t>
      </w:r>
      <w:r w:rsidRPr="00691613">
        <w:rPr>
          <w:bCs/>
          <w:sz w:val="22"/>
          <w:szCs w:val="22"/>
        </w:rPr>
        <w:t xml:space="preserve"> or department.</w:t>
      </w:r>
    </w:p>
    <w:p w:rsidR="00282846" w:rsidRDefault="00282846" w:rsidP="00816A18">
      <w:pPr>
        <w:jc w:val="both"/>
        <w:rPr>
          <w:sz w:val="22"/>
          <w:szCs w:val="22"/>
        </w:rPr>
      </w:pPr>
    </w:p>
    <w:p w:rsidR="001548AE" w:rsidRPr="00691613" w:rsidRDefault="001548AE" w:rsidP="00816A18">
      <w:pPr>
        <w:jc w:val="both"/>
        <w:rPr>
          <w:sz w:val="22"/>
          <w:szCs w:val="22"/>
        </w:rPr>
      </w:pPr>
    </w:p>
    <w:p w:rsidR="00074814" w:rsidRPr="00691613" w:rsidRDefault="00074814" w:rsidP="00816A18">
      <w:pPr>
        <w:jc w:val="center"/>
        <w:rPr>
          <w:b/>
          <w:sz w:val="22"/>
          <w:szCs w:val="22"/>
          <w:u w:val="single"/>
        </w:rPr>
      </w:pPr>
      <w:r w:rsidRPr="00691613">
        <w:rPr>
          <w:b/>
          <w:sz w:val="22"/>
          <w:szCs w:val="22"/>
          <w:u w:val="single"/>
        </w:rPr>
        <w:t>Article 6 - Check-Off and Agency Shop</w:t>
      </w:r>
    </w:p>
    <w:p w:rsidR="00074814" w:rsidRPr="00691613" w:rsidRDefault="00074814" w:rsidP="00816A18">
      <w:pPr>
        <w:jc w:val="both"/>
        <w:rPr>
          <w:sz w:val="22"/>
          <w:szCs w:val="22"/>
        </w:rPr>
      </w:pPr>
    </w:p>
    <w:p w:rsidR="00451658" w:rsidRPr="0045795D" w:rsidRDefault="00451658" w:rsidP="00816A18">
      <w:pPr>
        <w:ind w:left="360" w:hanging="360"/>
        <w:jc w:val="both"/>
        <w:rPr>
          <w:sz w:val="22"/>
          <w:szCs w:val="22"/>
        </w:rPr>
      </w:pPr>
      <w:r w:rsidRPr="00691613">
        <w:rPr>
          <w:sz w:val="22"/>
          <w:szCs w:val="22"/>
        </w:rPr>
        <w:t>§1.</w:t>
      </w:r>
      <w:r w:rsidRPr="00691613">
        <w:rPr>
          <w:sz w:val="22"/>
          <w:szCs w:val="22"/>
        </w:rPr>
        <w:tab/>
      </w:r>
      <w:r w:rsidRPr="0045795D">
        <w:rPr>
          <w:sz w:val="22"/>
          <w:szCs w:val="22"/>
        </w:rPr>
        <w:t xml:space="preserve">Pursuant to N.J.S.A. 52:14-15.9e, employees who are </w:t>
      </w:r>
      <w:r w:rsidR="00385818" w:rsidRPr="0045795D">
        <w:rPr>
          <w:sz w:val="22"/>
          <w:szCs w:val="22"/>
        </w:rPr>
        <w:t>IAEP</w:t>
      </w:r>
      <w:r w:rsidRPr="0045795D">
        <w:rPr>
          <w:sz w:val="22"/>
          <w:szCs w:val="22"/>
        </w:rPr>
        <w:t xml:space="preserve"> members may authorize voluntarily and in writing to the proper disbursing officer of the City to have customary dues deducted from their compensation and paid to the </w:t>
      </w:r>
      <w:r w:rsidR="00385818" w:rsidRPr="0045795D">
        <w:rPr>
          <w:sz w:val="22"/>
          <w:szCs w:val="22"/>
        </w:rPr>
        <w:t>IAEP</w:t>
      </w:r>
      <w:r w:rsidRPr="0045795D">
        <w:rPr>
          <w:sz w:val="22"/>
          <w:szCs w:val="22"/>
        </w:rPr>
        <w:t>.</w:t>
      </w:r>
    </w:p>
    <w:p w:rsidR="00451658" w:rsidRPr="0045795D" w:rsidRDefault="00451658" w:rsidP="00816A18">
      <w:pPr>
        <w:ind w:left="360" w:hanging="360"/>
        <w:jc w:val="both"/>
        <w:rPr>
          <w:sz w:val="22"/>
          <w:szCs w:val="22"/>
        </w:rPr>
      </w:pPr>
    </w:p>
    <w:p w:rsidR="00451658" w:rsidRPr="0045795D" w:rsidRDefault="00451658" w:rsidP="00816A18">
      <w:pPr>
        <w:ind w:left="360" w:hanging="360"/>
        <w:jc w:val="both"/>
        <w:rPr>
          <w:sz w:val="22"/>
          <w:szCs w:val="22"/>
        </w:rPr>
      </w:pPr>
      <w:r w:rsidRPr="0045795D">
        <w:rPr>
          <w:sz w:val="22"/>
          <w:szCs w:val="22"/>
        </w:rPr>
        <w:t>§2.</w:t>
      </w:r>
      <w:r w:rsidRPr="0045795D">
        <w:rPr>
          <w:sz w:val="22"/>
          <w:szCs w:val="22"/>
        </w:rPr>
        <w:tab/>
        <w:t xml:space="preserve">Pursuant to N.J.S.A. 34:13A-5.5, employees who choose not to be </w:t>
      </w:r>
      <w:r w:rsidR="00385818" w:rsidRPr="0045795D">
        <w:rPr>
          <w:sz w:val="22"/>
          <w:szCs w:val="22"/>
        </w:rPr>
        <w:t>IAEP</w:t>
      </w:r>
      <w:r w:rsidRPr="0045795D">
        <w:rPr>
          <w:sz w:val="22"/>
          <w:szCs w:val="22"/>
        </w:rPr>
        <w:t xml:space="preserve"> members shall have deducted from their compensation a representation fee in lieu of dues up to 85% of regular membership dues, fees and assessments paid by </w:t>
      </w:r>
      <w:r w:rsidR="00385818" w:rsidRPr="0045795D">
        <w:rPr>
          <w:sz w:val="22"/>
          <w:szCs w:val="22"/>
        </w:rPr>
        <w:t>IAEP</w:t>
      </w:r>
      <w:r w:rsidRPr="0045795D">
        <w:rPr>
          <w:sz w:val="22"/>
          <w:szCs w:val="22"/>
        </w:rPr>
        <w:t xml:space="preserve"> members for service</w:t>
      </w:r>
      <w:r w:rsidR="00636071" w:rsidRPr="0045795D">
        <w:rPr>
          <w:sz w:val="22"/>
          <w:szCs w:val="22"/>
        </w:rPr>
        <w:t xml:space="preserve">s rendered by the </w:t>
      </w:r>
      <w:r w:rsidR="00385818" w:rsidRPr="0045795D">
        <w:rPr>
          <w:sz w:val="22"/>
          <w:szCs w:val="22"/>
        </w:rPr>
        <w:t>IAEP</w:t>
      </w:r>
      <w:r w:rsidR="00636071" w:rsidRPr="0045795D">
        <w:rPr>
          <w:sz w:val="22"/>
          <w:szCs w:val="22"/>
        </w:rPr>
        <w:t xml:space="preserve">. </w:t>
      </w:r>
      <w:r w:rsidRPr="0045795D">
        <w:rPr>
          <w:sz w:val="22"/>
          <w:szCs w:val="22"/>
        </w:rPr>
        <w:t xml:space="preserve">Said deduction will commence as soon as practicable after the employee’s 60th day of employment </w:t>
      </w:r>
      <w:r w:rsidR="00636071" w:rsidRPr="0045795D">
        <w:rPr>
          <w:sz w:val="22"/>
          <w:szCs w:val="22"/>
        </w:rPr>
        <w:t xml:space="preserve">in a bargaining unit position. </w:t>
      </w:r>
      <w:r w:rsidRPr="0045795D">
        <w:rPr>
          <w:sz w:val="22"/>
          <w:szCs w:val="22"/>
        </w:rPr>
        <w:t xml:space="preserve">Said monies, together with records of any corrections, shall be transmitted to the </w:t>
      </w:r>
      <w:r w:rsidR="00385818" w:rsidRPr="0045795D">
        <w:rPr>
          <w:sz w:val="22"/>
          <w:szCs w:val="22"/>
        </w:rPr>
        <w:t>IAEP</w:t>
      </w:r>
      <w:r w:rsidRPr="0045795D">
        <w:rPr>
          <w:sz w:val="22"/>
          <w:szCs w:val="22"/>
        </w:rPr>
        <w:t xml:space="preserve"> Office during the month following the monthly pay period in which deductions were made.</w:t>
      </w:r>
    </w:p>
    <w:p w:rsidR="00451658" w:rsidRPr="0045795D" w:rsidRDefault="00451658" w:rsidP="00816A18">
      <w:pPr>
        <w:ind w:left="360" w:hanging="360"/>
        <w:jc w:val="both"/>
        <w:rPr>
          <w:sz w:val="22"/>
          <w:szCs w:val="22"/>
        </w:rPr>
      </w:pPr>
    </w:p>
    <w:p w:rsidR="00451658" w:rsidRPr="0045795D" w:rsidRDefault="00451658" w:rsidP="00816A18">
      <w:pPr>
        <w:ind w:left="360" w:hanging="360"/>
        <w:jc w:val="both"/>
        <w:rPr>
          <w:sz w:val="22"/>
          <w:szCs w:val="22"/>
        </w:rPr>
      </w:pPr>
      <w:r w:rsidRPr="0045795D">
        <w:rPr>
          <w:sz w:val="22"/>
          <w:szCs w:val="22"/>
        </w:rPr>
        <w:t>§3.</w:t>
      </w:r>
      <w:r w:rsidRPr="0045795D">
        <w:rPr>
          <w:sz w:val="22"/>
          <w:szCs w:val="22"/>
        </w:rPr>
        <w:tab/>
        <w:t xml:space="preserve">A check-off shall commence for employees who sign a properly dated authorization card, supplied by the </w:t>
      </w:r>
      <w:r w:rsidR="00385818" w:rsidRPr="0045795D">
        <w:rPr>
          <w:sz w:val="22"/>
          <w:szCs w:val="22"/>
        </w:rPr>
        <w:t>IAEP</w:t>
      </w:r>
      <w:r w:rsidRPr="0045795D">
        <w:rPr>
          <w:sz w:val="22"/>
          <w:szCs w:val="22"/>
        </w:rPr>
        <w:t xml:space="preserve"> and approved by the City during the month following the filing of such card with the City.</w:t>
      </w:r>
    </w:p>
    <w:p w:rsidR="002E61DF" w:rsidRPr="0045795D" w:rsidRDefault="002E61DF" w:rsidP="00816A18">
      <w:pPr>
        <w:jc w:val="both"/>
        <w:rPr>
          <w:sz w:val="22"/>
          <w:szCs w:val="22"/>
        </w:rPr>
      </w:pPr>
    </w:p>
    <w:p w:rsidR="002E61DF" w:rsidRPr="0045795D" w:rsidRDefault="00FC5FC3" w:rsidP="00816A18">
      <w:pPr>
        <w:ind w:left="360" w:hanging="360"/>
        <w:jc w:val="both"/>
        <w:rPr>
          <w:sz w:val="22"/>
          <w:szCs w:val="22"/>
        </w:rPr>
      </w:pPr>
      <w:r w:rsidRPr="0045795D">
        <w:rPr>
          <w:sz w:val="22"/>
          <w:szCs w:val="22"/>
        </w:rPr>
        <w:t>§</w:t>
      </w:r>
      <w:r w:rsidR="002E61DF" w:rsidRPr="0045795D">
        <w:rPr>
          <w:sz w:val="22"/>
          <w:szCs w:val="22"/>
        </w:rPr>
        <w:t>4.</w:t>
      </w:r>
      <w:r w:rsidRPr="0045795D">
        <w:rPr>
          <w:sz w:val="22"/>
          <w:szCs w:val="22"/>
        </w:rPr>
        <w:tab/>
      </w:r>
      <w:r w:rsidR="002E61DF" w:rsidRPr="0045795D">
        <w:rPr>
          <w:sz w:val="22"/>
          <w:szCs w:val="22"/>
        </w:rPr>
        <w:t xml:space="preserve">If during the life of this Agreement there shall be any change in the rate of membership dues, the </w:t>
      </w:r>
      <w:r w:rsidR="00385818" w:rsidRPr="0045795D">
        <w:rPr>
          <w:bCs/>
          <w:sz w:val="22"/>
          <w:szCs w:val="22"/>
        </w:rPr>
        <w:t>IAEP</w:t>
      </w:r>
      <w:r w:rsidR="0059763F" w:rsidRPr="0045795D">
        <w:rPr>
          <w:sz w:val="22"/>
          <w:szCs w:val="22"/>
        </w:rPr>
        <w:t xml:space="preserve"> </w:t>
      </w:r>
      <w:r w:rsidR="002E61DF" w:rsidRPr="0045795D">
        <w:rPr>
          <w:sz w:val="22"/>
          <w:szCs w:val="22"/>
        </w:rPr>
        <w:t>shall furnish to the City one month’s written notice prior to the effective date of such change.</w:t>
      </w:r>
    </w:p>
    <w:p w:rsidR="002E61DF" w:rsidRPr="0045795D" w:rsidRDefault="002E61DF" w:rsidP="00816A18">
      <w:pPr>
        <w:jc w:val="both"/>
        <w:rPr>
          <w:sz w:val="22"/>
          <w:szCs w:val="22"/>
        </w:rPr>
      </w:pPr>
    </w:p>
    <w:p w:rsidR="002E61DF" w:rsidRPr="0045795D" w:rsidRDefault="00FC5FC3" w:rsidP="00816A18">
      <w:pPr>
        <w:ind w:left="360" w:hanging="360"/>
        <w:jc w:val="both"/>
        <w:rPr>
          <w:sz w:val="22"/>
          <w:szCs w:val="22"/>
        </w:rPr>
      </w:pPr>
      <w:r w:rsidRPr="0045795D">
        <w:rPr>
          <w:sz w:val="22"/>
          <w:szCs w:val="22"/>
        </w:rPr>
        <w:t>§</w:t>
      </w:r>
      <w:r w:rsidR="002E61DF" w:rsidRPr="0045795D">
        <w:rPr>
          <w:sz w:val="22"/>
          <w:szCs w:val="22"/>
        </w:rPr>
        <w:t>5.</w:t>
      </w:r>
      <w:r w:rsidRPr="0045795D">
        <w:rPr>
          <w:sz w:val="22"/>
          <w:szCs w:val="22"/>
        </w:rPr>
        <w:tab/>
      </w:r>
      <w:r w:rsidR="002E61DF" w:rsidRPr="0045795D">
        <w:rPr>
          <w:sz w:val="22"/>
          <w:szCs w:val="22"/>
        </w:rPr>
        <w:t xml:space="preserve">The </w:t>
      </w:r>
      <w:r w:rsidR="00385818" w:rsidRPr="0045795D">
        <w:rPr>
          <w:bCs/>
          <w:sz w:val="22"/>
          <w:szCs w:val="22"/>
        </w:rPr>
        <w:t>IAEP</w:t>
      </w:r>
      <w:r w:rsidR="002E61DF" w:rsidRPr="0045795D">
        <w:rPr>
          <w:sz w:val="22"/>
          <w:szCs w:val="22"/>
        </w:rPr>
        <w:t xml:space="preserve"> </w:t>
      </w:r>
      <w:r w:rsidR="0045795D" w:rsidRPr="0045795D">
        <w:rPr>
          <w:b/>
          <w:sz w:val="22"/>
          <w:szCs w:val="22"/>
        </w:rPr>
        <w:t>shall</w:t>
      </w:r>
      <w:r w:rsidR="002E61DF" w:rsidRPr="0045795D">
        <w:rPr>
          <w:sz w:val="22"/>
          <w:szCs w:val="22"/>
        </w:rPr>
        <w:t xml:space="preserve"> furnish the City with a copy of its “demand and return system” which must be established and maintained by the </w:t>
      </w:r>
      <w:r w:rsidR="00385818" w:rsidRPr="0045795D">
        <w:rPr>
          <w:bCs/>
          <w:sz w:val="22"/>
          <w:szCs w:val="22"/>
        </w:rPr>
        <w:t>IAEP</w:t>
      </w:r>
      <w:r w:rsidR="002E61DF" w:rsidRPr="0045795D">
        <w:rPr>
          <w:sz w:val="22"/>
          <w:szCs w:val="22"/>
        </w:rPr>
        <w:t xml:space="preserve"> in accordance with the law.</w:t>
      </w:r>
    </w:p>
    <w:p w:rsidR="002E61DF" w:rsidRPr="0045795D" w:rsidRDefault="002E61DF" w:rsidP="00816A18">
      <w:pPr>
        <w:jc w:val="both"/>
        <w:rPr>
          <w:sz w:val="22"/>
          <w:szCs w:val="22"/>
        </w:rPr>
      </w:pPr>
    </w:p>
    <w:p w:rsidR="002E61DF" w:rsidRPr="0045795D" w:rsidRDefault="00FC5FC3" w:rsidP="00816A18">
      <w:pPr>
        <w:ind w:left="360" w:hanging="360"/>
        <w:jc w:val="both"/>
        <w:rPr>
          <w:sz w:val="22"/>
          <w:szCs w:val="22"/>
        </w:rPr>
      </w:pPr>
      <w:r w:rsidRPr="0045795D">
        <w:rPr>
          <w:sz w:val="22"/>
          <w:szCs w:val="22"/>
        </w:rPr>
        <w:t>§</w:t>
      </w:r>
      <w:r w:rsidR="009D7B62" w:rsidRPr="0045795D">
        <w:rPr>
          <w:sz w:val="22"/>
          <w:szCs w:val="22"/>
        </w:rPr>
        <w:t>6.</w:t>
      </w:r>
      <w:r w:rsidRPr="0045795D">
        <w:rPr>
          <w:sz w:val="22"/>
          <w:szCs w:val="22"/>
        </w:rPr>
        <w:tab/>
      </w:r>
      <w:r w:rsidR="009D7B62" w:rsidRPr="0045795D">
        <w:rPr>
          <w:sz w:val="22"/>
          <w:szCs w:val="22"/>
        </w:rPr>
        <w:t xml:space="preserve">The </w:t>
      </w:r>
      <w:r w:rsidR="00385818" w:rsidRPr="0045795D">
        <w:rPr>
          <w:bCs/>
          <w:sz w:val="22"/>
          <w:szCs w:val="22"/>
        </w:rPr>
        <w:t>IAEP</w:t>
      </w:r>
      <w:r w:rsidR="009D7B62" w:rsidRPr="0045795D">
        <w:rPr>
          <w:sz w:val="22"/>
          <w:szCs w:val="22"/>
        </w:rPr>
        <w:t xml:space="preserve"> shall indemnify, defend and save the City harmless against any and all claims, demands, suits or other forms of liability that shall arise out or by reason of any action taken in making deductions and remitting the same to the</w:t>
      </w:r>
      <w:r w:rsidR="0059763F" w:rsidRPr="0045795D">
        <w:rPr>
          <w:sz w:val="22"/>
          <w:szCs w:val="22"/>
        </w:rPr>
        <w:t xml:space="preserve"> </w:t>
      </w:r>
      <w:r w:rsidR="00385818" w:rsidRPr="0045795D">
        <w:rPr>
          <w:bCs/>
          <w:sz w:val="22"/>
          <w:szCs w:val="22"/>
        </w:rPr>
        <w:t>IAEP</w:t>
      </w:r>
      <w:r w:rsidR="009D7B62" w:rsidRPr="0045795D">
        <w:rPr>
          <w:sz w:val="22"/>
          <w:szCs w:val="22"/>
        </w:rPr>
        <w:t xml:space="preserve"> pursuant to this Article.</w:t>
      </w:r>
    </w:p>
    <w:p w:rsidR="009D7B62" w:rsidRPr="0045795D" w:rsidRDefault="009D7B62" w:rsidP="00816A18">
      <w:pPr>
        <w:jc w:val="both"/>
        <w:rPr>
          <w:sz w:val="22"/>
          <w:szCs w:val="22"/>
        </w:rPr>
      </w:pPr>
    </w:p>
    <w:p w:rsidR="009D7B62" w:rsidRPr="0045795D" w:rsidRDefault="00FC5FC3" w:rsidP="00816A18">
      <w:pPr>
        <w:ind w:left="360" w:hanging="360"/>
        <w:jc w:val="both"/>
        <w:rPr>
          <w:sz w:val="22"/>
          <w:szCs w:val="22"/>
        </w:rPr>
      </w:pPr>
      <w:r w:rsidRPr="0045795D">
        <w:rPr>
          <w:sz w:val="22"/>
          <w:szCs w:val="22"/>
        </w:rPr>
        <w:t>§</w:t>
      </w:r>
      <w:r w:rsidR="009D7B62" w:rsidRPr="0045795D">
        <w:rPr>
          <w:sz w:val="22"/>
          <w:szCs w:val="22"/>
        </w:rPr>
        <w:t>7.</w:t>
      </w:r>
      <w:r w:rsidRPr="0045795D">
        <w:rPr>
          <w:sz w:val="22"/>
          <w:szCs w:val="22"/>
        </w:rPr>
        <w:tab/>
      </w:r>
      <w:r w:rsidR="009D7B62" w:rsidRPr="0045795D">
        <w:rPr>
          <w:sz w:val="22"/>
          <w:szCs w:val="22"/>
        </w:rPr>
        <w:t>Any written authorization required herein may be withdrawn at any time by the filing of a notice of such withdrawal with the above-mentioned disbursing officer, and deduction authorization cannot again be effected for a period of three months.</w:t>
      </w:r>
    </w:p>
    <w:p w:rsidR="005D46F6" w:rsidRDefault="005D46F6" w:rsidP="00816A18">
      <w:pPr>
        <w:jc w:val="both"/>
        <w:rPr>
          <w:sz w:val="22"/>
          <w:szCs w:val="22"/>
        </w:rPr>
      </w:pPr>
    </w:p>
    <w:p w:rsidR="001548AE" w:rsidRPr="00691613" w:rsidRDefault="001548AE" w:rsidP="00816A18">
      <w:pPr>
        <w:jc w:val="both"/>
        <w:rPr>
          <w:sz w:val="22"/>
          <w:szCs w:val="22"/>
        </w:rPr>
      </w:pPr>
    </w:p>
    <w:p w:rsidR="009D7B62" w:rsidRPr="00691613" w:rsidRDefault="009D7B62" w:rsidP="00816A18">
      <w:pPr>
        <w:jc w:val="center"/>
        <w:rPr>
          <w:b/>
          <w:sz w:val="22"/>
          <w:szCs w:val="22"/>
          <w:u w:val="single"/>
        </w:rPr>
      </w:pPr>
      <w:r w:rsidRPr="00691613">
        <w:rPr>
          <w:b/>
          <w:sz w:val="22"/>
          <w:szCs w:val="22"/>
          <w:u w:val="single"/>
        </w:rPr>
        <w:t>Article 7 - Bulletin Boards</w:t>
      </w:r>
    </w:p>
    <w:p w:rsidR="009D7B62" w:rsidRPr="00691613" w:rsidRDefault="009D7B62" w:rsidP="00816A18">
      <w:pPr>
        <w:jc w:val="both"/>
        <w:rPr>
          <w:sz w:val="22"/>
          <w:szCs w:val="22"/>
        </w:rPr>
      </w:pPr>
    </w:p>
    <w:p w:rsidR="009D7B62" w:rsidRPr="0045795D" w:rsidRDefault="00FC5FC3" w:rsidP="00816A18">
      <w:pPr>
        <w:ind w:left="360" w:hanging="360"/>
        <w:jc w:val="both"/>
        <w:rPr>
          <w:sz w:val="22"/>
          <w:szCs w:val="22"/>
        </w:rPr>
      </w:pPr>
      <w:r w:rsidRPr="00691613">
        <w:rPr>
          <w:sz w:val="22"/>
          <w:szCs w:val="22"/>
        </w:rPr>
        <w:t>§1.</w:t>
      </w:r>
      <w:r w:rsidRPr="0045795D">
        <w:rPr>
          <w:sz w:val="22"/>
          <w:szCs w:val="22"/>
        </w:rPr>
        <w:tab/>
      </w:r>
      <w:r w:rsidR="009D7B62" w:rsidRPr="0045795D">
        <w:rPr>
          <w:sz w:val="22"/>
          <w:szCs w:val="22"/>
        </w:rPr>
        <w:t xml:space="preserve">The City </w:t>
      </w:r>
      <w:r w:rsidR="0045795D" w:rsidRPr="0045795D">
        <w:rPr>
          <w:b/>
          <w:sz w:val="22"/>
          <w:szCs w:val="22"/>
        </w:rPr>
        <w:t>shall</w:t>
      </w:r>
      <w:r w:rsidR="009D7B62" w:rsidRPr="0045795D">
        <w:rPr>
          <w:sz w:val="22"/>
          <w:szCs w:val="22"/>
        </w:rPr>
        <w:t xml:space="preserve"> furnish suitable bulletin board space (approximately 24" x 36") at </w:t>
      </w:r>
      <w:r w:rsidR="00563032" w:rsidRPr="0045795D">
        <w:rPr>
          <w:sz w:val="22"/>
          <w:szCs w:val="22"/>
        </w:rPr>
        <w:t>all EMS stations</w:t>
      </w:r>
      <w:r w:rsidR="009D7B62" w:rsidRPr="0045795D">
        <w:rPr>
          <w:sz w:val="22"/>
          <w:szCs w:val="22"/>
        </w:rPr>
        <w:t xml:space="preserve"> </w:t>
      </w:r>
      <w:r w:rsidR="00451658" w:rsidRPr="0045795D">
        <w:rPr>
          <w:sz w:val="22"/>
          <w:szCs w:val="22"/>
        </w:rPr>
        <w:t xml:space="preserve">for exclusive </w:t>
      </w:r>
      <w:r w:rsidR="00385818" w:rsidRPr="0045795D">
        <w:rPr>
          <w:bCs/>
          <w:sz w:val="22"/>
          <w:szCs w:val="22"/>
        </w:rPr>
        <w:t>IAEP</w:t>
      </w:r>
      <w:r w:rsidR="00451658" w:rsidRPr="0045795D">
        <w:rPr>
          <w:sz w:val="22"/>
          <w:szCs w:val="22"/>
        </w:rPr>
        <w:t xml:space="preserve"> use</w:t>
      </w:r>
      <w:r w:rsidR="009D7B62" w:rsidRPr="0045795D">
        <w:rPr>
          <w:sz w:val="22"/>
          <w:szCs w:val="22"/>
        </w:rPr>
        <w:t>.</w:t>
      </w:r>
    </w:p>
    <w:p w:rsidR="009D7B62" w:rsidRPr="0045795D" w:rsidRDefault="009D7B62" w:rsidP="00816A18">
      <w:pPr>
        <w:jc w:val="both"/>
        <w:rPr>
          <w:sz w:val="22"/>
          <w:szCs w:val="22"/>
        </w:rPr>
      </w:pPr>
    </w:p>
    <w:p w:rsidR="009D7B62" w:rsidRPr="0045795D" w:rsidRDefault="00FC5FC3" w:rsidP="00816A18">
      <w:pPr>
        <w:ind w:left="360" w:hanging="360"/>
        <w:jc w:val="both"/>
        <w:rPr>
          <w:sz w:val="22"/>
          <w:szCs w:val="22"/>
        </w:rPr>
      </w:pPr>
      <w:r w:rsidRPr="0045795D">
        <w:rPr>
          <w:sz w:val="22"/>
          <w:szCs w:val="22"/>
        </w:rPr>
        <w:t>§2.</w:t>
      </w:r>
      <w:r w:rsidRPr="0045795D">
        <w:rPr>
          <w:sz w:val="22"/>
          <w:szCs w:val="22"/>
        </w:rPr>
        <w:tab/>
      </w:r>
      <w:r w:rsidR="0059763F" w:rsidRPr="0045795D">
        <w:rPr>
          <w:sz w:val="22"/>
          <w:szCs w:val="22"/>
        </w:rPr>
        <w:t xml:space="preserve">The </w:t>
      </w:r>
      <w:r w:rsidR="00385818" w:rsidRPr="0045795D">
        <w:rPr>
          <w:bCs/>
          <w:sz w:val="22"/>
          <w:szCs w:val="22"/>
        </w:rPr>
        <w:t>IAEP</w:t>
      </w:r>
      <w:r w:rsidR="009D7B62" w:rsidRPr="0045795D">
        <w:rPr>
          <w:sz w:val="22"/>
          <w:szCs w:val="22"/>
        </w:rPr>
        <w:t xml:space="preserve"> </w:t>
      </w:r>
      <w:r w:rsidR="0045795D" w:rsidRPr="0045795D">
        <w:rPr>
          <w:b/>
          <w:sz w:val="22"/>
          <w:szCs w:val="22"/>
        </w:rPr>
        <w:t>shall</w:t>
      </w:r>
      <w:r w:rsidR="009D7B62" w:rsidRPr="0045795D">
        <w:rPr>
          <w:sz w:val="22"/>
          <w:szCs w:val="22"/>
        </w:rPr>
        <w:t xml:space="preserve"> limit it</w:t>
      </w:r>
      <w:r w:rsidR="00CB5E1A" w:rsidRPr="0045795D">
        <w:rPr>
          <w:sz w:val="22"/>
          <w:szCs w:val="22"/>
        </w:rPr>
        <w:t>s</w:t>
      </w:r>
      <w:r w:rsidR="009D7B62" w:rsidRPr="0045795D">
        <w:rPr>
          <w:sz w:val="22"/>
          <w:szCs w:val="22"/>
        </w:rPr>
        <w:t xml:space="preserve"> postings of notices and bulletins to such bulletin boards.</w:t>
      </w:r>
    </w:p>
    <w:p w:rsidR="009D7B62" w:rsidRPr="0045795D" w:rsidRDefault="009D7B62" w:rsidP="00816A18">
      <w:pPr>
        <w:jc w:val="both"/>
        <w:rPr>
          <w:sz w:val="22"/>
          <w:szCs w:val="22"/>
        </w:rPr>
      </w:pPr>
    </w:p>
    <w:p w:rsidR="009D7B62" w:rsidRPr="0045795D" w:rsidRDefault="00FC5FC3" w:rsidP="00816A18">
      <w:pPr>
        <w:ind w:left="360" w:hanging="360"/>
        <w:jc w:val="both"/>
        <w:rPr>
          <w:sz w:val="22"/>
          <w:szCs w:val="22"/>
        </w:rPr>
      </w:pPr>
      <w:r w:rsidRPr="0045795D">
        <w:rPr>
          <w:sz w:val="22"/>
          <w:szCs w:val="22"/>
        </w:rPr>
        <w:lastRenderedPageBreak/>
        <w:t>§</w:t>
      </w:r>
      <w:r w:rsidR="00673FAD" w:rsidRPr="0045795D">
        <w:rPr>
          <w:sz w:val="22"/>
          <w:szCs w:val="22"/>
        </w:rPr>
        <w:t>3</w:t>
      </w:r>
      <w:r w:rsidRPr="0045795D">
        <w:rPr>
          <w:sz w:val="22"/>
          <w:szCs w:val="22"/>
        </w:rPr>
        <w:t>.</w:t>
      </w:r>
      <w:r w:rsidRPr="0045795D">
        <w:rPr>
          <w:sz w:val="22"/>
          <w:szCs w:val="22"/>
        </w:rPr>
        <w:tab/>
      </w:r>
      <w:r w:rsidR="00673FAD" w:rsidRPr="0045795D">
        <w:rPr>
          <w:sz w:val="22"/>
          <w:szCs w:val="22"/>
        </w:rPr>
        <w:t xml:space="preserve">The </w:t>
      </w:r>
      <w:r w:rsidR="00385818" w:rsidRPr="0045795D">
        <w:rPr>
          <w:bCs/>
          <w:sz w:val="22"/>
          <w:szCs w:val="22"/>
        </w:rPr>
        <w:t>IAEP</w:t>
      </w:r>
      <w:r w:rsidR="00673FAD" w:rsidRPr="0045795D">
        <w:rPr>
          <w:sz w:val="22"/>
          <w:szCs w:val="22"/>
        </w:rPr>
        <w:t xml:space="preserve"> agrees that it will not post material which may be profane, derogatory to any individual, or constitute public </w:t>
      </w:r>
      <w:r w:rsidR="00CB5E1A" w:rsidRPr="0045795D">
        <w:rPr>
          <w:sz w:val="22"/>
          <w:szCs w:val="22"/>
        </w:rPr>
        <w:t xml:space="preserve">election </w:t>
      </w:r>
      <w:r w:rsidR="00636071" w:rsidRPr="0045795D">
        <w:rPr>
          <w:sz w:val="22"/>
          <w:szCs w:val="22"/>
        </w:rPr>
        <w:t xml:space="preserve">campaign material. </w:t>
      </w:r>
      <w:r w:rsidR="00673FAD" w:rsidRPr="0045795D">
        <w:rPr>
          <w:sz w:val="22"/>
          <w:szCs w:val="22"/>
        </w:rPr>
        <w:t xml:space="preserve">All bulletin notices shall be signed by the </w:t>
      </w:r>
      <w:r w:rsidR="00385818" w:rsidRPr="0045795D">
        <w:rPr>
          <w:bCs/>
          <w:sz w:val="22"/>
          <w:szCs w:val="22"/>
        </w:rPr>
        <w:t>IAEP</w:t>
      </w:r>
      <w:r w:rsidR="00673FAD" w:rsidRPr="0045795D">
        <w:rPr>
          <w:sz w:val="22"/>
          <w:szCs w:val="22"/>
        </w:rPr>
        <w:t xml:space="preserve"> President or designee.</w:t>
      </w:r>
    </w:p>
    <w:p w:rsidR="00673FAD" w:rsidRPr="0045795D" w:rsidRDefault="00673FAD" w:rsidP="00816A18">
      <w:pPr>
        <w:jc w:val="both"/>
        <w:rPr>
          <w:sz w:val="22"/>
          <w:szCs w:val="22"/>
        </w:rPr>
      </w:pPr>
    </w:p>
    <w:p w:rsidR="00673FAD" w:rsidRPr="0045795D" w:rsidRDefault="00FC5FC3" w:rsidP="00816A18">
      <w:pPr>
        <w:ind w:left="360" w:hanging="360"/>
        <w:jc w:val="both"/>
        <w:rPr>
          <w:sz w:val="22"/>
          <w:szCs w:val="22"/>
        </w:rPr>
      </w:pPr>
      <w:r w:rsidRPr="0045795D">
        <w:rPr>
          <w:sz w:val="22"/>
          <w:szCs w:val="22"/>
        </w:rPr>
        <w:t>§4.</w:t>
      </w:r>
      <w:r w:rsidRPr="0045795D">
        <w:rPr>
          <w:sz w:val="22"/>
          <w:szCs w:val="22"/>
        </w:rPr>
        <w:tab/>
      </w:r>
      <w:r w:rsidR="005E2C57" w:rsidRPr="0045795D">
        <w:rPr>
          <w:sz w:val="22"/>
          <w:szCs w:val="22"/>
        </w:rPr>
        <w:t xml:space="preserve">Any material which the City alleges to be in violation of this Agreement shall be promptly removed by the </w:t>
      </w:r>
      <w:r w:rsidR="00385818" w:rsidRPr="0045795D">
        <w:rPr>
          <w:bCs/>
          <w:sz w:val="22"/>
          <w:szCs w:val="22"/>
        </w:rPr>
        <w:t>IAEP</w:t>
      </w:r>
      <w:r w:rsidR="00636071" w:rsidRPr="0045795D">
        <w:rPr>
          <w:sz w:val="22"/>
          <w:szCs w:val="22"/>
        </w:rPr>
        <w:t xml:space="preserve">. </w:t>
      </w:r>
      <w:r w:rsidR="005E2C57" w:rsidRPr="0045795D">
        <w:rPr>
          <w:sz w:val="22"/>
          <w:szCs w:val="22"/>
        </w:rPr>
        <w:t>The matter will then be subject to the grievance procedure for resolution.</w:t>
      </w:r>
    </w:p>
    <w:p w:rsidR="005E2C57" w:rsidRPr="0045795D" w:rsidRDefault="005E2C57" w:rsidP="00816A18">
      <w:pPr>
        <w:jc w:val="both"/>
        <w:rPr>
          <w:sz w:val="22"/>
          <w:szCs w:val="22"/>
        </w:rPr>
      </w:pPr>
    </w:p>
    <w:p w:rsidR="005E2C57" w:rsidRPr="0045795D" w:rsidRDefault="00FC5FC3" w:rsidP="00816A18">
      <w:pPr>
        <w:ind w:left="360" w:hanging="360"/>
        <w:jc w:val="both"/>
        <w:rPr>
          <w:sz w:val="22"/>
          <w:szCs w:val="22"/>
        </w:rPr>
      </w:pPr>
      <w:r w:rsidRPr="0045795D">
        <w:rPr>
          <w:sz w:val="22"/>
          <w:szCs w:val="22"/>
        </w:rPr>
        <w:t>§5.</w:t>
      </w:r>
      <w:r w:rsidRPr="0045795D">
        <w:rPr>
          <w:sz w:val="22"/>
          <w:szCs w:val="22"/>
        </w:rPr>
        <w:tab/>
      </w:r>
      <w:r w:rsidR="00385818" w:rsidRPr="0045795D">
        <w:rPr>
          <w:bCs/>
          <w:sz w:val="22"/>
          <w:szCs w:val="22"/>
        </w:rPr>
        <w:t>IAEP</w:t>
      </w:r>
      <w:r w:rsidR="005E2C57" w:rsidRPr="0045795D">
        <w:rPr>
          <w:sz w:val="22"/>
          <w:szCs w:val="22"/>
        </w:rPr>
        <w:t xml:space="preserve"> bulletins shall be maintained in a neat and orderly fashion by the </w:t>
      </w:r>
      <w:r w:rsidR="00385818" w:rsidRPr="0045795D">
        <w:rPr>
          <w:bCs/>
          <w:sz w:val="22"/>
          <w:szCs w:val="22"/>
        </w:rPr>
        <w:t>IAEP</w:t>
      </w:r>
      <w:r w:rsidR="005E2C57" w:rsidRPr="0045795D">
        <w:rPr>
          <w:sz w:val="22"/>
          <w:szCs w:val="22"/>
        </w:rPr>
        <w:t xml:space="preserve"> representative.</w:t>
      </w:r>
    </w:p>
    <w:p w:rsidR="00286F0D" w:rsidRDefault="00286F0D" w:rsidP="00816A18">
      <w:pPr>
        <w:jc w:val="both"/>
        <w:rPr>
          <w:sz w:val="22"/>
          <w:szCs w:val="22"/>
        </w:rPr>
      </w:pPr>
    </w:p>
    <w:p w:rsidR="001548AE" w:rsidRPr="00691613" w:rsidRDefault="001548AE" w:rsidP="00816A18">
      <w:pPr>
        <w:jc w:val="both"/>
        <w:rPr>
          <w:sz w:val="22"/>
          <w:szCs w:val="22"/>
        </w:rPr>
      </w:pPr>
    </w:p>
    <w:p w:rsidR="00286F0D" w:rsidRPr="00691613" w:rsidRDefault="00286F0D" w:rsidP="00816A18">
      <w:pPr>
        <w:jc w:val="center"/>
        <w:rPr>
          <w:b/>
          <w:sz w:val="22"/>
          <w:szCs w:val="22"/>
          <w:u w:val="single"/>
        </w:rPr>
      </w:pPr>
      <w:r w:rsidRPr="00691613">
        <w:rPr>
          <w:b/>
          <w:sz w:val="22"/>
          <w:szCs w:val="22"/>
          <w:u w:val="single"/>
        </w:rPr>
        <w:t>Article 8 - Nondiscrimination and Personnel Records</w:t>
      </w:r>
    </w:p>
    <w:p w:rsidR="00286F0D" w:rsidRPr="00691613" w:rsidRDefault="00286F0D" w:rsidP="00816A18">
      <w:pPr>
        <w:jc w:val="both"/>
        <w:rPr>
          <w:sz w:val="22"/>
          <w:szCs w:val="22"/>
        </w:rPr>
      </w:pPr>
    </w:p>
    <w:p w:rsidR="00451658" w:rsidRPr="0045795D" w:rsidRDefault="00FC5FC3" w:rsidP="00816A18">
      <w:pPr>
        <w:ind w:left="360" w:hanging="360"/>
        <w:jc w:val="both"/>
        <w:rPr>
          <w:sz w:val="22"/>
          <w:szCs w:val="22"/>
        </w:rPr>
      </w:pPr>
      <w:r w:rsidRPr="00691613">
        <w:rPr>
          <w:sz w:val="22"/>
          <w:szCs w:val="22"/>
        </w:rPr>
        <w:t>§1.</w:t>
      </w:r>
      <w:r w:rsidRPr="00691613">
        <w:rPr>
          <w:sz w:val="22"/>
          <w:szCs w:val="22"/>
        </w:rPr>
        <w:tab/>
      </w:r>
      <w:r w:rsidR="00385818" w:rsidRPr="0045795D">
        <w:rPr>
          <w:bCs/>
          <w:sz w:val="22"/>
          <w:szCs w:val="22"/>
        </w:rPr>
        <w:t>The parties</w:t>
      </w:r>
      <w:r w:rsidR="00451658" w:rsidRPr="0045795D">
        <w:rPr>
          <w:bCs/>
          <w:sz w:val="22"/>
          <w:szCs w:val="22"/>
        </w:rPr>
        <w:t xml:space="preserve"> shall apply the provisions of this Agreement equally to all employees without discrimination as to race, creed, color, national origin, ancestry, age, sex, marital status, familial status, religion, </w:t>
      </w:r>
      <w:proofErr w:type="spellStart"/>
      <w:r w:rsidR="00451658" w:rsidRPr="0045795D">
        <w:rPr>
          <w:bCs/>
          <w:sz w:val="22"/>
          <w:szCs w:val="22"/>
        </w:rPr>
        <w:t>affectional</w:t>
      </w:r>
      <w:proofErr w:type="spellEnd"/>
      <w:r w:rsidR="00451658" w:rsidRPr="0045795D">
        <w:rPr>
          <w:bCs/>
          <w:sz w:val="22"/>
          <w:szCs w:val="22"/>
        </w:rPr>
        <w:t xml:space="preserve"> or sexual orientation, atypical hereditary cellular or blood trait, genetic information, disability, liability for service in the United States Armed Forces or any other classification protected by Federal or State law.</w:t>
      </w:r>
    </w:p>
    <w:p w:rsidR="00286F0D" w:rsidRPr="0045795D" w:rsidRDefault="00286F0D" w:rsidP="00816A18">
      <w:pPr>
        <w:ind w:left="360" w:hanging="360"/>
        <w:jc w:val="both"/>
        <w:rPr>
          <w:sz w:val="22"/>
          <w:szCs w:val="22"/>
        </w:rPr>
      </w:pPr>
    </w:p>
    <w:p w:rsidR="00286F0D" w:rsidRPr="0045795D" w:rsidRDefault="00FC5FC3" w:rsidP="00816A18">
      <w:pPr>
        <w:ind w:left="360" w:hanging="360"/>
        <w:jc w:val="both"/>
        <w:rPr>
          <w:sz w:val="22"/>
          <w:szCs w:val="22"/>
        </w:rPr>
      </w:pPr>
      <w:r w:rsidRPr="0045795D">
        <w:rPr>
          <w:sz w:val="22"/>
          <w:szCs w:val="22"/>
        </w:rPr>
        <w:t>§2.</w:t>
      </w:r>
      <w:r w:rsidRPr="0045795D">
        <w:rPr>
          <w:sz w:val="22"/>
          <w:szCs w:val="22"/>
        </w:rPr>
        <w:tab/>
      </w:r>
      <w:r w:rsidR="00286F0D" w:rsidRPr="0045795D">
        <w:rPr>
          <w:sz w:val="22"/>
          <w:szCs w:val="22"/>
        </w:rPr>
        <w:t>All references to employees in this Agreement designate both sex</w:t>
      </w:r>
      <w:r w:rsidR="00C73F8B" w:rsidRPr="0045795D">
        <w:rPr>
          <w:sz w:val="22"/>
          <w:szCs w:val="22"/>
        </w:rPr>
        <w:t>es, and wherever the mal</w:t>
      </w:r>
      <w:r w:rsidR="00286F0D" w:rsidRPr="0045795D">
        <w:rPr>
          <w:sz w:val="22"/>
          <w:szCs w:val="22"/>
        </w:rPr>
        <w:t>e gender is used it shall be construed to include male and female employees.</w:t>
      </w:r>
    </w:p>
    <w:p w:rsidR="00286F0D" w:rsidRPr="0045795D" w:rsidRDefault="00286F0D" w:rsidP="00816A18">
      <w:pPr>
        <w:jc w:val="both"/>
        <w:rPr>
          <w:sz w:val="22"/>
          <w:szCs w:val="22"/>
        </w:rPr>
      </w:pPr>
    </w:p>
    <w:p w:rsidR="00286F0D" w:rsidRPr="0045795D" w:rsidRDefault="00FC5FC3" w:rsidP="00816A18">
      <w:pPr>
        <w:ind w:left="360" w:hanging="360"/>
        <w:jc w:val="both"/>
        <w:rPr>
          <w:sz w:val="22"/>
          <w:szCs w:val="22"/>
        </w:rPr>
      </w:pPr>
      <w:r w:rsidRPr="0045795D">
        <w:rPr>
          <w:sz w:val="22"/>
          <w:szCs w:val="22"/>
        </w:rPr>
        <w:t>§3.</w:t>
      </w:r>
      <w:r w:rsidRPr="0045795D">
        <w:rPr>
          <w:sz w:val="22"/>
          <w:szCs w:val="22"/>
        </w:rPr>
        <w:tab/>
      </w:r>
      <w:r w:rsidR="00286F0D" w:rsidRPr="0045795D">
        <w:rPr>
          <w:sz w:val="22"/>
          <w:szCs w:val="22"/>
        </w:rPr>
        <w:t xml:space="preserve">The City agrees not to interfere with the rights of employees to become </w:t>
      </w:r>
      <w:r w:rsidR="00385818" w:rsidRPr="0045795D">
        <w:rPr>
          <w:sz w:val="22"/>
          <w:szCs w:val="22"/>
        </w:rPr>
        <w:t xml:space="preserve">IAEP </w:t>
      </w:r>
      <w:r w:rsidR="00286F0D" w:rsidRPr="0045795D">
        <w:rPr>
          <w:sz w:val="22"/>
          <w:szCs w:val="22"/>
        </w:rPr>
        <w:t>members</w:t>
      </w:r>
      <w:r w:rsidR="00636071" w:rsidRPr="0045795D">
        <w:rPr>
          <w:sz w:val="22"/>
          <w:szCs w:val="22"/>
        </w:rPr>
        <w:t xml:space="preserve">. </w:t>
      </w:r>
      <w:r w:rsidR="00286F0D" w:rsidRPr="0045795D">
        <w:rPr>
          <w:sz w:val="22"/>
          <w:szCs w:val="22"/>
        </w:rPr>
        <w:t xml:space="preserve">There shall be no discrimination, interference, restraint or coercion by the City or any City representative against any employee because of </w:t>
      </w:r>
      <w:r w:rsidR="00385818" w:rsidRPr="0045795D">
        <w:rPr>
          <w:bCs/>
          <w:sz w:val="22"/>
          <w:szCs w:val="22"/>
        </w:rPr>
        <w:t>IAEP</w:t>
      </w:r>
      <w:r w:rsidR="00286F0D" w:rsidRPr="0045795D">
        <w:rPr>
          <w:sz w:val="22"/>
          <w:szCs w:val="22"/>
        </w:rPr>
        <w:t xml:space="preserve"> membership or because of any employee activity permissible under the New Jersey Employer-Employee Relations Act of 1968, as amended, or of this Agreement.</w:t>
      </w:r>
    </w:p>
    <w:p w:rsidR="00286F0D" w:rsidRPr="0045795D" w:rsidRDefault="00286F0D" w:rsidP="00816A18">
      <w:pPr>
        <w:jc w:val="both"/>
        <w:rPr>
          <w:sz w:val="22"/>
          <w:szCs w:val="22"/>
        </w:rPr>
      </w:pPr>
    </w:p>
    <w:p w:rsidR="00286F0D" w:rsidRPr="0045795D" w:rsidRDefault="00FC5FC3" w:rsidP="00816A18">
      <w:pPr>
        <w:ind w:left="360" w:hanging="360"/>
        <w:jc w:val="both"/>
        <w:rPr>
          <w:sz w:val="22"/>
          <w:szCs w:val="22"/>
        </w:rPr>
      </w:pPr>
      <w:r w:rsidRPr="0045795D">
        <w:rPr>
          <w:sz w:val="22"/>
          <w:szCs w:val="22"/>
        </w:rPr>
        <w:t>§4.</w:t>
      </w:r>
      <w:r w:rsidRPr="0045795D">
        <w:rPr>
          <w:sz w:val="22"/>
          <w:szCs w:val="22"/>
        </w:rPr>
        <w:tab/>
      </w:r>
      <w:r w:rsidR="00286F0D" w:rsidRPr="0045795D">
        <w:rPr>
          <w:sz w:val="22"/>
          <w:szCs w:val="22"/>
        </w:rPr>
        <w:t xml:space="preserve">The </w:t>
      </w:r>
      <w:r w:rsidR="00385818" w:rsidRPr="0045795D">
        <w:rPr>
          <w:bCs/>
          <w:sz w:val="22"/>
          <w:szCs w:val="22"/>
        </w:rPr>
        <w:t>IAEP</w:t>
      </w:r>
      <w:r w:rsidR="00286F0D" w:rsidRPr="0045795D">
        <w:rPr>
          <w:sz w:val="22"/>
          <w:szCs w:val="22"/>
        </w:rPr>
        <w:t xml:space="preserve"> recognizes its responsibility as bargaining agent and </w:t>
      </w:r>
      <w:r w:rsidR="0045795D" w:rsidRPr="0045795D">
        <w:rPr>
          <w:b/>
          <w:sz w:val="22"/>
          <w:szCs w:val="22"/>
        </w:rPr>
        <w:t>shall</w:t>
      </w:r>
      <w:r w:rsidR="00286F0D" w:rsidRPr="0045795D">
        <w:rPr>
          <w:sz w:val="22"/>
          <w:szCs w:val="22"/>
        </w:rPr>
        <w:t xml:space="preserve"> represent all employees in the bargaining unit without discrimination, interference, restraint or coercion.</w:t>
      </w:r>
    </w:p>
    <w:p w:rsidR="00286F0D" w:rsidRPr="0045795D" w:rsidRDefault="00286F0D" w:rsidP="00816A18">
      <w:pPr>
        <w:jc w:val="both"/>
        <w:rPr>
          <w:sz w:val="22"/>
          <w:szCs w:val="22"/>
        </w:rPr>
      </w:pPr>
    </w:p>
    <w:p w:rsidR="00286F0D" w:rsidRPr="0045795D" w:rsidRDefault="00FC5FC3" w:rsidP="00816A18">
      <w:pPr>
        <w:ind w:left="360" w:hanging="360"/>
        <w:jc w:val="both"/>
        <w:rPr>
          <w:sz w:val="22"/>
          <w:szCs w:val="22"/>
        </w:rPr>
      </w:pPr>
      <w:r w:rsidRPr="0045795D">
        <w:rPr>
          <w:sz w:val="22"/>
          <w:szCs w:val="22"/>
        </w:rPr>
        <w:t>§</w:t>
      </w:r>
      <w:r w:rsidR="00D868B6" w:rsidRPr="0045795D">
        <w:rPr>
          <w:sz w:val="22"/>
          <w:szCs w:val="22"/>
        </w:rPr>
        <w:t>5.</w:t>
      </w:r>
      <w:r w:rsidRPr="0045795D">
        <w:rPr>
          <w:sz w:val="22"/>
          <w:szCs w:val="22"/>
        </w:rPr>
        <w:tab/>
      </w:r>
      <w:r w:rsidR="00636071" w:rsidRPr="0045795D">
        <w:rPr>
          <w:sz w:val="22"/>
          <w:szCs w:val="22"/>
        </w:rPr>
        <w:t xml:space="preserve">Personnel Records. </w:t>
      </w:r>
      <w:r w:rsidR="00D868B6" w:rsidRPr="0045795D">
        <w:rPr>
          <w:sz w:val="22"/>
          <w:szCs w:val="22"/>
        </w:rPr>
        <w:t>Each employee shall receive a copy of any reprimand placed in his/her personnel file and has the right to examine his/her file at any time mutually convenient to the employee and the designated custodian of the file.</w:t>
      </w:r>
    </w:p>
    <w:p w:rsidR="00D868B6" w:rsidRPr="0045795D" w:rsidRDefault="00D868B6" w:rsidP="00816A18">
      <w:pPr>
        <w:jc w:val="both"/>
        <w:rPr>
          <w:sz w:val="22"/>
          <w:szCs w:val="22"/>
        </w:rPr>
      </w:pPr>
    </w:p>
    <w:p w:rsidR="00D868B6" w:rsidRPr="0045795D" w:rsidRDefault="00FC5FC3" w:rsidP="00816A18">
      <w:pPr>
        <w:ind w:left="360" w:hanging="360"/>
        <w:jc w:val="both"/>
        <w:rPr>
          <w:sz w:val="22"/>
          <w:szCs w:val="22"/>
        </w:rPr>
      </w:pPr>
      <w:r w:rsidRPr="0045795D">
        <w:rPr>
          <w:sz w:val="22"/>
          <w:szCs w:val="22"/>
        </w:rPr>
        <w:t>§6.</w:t>
      </w:r>
      <w:r w:rsidRPr="0045795D">
        <w:rPr>
          <w:sz w:val="22"/>
          <w:szCs w:val="22"/>
        </w:rPr>
        <w:tab/>
      </w:r>
      <w:r w:rsidR="00D868B6" w:rsidRPr="0045795D">
        <w:rPr>
          <w:sz w:val="22"/>
          <w:szCs w:val="22"/>
        </w:rPr>
        <w:t xml:space="preserve">The personnel records of employees shall be kept in </w:t>
      </w:r>
      <w:r w:rsidR="00636071" w:rsidRPr="0045795D">
        <w:rPr>
          <w:sz w:val="22"/>
          <w:szCs w:val="22"/>
        </w:rPr>
        <w:t xml:space="preserve">a locked cabinet at all times. </w:t>
      </w:r>
      <w:r w:rsidR="00D868B6" w:rsidRPr="0045795D">
        <w:rPr>
          <w:sz w:val="22"/>
          <w:szCs w:val="22"/>
        </w:rPr>
        <w:t xml:space="preserve">The </w:t>
      </w:r>
      <w:r w:rsidR="00B5711A" w:rsidRPr="0045795D">
        <w:rPr>
          <w:sz w:val="22"/>
          <w:szCs w:val="22"/>
        </w:rPr>
        <w:t xml:space="preserve">Department </w:t>
      </w:r>
      <w:r w:rsidR="00D868B6" w:rsidRPr="0045795D">
        <w:rPr>
          <w:sz w:val="22"/>
          <w:szCs w:val="22"/>
        </w:rPr>
        <w:t xml:space="preserve">Director and </w:t>
      </w:r>
      <w:r w:rsidR="003F7E13" w:rsidRPr="0045795D">
        <w:rPr>
          <w:sz w:val="22"/>
          <w:szCs w:val="22"/>
        </w:rPr>
        <w:t>EMS</w:t>
      </w:r>
      <w:r w:rsidR="00D868B6" w:rsidRPr="0045795D">
        <w:rPr>
          <w:sz w:val="22"/>
          <w:szCs w:val="22"/>
        </w:rPr>
        <w:t xml:space="preserve"> </w:t>
      </w:r>
      <w:r w:rsidR="00C73F8B" w:rsidRPr="0045795D">
        <w:rPr>
          <w:sz w:val="22"/>
          <w:szCs w:val="22"/>
        </w:rPr>
        <w:t>Chief</w:t>
      </w:r>
      <w:r w:rsidR="00D868B6" w:rsidRPr="0045795D">
        <w:rPr>
          <w:sz w:val="22"/>
          <w:szCs w:val="22"/>
        </w:rPr>
        <w:t xml:space="preserve"> shall be the only personnel to have access to these personnel records.</w:t>
      </w:r>
    </w:p>
    <w:p w:rsidR="00D868B6" w:rsidRPr="0045795D" w:rsidRDefault="00D868B6" w:rsidP="00816A18">
      <w:pPr>
        <w:jc w:val="both"/>
        <w:rPr>
          <w:sz w:val="22"/>
          <w:szCs w:val="22"/>
        </w:rPr>
      </w:pPr>
    </w:p>
    <w:p w:rsidR="00D868B6" w:rsidRPr="0045795D" w:rsidRDefault="00FC5FC3" w:rsidP="00816A18">
      <w:pPr>
        <w:ind w:left="360" w:hanging="360"/>
        <w:jc w:val="both"/>
        <w:rPr>
          <w:sz w:val="22"/>
          <w:szCs w:val="22"/>
        </w:rPr>
      </w:pPr>
      <w:r w:rsidRPr="0045795D">
        <w:rPr>
          <w:sz w:val="22"/>
          <w:szCs w:val="22"/>
        </w:rPr>
        <w:t>§</w:t>
      </w:r>
      <w:r w:rsidR="00D868B6" w:rsidRPr="0045795D">
        <w:rPr>
          <w:sz w:val="22"/>
          <w:szCs w:val="22"/>
        </w:rPr>
        <w:t>7.</w:t>
      </w:r>
      <w:r w:rsidRPr="0045795D">
        <w:rPr>
          <w:sz w:val="22"/>
          <w:szCs w:val="22"/>
        </w:rPr>
        <w:tab/>
      </w:r>
      <w:r w:rsidR="00D868B6" w:rsidRPr="0045795D">
        <w:rPr>
          <w:sz w:val="22"/>
          <w:szCs w:val="22"/>
        </w:rPr>
        <w:t>Medical records are covered by the Federal Confidentiality Act and can be rel</w:t>
      </w:r>
      <w:r w:rsidR="00636071" w:rsidRPr="0045795D">
        <w:rPr>
          <w:sz w:val="22"/>
          <w:szCs w:val="22"/>
        </w:rPr>
        <w:t xml:space="preserve">eased pursuant to City Policy. </w:t>
      </w:r>
      <w:r w:rsidR="00D868B6" w:rsidRPr="0045795D">
        <w:rPr>
          <w:sz w:val="22"/>
          <w:szCs w:val="22"/>
        </w:rPr>
        <w:t xml:space="preserve">Employees may discuss City Policy with their Department </w:t>
      </w:r>
      <w:r w:rsidR="00026F31" w:rsidRPr="0045795D">
        <w:rPr>
          <w:sz w:val="22"/>
          <w:szCs w:val="22"/>
        </w:rPr>
        <w:t>Director</w:t>
      </w:r>
      <w:r w:rsidR="00D868B6" w:rsidRPr="0045795D">
        <w:rPr>
          <w:sz w:val="22"/>
          <w:szCs w:val="22"/>
        </w:rPr>
        <w:t>.</w:t>
      </w:r>
    </w:p>
    <w:p w:rsidR="00D868B6" w:rsidRDefault="00D868B6" w:rsidP="00816A18">
      <w:pPr>
        <w:jc w:val="both"/>
        <w:rPr>
          <w:sz w:val="22"/>
          <w:szCs w:val="22"/>
        </w:rPr>
      </w:pPr>
    </w:p>
    <w:p w:rsidR="001548AE" w:rsidRPr="00691613" w:rsidRDefault="001548AE" w:rsidP="00816A18">
      <w:pPr>
        <w:jc w:val="both"/>
        <w:rPr>
          <w:sz w:val="22"/>
          <w:szCs w:val="22"/>
        </w:rPr>
      </w:pPr>
    </w:p>
    <w:p w:rsidR="00D868B6" w:rsidRPr="00691613" w:rsidRDefault="00D868B6" w:rsidP="00816A18">
      <w:pPr>
        <w:jc w:val="center"/>
        <w:rPr>
          <w:b/>
          <w:sz w:val="22"/>
          <w:szCs w:val="22"/>
          <w:u w:val="single"/>
        </w:rPr>
      </w:pPr>
      <w:r w:rsidRPr="00691613">
        <w:rPr>
          <w:b/>
          <w:sz w:val="22"/>
          <w:szCs w:val="22"/>
          <w:u w:val="single"/>
        </w:rPr>
        <w:t>Article 9 - No-Strike Pledge</w:t>
      </w:r>
    </w:p>
    <w:p w:rsidR="00D868B6" w:rsidRPr="00691613" w:rsidRDefault="00D868B6" w:rsidP="00816A18">
      <w:pPr>
        <w:jc w:val="both"/>
        <w:rPr>
          <w:sz w:val="22"/>
          <w:szCs w:val="22"/>
        </w:rPr>
      </w:pPr>
    </w:p>
    <w:p w:rsidR="00D868B6" w:rsidRPr="0045795D" w:rsidRDefault="00FC5FC3" w:rsidP="00816A18">
      <w:pPr>
        <w:ind w:left="360" w:hanging="360"/>
        <w:jc w:val="both"/>
        <w:rPr>
          <w:sz w:val="22"/>
          <w:szCs w:val="22"/>
        </w:rPr>
      </w:pPr>
      <w:r w:rsidRPr="00691613">
        <w:rPr>
          <w:sz w:val="22"/>
          <w:szCs w:val="22"/>
        </w:rPr>
        <w:t>§1.</w:t>
      </w:r>
      <w:r w:rsidRPr="00691613">
        <w:rPr>
          <w:sz w:val="22"/>
          <w:szCs w:val="22"/>
        </w:rPr>
        <w:tab/>
      </w:r>
      <w:r w:rsidR="00ED4AF3" w:rsidRPr="00691613">
        <w:rPr>
          <w:sz w:val="22"/>
          <w:szCs w:val="22"/>
        </w:rPr>
        <w:t xml:space="preserve">Public employees are precluded from </w:t>
      </w:r>
      <w:r w:rsidR="00ED4AF3" w:rsidRPr="0045795D">
        <w:rPr>
          <w:sz w:val="22"/>
          <w:szCs w:val="22"/>
        </w:rPr>
        <w:t>participating in a strike, slowdown, walkout o</w:t>
      </w:r>
      <w:r w:rsidR="00636071" w:rsidRPr="0045795D">
        <w:rPr>
          <w:sz w:val="22"/>
          <w:szCs w:val="22"/>
        </w:rPr>
        <w:t xml:space="preserve">r other job action. </w:t>
      </w:r>
      <w:r w:rsidR="00ED4AF3" w:rsidRPr="0045795D">
        <w:rPr>
          <w:sz w:val="22"/>
          <w:szCs w:val="22"/>
        </w:rPr>
        <w:t>If a</w:t>
      </w:r>
      <w:r w:rsidR="00201EEE" w:rsidRPr="0045795D">
        <w:rPr>
          <w:sz w:val="22"/>
          <w:szCs w:val="22"/>
        </w:rPr>
        <w:t>n</w:t>
      </w:r>
      <w:r w:rsidR="00ED4AF3" w:rsidRPr="0045795D">
        <w:rPr>
          <w:sz w:val="22"/>
          <w:szCs w:val="22"/>
        </w:rPr>
        <w:t xml:space="preserve"> employee participates in an attempt to strike, to slowdown, walkout or other job action, the employee will be</w:t>
      </w:r>
      <w:r w:rsidR="00E32E74" w:rsidRPr="0045795D">
        <w:rPr>
          <w:sz w:val="22"/>
          <w:szCs w:val="22"/>
        </w:rPr>
        <w:t xml:space="preserve"> subject to disciplinary action</w:t>
      </w:r>
      <w:r w:rsidR="00ED4AF3" w:rsidRPr="0045795D">
        <w:rPr>
          <w:sz w:val="22"/>
          <w:szCs w:val="22"/>
        </w:rPr>
        <w:t>.</w:t>
      </w:r>
    </w:p>
    <w:p w:rsidR="007E5DF3" w:rsidRPr="0045795D" w:rsidRDefault="007E5DF3" w:rsidP="00816A18">
      <w:pPr>
        <w:jc w:val="both"/>
        <w:rPr>
          <w:sz w:val="22"/>
          <w:szCs w:val="22"/>
        </w:rPr>
      </w:pPr>
    </w:p>
    <w:p w:rsidR="007E5DF3" w:rsidRPr="00691613" w:rsidRDefault="00FC5FC3" w:rsidP="00816A18">
      <w:pPr>
        <w:ind w:left="360" w:hanging="360"/>
        <w:jc w:val="both"/>
        <w:rPr>
          <w:sz w:val="22"/>
          <w:szCs w:val="22"/>
        </w:rPr>
      </w:pPr>
      <w:r w:rsidRPr="0045795D">
        <w:rPr>
          <w:sz w:val="22"/>
          <w:szCs w:val="22"/>
        </w:rPr>
        <w:t>§</w:t>
      </w:r>
      <w:r w:rsidR="00E32E74" w:rsidRPr="0045795D">
        <w:rPr>
          <w:sz w:val="22"/>
          <w:szCs w:val="22"/>
        </w:rPr>
        <w:t>2</w:t>
      </w:r>
      <w:r w:rsidRPr="0045795D">
        <w:rPr>
          <w:sz w:val="22"/>
          <w:szCs w:val="22"/>
        </w:rPr>
        <w:t>.</w:t>
      </w:r>
      <w:r w:rsidRPr="0045795D">
        <w:rPr>
          <w:sz w:val="22"/>
          <w:szCs w:val="22"/>
        </w:rPr>
        <w:tab/>
      </w:r>
      <w:r w:rsidR="007E5DF3" w:rsidRPr="0045795D">
        <w:rPr>
          <w:sz w:val="22"/>
          <w:szCs w:val="22"/>
        </w:rPr>
        <w:t xml:space="preserve">Nothing contained in this Agreement shall be construed to limit or restrict the City in its rights to seek and obtain such judicial relief as it may be entitled to have in law or in equity for injunction or damages or both in the event of such breach by the </w:t>
      </w:r>
      <w:r w:rsidR="00385818" w:rsidRPr="0045795D">
        <w:rPr>
          <w:bCs/>
          <w:sz w:val="22"/>
          <w:szCs w:val="22"/>
        </w:rPr>
        <w:t>IAEP</w:t>
      </w:r>
      <w:r w:rsidR="007E5DF3" w:rsidRPr="0045795D">
        <w:rPr>
          <w:sz w:val="22"/>
          <w:szCs w:val="22"/>
        </w:rPr>
        <w:t xml:space="preserve"> or its</w:t>
      </w:r>
      <w:r w:rsidR="007E5DF3" w:rsidRPr="00691613">
        <w:rPr>
          <w:sz w:val="22"/>
          <w:szCs w:val="22"/>
        </w:rPr>
        <w:t xml:space="preserve"> members.</w:t>
      </w:r>
    </w:p>
    <w:p w:rsidR="007E5DF3" w:rsidRDefault="007E5DF3" w:rsidP="00816A18">
      <w:pPr>
        <w:jc w:val="both"/>
        <w:rPr>
          <w:sz w:val="22"/>
          <w:szCs w:val="22"/>
        </w:rPr>
      </w:pPr>
    </w:p>
    <w:p w:rsidR="001548AE" w:rsidRPr="00691613" w:rsidRDefault="001548AE" w:rsidP="00816A18">
      <w:pPr>
        <w:jc w:val="both"/>
        <w:rPr>
          <w:sz w:val="22"/>
          <w:szCs w:val="22"/>
        </w:rPr>
      </w:pPr>
    </w:p>
    <w:p w:rsidR="007E5DF3" w:rsidRPr="00691613" w:rsidRDefault="007E5DF3" w:rsidP="00816A18">
      <w:pPr>
        <w:jc w:val="center"/>
        <w:rPr>
          <w:b/>
          <w:sz w:val="22"/>
          <w:szCs w:val="22"/>
          <w:u w:val="single"/>
        </w:rPr>
      </w:pPr>
      <w:r w:rsidRPr="00691613">
        <w:rPr>
          <w:b/>
          <w:sz w:val="22"/>
          <w:szCs w:val="22"/>
          <w:u w:val="single"/>
        </w:rPr>
        <w:lastRenderedPageBreak/>
        <w:t>Article 10 - Wages</w:t>
      </w:r>
    </w:p>
    <w:p w:rsidR="007E5DF3" w:rsidRPr="00691613" w:rsidRDefault="007E5DF3" w:rsidP="00816A18">
      <w:pPr>
        <w:jc w:val="both"/>
        <w:rPr>
          <w:sz w:val="22"/>
          <w:szCs w:val="22"/>
        </w:rPr>
      </w:pPr>
    </w:p>
    <w:p w:rsidR="00E32E74" w:rsidRPr="00691613" w:rsidRDefault="00E32E74" w:rsidP="00816A18">
      <w:pPr>
        <w:jc w:val="both"/>
        <w:rPr>
          <w:sz w:val="22"/>
          <w:szCs w:val="22"/>
        </w:rPr>
      </w:pPr>
      <w:r w:rsidRPr="00691613">
        <w:rPr>
          <w:sz w:val="22"/>
          <w:szCs w:val="22"/>
        </w:rPr>
        <w:t>Wages will be paid in accordance wit</w:t>
      </w:r>
      <w:r w:rsidR="00636071">
        <w:rPr>
          <w:sz w:val="22"/>
          <w:szCs w:val="22"/>
        </w:rPr>
        <w:t>h Exhibit “A” - Wage Schedule</w:t>
      </w:r>
      <w:r w:rsidR="00FA69F3">
        <w:rPr>
          <w:sz w:val="22"/>
          <w:szCs w:val="22"/>
        </w:rPr>
        <w:t>s</w:t>
      </w:r>
      <w:r w:rsidR="00636071">
        <w:rPr>
          <w:sz w:val="22"/>
          <w:szCs w:val="22"/>
        </w:rPr>
        <w:t>.</w:t>
      </w:r>
      <w:r w:rsidR="00FA69F3">
        <w:rPr>
          <w:sz w:val="22"/>
          <w:szCs w:val="22"/>
        </w:rPr>
        <w:t xml:space="preserve"> </w:t>
      </w:r>
      <w:r w:rsidRPr="00691613">
        <w:rPr>
          <w:sz w:val="22"/>
          <w:szCs w:val="22"/>
        </w:rPr>
        <w:t>Wages are calculated on an hour for hour basis in accordance with the FLSA.</w:t>
      </w:r>
    </w:p>
    <w:p w:rsidR="00C53EA2" w:rsidRDefault="00C53EA2" w:rsidP="00816A18">
      <w:pPr>
        <w:jc w:val="both"/>
        <w:rPr>
          <w:sz w:val="22"/>
          <w:szCs w:val="22"/>
        </w:rPr>
      </w:pPr>
    </w:p>
    <w:p w:rsidR="001A3BE1" w:rsidRDefault="001A3BE1" w:rsidP="00816A18">
      <w:pPr>
        <w:jc w:val="both"/>
        <w:rPr>
          <w:sz w:val="22"/>
          <w:szCs w:val="22"/>
        </w:rPr>
      </w:pPr>
    </w:p>
    <w:p w:rsidR="0079460C" w:rsidRPr="00691613" w:rsidRDefault="0079460C" w:rsidP="00816A18">
      <w:pPr>
        <w:jc w:val="center"/>
        <w:rPr>
          <w:b/>
          <w:sz w:val="22"/>
          <w:szCs w:val="22"/>
          <w:u w:val="single"/>
        </w:rPr>
      </w:pPr>
      <w:r w:rsidRPr="00691613">
        <w:rPr>
          <w:b/>
          <w:sz w:val="22"/>
          <w:szCs w:val="22"/>
          <w:u w:val="single"/>
        </w:rPr>
        <w:t>Article 11 - Pay Period</w:t>
      </w:r>
    </w:p>
    <w:p w:rsidR="0079460C" w:rsidRPr="00691613" w:rsidRDefault="0079460C" w:rsidP="00816A18">
      <w:pPr>
        <w:jc w:val="both"/>
        <w:rPr>
          <w:sz w:val="22"/>
          <w:szCs w:val="22"/>
        </w:rPr>
      </w:pPr>
    </w:p>
    <w:p w:rsidR="003D1EB6" w:rsidRPr="0042416C" w:rsidRDefault="003D1EB6" w:rsidP="00816A18">
      <w:pPr>
        <w:ind w:left="360" w:hanging="360"/>
        <w:jc w:val="both"/>
        <w:rPr>
          <w:sz w:val="22"/>
          <w:szCs w:val="22"/>
        </w:rPr>
      </w:pPr>
      <w:r w:rsidRPr="0042416C">
        <w:rPr>
          <w:sz w:val="22"/>
          <w:szCs w:val="22"/>
        </w:rPr>
        <w:t>§1.</w:t>
      </w:r>
      <w:r w:rsidRPr="0042416C">
        <w:rPr>
          <w:sz w:val="22"/>
          <w:szCs w:val="22"/>
        </w:rPr>
        <w:tab/>
      </w:r>
      <w:r w:rsidRPr="0042416C">
        <w:rPr>
          <w:bCs/>
          <w:sz w:val="22"/>
          <w:szCs w:val="22"/>
        </w:rPr>
        <w:t>The City shall pay employees weekly on the applicable Friday. Should the payroll office be scheduled for closure on a Friday, paychecks shall be issued on the preceding day.</w:t>
      </w:r>
    </w:p>
    <w:p w:rsidR="003D1EB6" w:rsidRPr="0042416C" w:rsidRDefault="003D1EB6" w:rsidP="00816A18">
      <w:pPr>
        <w:jc w:val="both"/>
        <w:rPr>
          <w:sz w:val="22"/>
          <w:szCs w:val="22"/>
        </w:rPr>
      </w:pPr>
    </w:p>
    <w:p w:rsidR="003D1EB6" w:rsidRPr="003D1EB6" w:rsidRDefault="003D1EB6" w:rsidP="00816A18">
      <w:pPr>
        <w:ind w:left="360" w:hanging="360"/>
        <w:jc w:val="both"/>
        <w:rPr>
          <w:b/>
          <w:sz w:val="22"/>
          <w:szCs w:val="22"/>
        </w:rPr>
      </w:pPr>
      <w:r w:rsidRPr="003D1EB6">
        <w:rPr>
          <w:b/>
          <w:sz w:val="22"/>
          <w:szCs w:val="22"/>
        </w:rPr>
        <w:t>§2.</w:t>
      </w:r>
      <w:r w:rsidRPr="003D1EB6">
        <w:rPr>
          <w:b/>
          <w:sz w:val="22"/>
          <w:szCs w:val="22"/>
        </w:rPr>
        <w:tab/>
        <w:t>All employees shall be enrolled in a Direct Deposit plan in accordance with procedures of the Comptroller’s Office no later than 60 days after the effective date of this Agreement. After the Direct Deposit plan is implemented, paystubs may be issued on paper or paperless as determined by the Comptroller’s Office.</w:t>
      </w:r>
    </w:p>
    <w:p w:rsidR="003D1EB6" w:rsidRPr="0042416C" w:rsidRDefault="003D1EB6" w:rsidP="00816A18">
      <w:pPr>
        <w:jc w:val="both"/>
        <w:rPr>
          <w:sz w:val="22"/>
          <w:szCs w:val="22"/>
        </w:rPr>
      </w:pPr>
    </w:p>
    <w:p w:rsidR="003D1EB6" w:rsidRPr="0042416C" w:rsidRDefault="003D1EB6" w:rsidP="00816A18">
      <w:pPr>
        <w:ind w:left="360" w:hanging="360"/>
        <w:jc w:val="both"/>
        <w:rPr>
          <w:bCs/>
          <w:sz w:val="22"/>
          <w:szCs w:val="22"/>
        </w:rPr>
      </w:pPr>
      <w:r w:rsidRPr="0042416C">
        <w:rPr>
          <w:sz w:val="22"/>
          <w:szCs w:val="22"/>
        </w:rPr>
        <w:t>§4.</w:t>
      </w:r>
      <w:r w:rsidRPr="0042416C">
        <w:rPr>
          <w:bCs/>
          <w:sz w:val="22"/>
          <w:szCs w:val="22"/>
        </w:rPr>
        <w:tab/>
        <w:t xml:space="preserve">The City shall endeavor to provide as much information on paychecks as </w:t>
      </w:r>
      <w:proofErr w:type="gramStart"/>
      <w:r w:rsidRPr="0042416C">
        <w:rPr>
          <w:bCs/>
          <w:sz w:val="22"/>
          <w:szCs w:val="22"/>
        </w:rPr>
        <w:t>employees</w:t>
      </w:r>
      <w:proofErr w:type="gramEnd"/>
      <w:r w:rsidRPr="0042416C">
        <w:rPr>
          <w:bCs/>
          <w:sz w:val="22"/>
          <w:szCs w:val="22"/>
        </w:rPr>
        <w:t xml:space="preserve"> desire within the capabilities of the computerized payroll system. Pay receipts currently specify:</w:t>
      </w:r>
    </w:p>
    <w:p w:rsidR="003D1EB6" w:rsidRPr="0042416C" w:rsidRDefault="003D1EB6" w:rsidP="00816A18">
      <w:pPr>
        <w:ind w:left="360" w:hanging="360"/>
        <w:jc w:val="both"/>
        <w:rPr>
          <w:sz w:val="22"/>
          <w:szCs w:val="22"/>
        </w:rPr>
      </w:pPr>
    </w:p>
    <w:p w:rsidR="003D1EB6" w:rsidRPr="0042416C" w:rsidRDefault="003D1EB6" w:rsidP="00816A18">
      <w:pPr>
        <w:ind w:left="720" w:hanging="360"/>
        <w:jc w:val="both"/>
        <w:rPr>
          <w:bCs/>
          <w:sz w:val="22"/>
          <w:szCs w:val="22"/>
        </w:rPr>
      </w:pPr>
      <w:proofErr w:type="gramStart"/>
      <w:r w:rsidRPr="0042416C">
        <w:rPr>
          <w:bCs/>
          <w:sz w:val="22"/>
          <w:szCs w:val="22"/>
        </w:rPr>
        <w:t>a</w:t>
      </w:r>
      <w:proofErr w:type="gramEnd"/>
      <w:r w:rsidRPr="0042416C">
        <w:rPr>
          <w:bCs/>
          <w:sz w:val="22"/>
          <w:szCs w:val="22"/>
        </w:rPr>
        <w:t>.</w:t>
      </w:r>
      <w:r w:rsidRPr="0042416C">
        <w:rPr>
          <w:bCs/>
          <w:sz w:val="22"/>
          <w:szCs w:val="22"/>
        </w:rPr>
        <w:tab/>
        <w:t>base pay.</w:t>
      </w:r>
    </w:p>
    <w:p w:rsidR="003D1EB6" w:rsidRPr="0042416C" w:rsidRDefault="003D1EB6" w:rsidP="00816A18">
      <w:pPr>
        <w:ind w:left="720" w:hanging="360"/>
        <w:jc w:val="both"/>
        <w:rPr>
          <w:bCs/>
          <w:sz w:val="22"/>
          <w:szCs w:val="22"/>
        </w:rPr>
      </w:pPr>
      <w:proofErr w:type="gramStart"/>
      <w:r w:rsidRPr="0042416C">
        <w:rPr>
          <w:bCs/>
          <w:sz w:val="22"/>
          <w:szCs w:val="22"/>
        </w:rPr>
        <w:t>b</w:t>
      </w:r>
      <w:proofErr w:type="gramEnd"/>
      <w:r w:rsidRPr="0042416C">
        <w:rPr>
          <w:bCs/>
          <w:sz w:val="22"/>
          <w:szCs w:val="22"/>
        </w:rPr>
        <w:t>.</w:t>
      </w:r>
      <w:r w:rsidRPr="0042416C">
        <w:rPr>
          <w:bCs/>
          <w:sz w:val="22"/>
          <w:szCs w:val="22"/>
        </w:rPr>
        <w:tab/>
        <w:t>overtime pay.</w:t>
      </w:r>
    </w:p>
    <w:p w:rsidR="003D1EB6" w:rsidRPr="0042416C" w:rsidRDefault="003D1EB6" w:rsidP="00816A18">
      <w:pPr>
        <w:ind w:left="720" w:hanging="360"/>
        <w:jc w:val="both"/>
        <w:rPr>
          <w:bCs/>
          <w:sz w:val="22"/>
          <w:szCs w:val="22"/>
        </w:rPr>
      </w:pPr>
      <w:proofErr w:type="gramStart"/>
      <w:r w:rsidRPr="0042416C">
        <w:rPr>
          <w:bCs/>
          <w:sz w:val="22"/>
          <w:szCs w:val="22"/>
        </w:rPr>
        <w:t>c</w:t>
      </w:r>
      <w:proofErr w:type="gramEnd"/>
      <w:r w:rsidRPr="0042416C">
        <w:rPr>
          <w:bCs/>
          <w:sz w:val="22"/>
          <w:szCs w:val="22"/>
        </w:rPr>
        <w:t>.</w:t>
      </w:r>
      <w:r w:rsidRPr="0042416C">
        <w:rPr>
          <w:bCs/>
          <w:sz w:val="22"/>
          <w:szCs w:val="22"/>
        </w:rPr>
        <w:tab/>
        <w:t>other payments, hours and entitlements.</w:t>
      </w:r>
    </w:p>
    <w:p w:rsidR="003D1EB6" w:rsidRPr="0042416C" w:rsidRDefault="003D1EB6" w:rsidP="00816A18">
      <w:pPr>
        <w:ind w:left="720" w:hanging="360"/>
        <w:jc w:val="both"/>
        <w:rPr>
          <w:bCs/>
          <w:sz w:val="22"/>
          <w:szCs w:val="22"/>
        </w:rPr>
      </w:pPr>
      <w:proofErr w:type="gramStart"/>
      <w:r w:rsidRPr="0042416C">
        <w:rPr>
          <w:bCs/>
          <w:sz w:val="22"/>
          <w:szCs w:val="22"/>
        </w:rPr>
        <w:t>d</w:t>
      </w:r>
      <w:proofErr w:type="gramEnd"/>
      <w:r w:rsidRPr="0042416C">
        <w:rPr>
          <w:bCs/>
          <w:sz w:val="22"/>
          <w:szCs w:val="22"/>
        </w:rPr>
        <w:t>.</w:t>
      </w:r>
      <w:r w:rsidRPr="0042416C">
        <w:rPr>
          <w:bCs/>
          <w:sz w:val="22"/>
          <w:szCs w:val="22"/>
        </w:rPr>
        <w:tab/>
        <w:t>accrued benefit time.</w:t>
      </w:r>
    </w:p>
    <w:p w:rsidR="003D1EB6" w:rsidRPr="0042416C" w:rsidRDefault="003D1EB6" w:rsidP="00816A18">
      <w:pPr>
        <w:ind w:left="720" w:hanging="360"/>
        <w:jc w:val="both"/>
        <w:rPr>
          <w:bCs/>
          <w:sz w:val="22"/>
          <w:szCs w:val="22"/>
        </w:rPr>
      </w:pPr>
      <w:proofErr w:type="gramStart"/>
      <w:r w:rsidRPr="0042416C">
        <w:rPr>
          <w:bCs/>
          <w:sz w:val="22"/>
          <w:szCs w:val="22"/>
        </w:rPr>
        <w:t>e</w:t>
      </w:r>
      <w:proofErr w:type="gramEnd"/>
      <w:r w:rsidRPr="0042416C">
        <w:rPr>
          <w:bCs/>
          <w:sz w:val="22"/>
          <w:szCs w:val="22"/>
        </w:rPr>
        <w:t>.</w:t>
      </w:r>
      <w:r w:rsidRPr="0042416C">
        <w:rPr>
          <w:bCs/>
          <w:sz w:val="22"/>
          <w:szCs w:val="22"/>
        </w:rPr>
        <w:tab/>
        <w:t>deductions.</w:t>
      </w:r>
    </w:p>
    <w:p w:rsidR="003D1EB6" w:rsidRPr="0042416C" w:rsidRDefault="003D1EB6" w:rsidP="00816A18">
      <w:pPr>
        <w:ind w:left="720" w:hanging="360"/>
        <w:jc w:val="both"/>
        <w:rPr>
          <w:bCs/>
          <w:sz w:val="22"/>
          <w:szCs w:val="22"/>
        </w:rPr>
      </w:pPr>
      <w:proofErr w:type="gramStart"/>
      <w:r w:rsidRPr="0042416C">
        <w:rPr>
          <w:bCs/>
          <w:sz w:val="22"/>
          <w:szCs w:val="22"/>
        </w:rPr>
        <w:t>f</w:t>
      </w:r>
      <w:proofErr w:type="gramEnd"/>
      <w:r w:rsidRPr="0042416C">
        <w:rPr>
          <w:bCs/>
          <w:sz w:val="22"/>
          <w:szCs w:val="22"/>
        </w:rPr>
        <w:t>.</w:t>
      </w:r>
      <w:r w:rsidRPr="0042416C">
        <w:rPr>
          <w:bCs/>
          <w:sz w:val="22"/>
          <w:szCs w:val="22"/>
        </w:rPr>
        <w:tab/>
        <w:t>year-to-date deductions.</w:t>
      </w:r>
    </w:p>
    <w:p w:rsidR="0079460C" w:rsidRDefault="0079460C" w:rsidP="00816A18">
      <w:pPr>
        <w:jc w:val="both"/>
        <w:rPr>
          <w:sz w:val="22"/>
          <w:szCs w:val="22"/>
        </w:rPr>
      </w:pPr>
    </w:p>
    <w:p w:rsidR="001548AE" w:rsidRPr="00691613" w:rsidRDefault="001548AE" w:rsidP="00816A18">
      <w:pPr>
        <w:jc w:val="both"/>
        <w:rPr>
          <w:sz w:val="22"/>
          <w:szCs w:val="22"/>
        </w:rPr>
      </w:pPr>
    </w:p>
    <w:p w:rsidR="0079460C" w:rsidRPr="00691613" w:rsidRDefault="0079460C" w:rsidP="00816A18">
      <w:pPr>
        <w:jc w:val="center"/>
        <w:rPr>
          <w:b/>
          <w:sz w:val="22"/>
          <w:szCs w:val="22"/>
          <w:u w:val="single"/>
        </w:rPr>
      </w:pPr>
      <w:r w:rsidRPr="00691613">
        <w:rPr>
          <w:b/>
          <w:sz w:val="22"/>
          <w:szCs w:val="22"/>
          <w:u w:val="single"/>
        </w:rPr>
        <w:t>Article 12 - Vacation</w:t>
      </w:r>
      <w:r w:rsidR="005C3BEF" w:rsidRPr="00691613">
        <w:rPr>
          <w:b/>
          <w:sz w:val="22"/>
          <w:szCs w:val="22"/>
          <w:u w:val="single"/>
        </w:rPr>
        <w:t>s</w:t>
      </w:r>
    </w:p>
    <w:p w:rsidR="0079460C" w:rsidRPr="00691613" w:rsidRDefault="0079460C" w:rsidP="00816A18">
      <w:pPr>
        <w:jc w:val="both"/>
        <w:rPr>
          <w:sz w:val="22"/>
          <w:szCs w:val="22"/>
        </w:rPr>
      </w:pPr>
    </w:p>
    <w:p w:rsidR="003C0CB0" w:rsidRPr="00691613" w:rsidRDefault="00441B33" w:rsidP="00816A18">
      <w:pPr>
        <w:ind w:left="360" w:hanging="360"/>
        <w:jc w:val="both"/>
        <w:rPr>
          <w:sz w:val="22"/>
          <w:szCs w:val="22"/>
        </w:rPr>
      </w:pPr>
      <w:r w:rsidRPr="00691613">
        <w:rPr>
          <w:sz w:val="22"/>
          <w:szCs w:val="22"/>
        </w:rPr>
        <w:t>§1.</w:t>
      </w:r>
      <w:r w:rsidRPr="00691613">
        <w:rPr>
          <w:sz w:val="22"/>
          <w:szCs w:val="22"/>
        </w:rPr>
        <w:tab/>
        <w:t>Full-time e</w:t>
      </w:r>
      <w:r w:rsidR="003C0CB0" w:rsidRPr="00691613">
        <w:rPr>
          <w:sz w:val="22"/>
          <w:szCs w:val="22"/>
        </w:rPr>
        <w:t>mployees shall receive the following annual vacation leave with pay, except as otherwise provided:</w:t>
      </w:r>
    </w:p>
    <w:p w:rsidR="003C0CB0" w:rsidRPr="00691613" w:rsidRDefault="003C0CB0" w:rsidP="00816A18">
      <w:pPr>
        <w:jc w:val="both"/>
        <w:rPr>
          <w:sz w:val="22"/>
          <w:szCs w:val="22"/>
        </w:rPr>
      </w:pPr>
    </w:p>
    <w:p w:rsidR="003C0CB0" w:rsidRPr="00691613" w:rsidRDefault="003C0CB0" w:rsidP="00816A18">
      <w:pPr>
        <w:ind w:left="720" w:hanging="360"/>
        <w:jc w:val="both"/>
        <w:rPr>
          <w:sz w:val="22"/>
          <w:szCs w:val="22"/>
        </w:rPr>
      </w:pPr>
      <w:proofErr w:type="gramStart"/>
      <w:r w:rsidRPr="00691613">
        <w:rPr>
          <w:sz w:val="22"/>
          <w:szCs w:val="22"/>
        </w:rPr>
        <w:t>a</w:t>
      </w:r>
      <w:proofErr w:type="gramEnd"/>
      <w:r w:rsidRPr="00691613">
        <w:rPr>
          <w:sz w:val="22"/>
          <w:szCs w:val="22"/>
        </w:rPr>
        <w:t>.</w:t>
      </w:r>
      <w:r w:rsidRPr="00691613">
        <w:rPr>
          <w:sz w:val="22"/>
          <w:szCs w:val="22"/>
        </w:rPr>
        <w:tab/>
        <w:t>10 hours for each month up to one year of service.</w:t>
      </w:r>
    </w:p>
    <w:p w:rsidR="003C0CB0" w:rsidRPr="00691613" w:rsidRDefault="003C0CB0" w:rsidP="00816A18">
      <w:pPr>
        <w:ind w:left="720" w:hanging="360"/>
        <w:jc w:val="both"/>
        <w:rPr>
          <w:sz w:val="22"/>
          <w:szCs w:val="22"/>
        </w:rPr>
      </w:pPr>
      <w:proofErr w:type="gramStart"/>
      <w:r w:rsidRPr="00691613">
        <w:rPr>
          <w:sz w:val="22"/>
          <w:szCs w:val="22"/>
        </w:rPr>
        <w:t>b</w:t>
      </w:r>
      <w:proofErr w:type="gramEnd"/>
      <w:r w:rsidRPr="00691613">
        <w:rPr>
          <w:sz w:val="22"/>
          <w:szCs w:val="22"/>
        </w:rPr>
        <w:t>.</w:t>
      </w:r>
      <w:r w:rsidRPr="00691613">
        <w:rPr>
          <w:sz w:val="22"/>
          <w:szCs w:val="22"/>
        </w:rPr>
        <w:tab/>
        <w:t>156 hours after one year and up to five years of service.</w:t>
      </w:r>
    </w:p>
    <w:p w:rsidR="003C0CB0" w:rsidRPr="00691613" w:rsidRDefault="003C0CB0" w:rsidP="00816A18">
      <w:pPr>
        <w:ind w:left="720" w:hanging="360"/>
        <w:jc w:val="both"/>
        <w:rPr>
          <w:sz w:val="22"/>
          <w:szCs w:val="22"/>
        </w:rPr>
      </w:pPr>
      <w:proofErr w:type="gramStart"/>
      <w:r w:rsidRPr="00691613">
        <w:rPr>
          <w:sz w:val="22"/>
          <w:szCs w:val="22"/>
        </w:rPr>
        <w:t>c</w:t>
      </w:r>
      <w:proofErr w:type="gramEnd"/>
      <w:r w:rsidRPr="00691613">
        <w:rPr>
          <w:sz w:val="22"/>
          <w:szCs w:val="22"/>
        </w:rPr>
        <w:t>.</w:t>
      </w:r>
      <w:r w:rsidRPr="00691613">
        <w:rPr>
          <w:sz w:val="22"/>
          <w:szCs w:val="22"/>
        </w:rPr>
        <w:tab/>
        <w:t>180 hours after five years and up to thirteen years of service.</w:t>
      </w:r>
    </w:p>
    <w:p w:rsidR="003C0CB0" w:rsidRPr="00691613" w:rsidRDefault="003C0CB0" w:rsidP="00816A18">
      <w:pPr>
        <w:ind w:left="720" w:hanging="360"/>
        <w:jc w:val="both"/>
        <w:rPr>
          <w:sz w:val="22"/>
          <w:szCs w:val="22"/>
        </w:rPr>
      </w:pPr>
      <w:proofErr w:type="gramStart"/>
      <w:r w:rsidRPr="00691613">
        <w:rPr>
          <w:sz w:val="22"/>
          <w:szCs w:val="22"/>
        </w:rPr>
        <w:t>d</w:t>
      </w:r>
      <w:proofErr w:type="gramEnd"/>
      <w:r w:rsidRPr="00691613">
        <w:rPr>
          <w:sz w:val="22"/>
          <w:szCs w:val="22"/>
        </w:rPr>
        <w:t>.</w:t>
      </w:r>
      <w:r w:rsidRPr="00691613">
        <w:rPr>
          <w:sz w:val="22"/>
          <w:szCs w:val="22"/>
        </w:rPr>
        <w:tab/>
        <w:t>240 hours after thirteen years of service.</w:t>
      </w:r>
    </w:p>
    <w:p w:rsidR="0089342E" w:rsidRPr="00691613" w:rsidRDefault="0089342E" w:rsidP="00816A18">
      <w:pPr>
        <w:jc w:val="both"/>
        <w:rPr>
          <w:sz w:val="22"/>
          <w:szCs w:val="22"/>
        </w:rPr>
      </w:pPr>
    </w:p>
    <w:p w:rsidR="0089342E" w:rsidRPr="00691613" w:rsidRDefault="0089342E" w:rsidP="00816A18">
      <w:pPr>
        <w:ind w:left="360"/>
        <w:jc w:val="both"/>
        <w:rPr>
          <w:bCs/>
          <w:sz w:val="22"/>
          <w:szCs w:val="22"/>
        </w:rPr>
      </w:pPr>
      <w:r w:rsidRPr="00691613">
        <w:rPr>
          <w:bCs/>
          <w:sz w:val="22"/>
          <w:szCs w:val="22"/>
        </w:rPr>
        <w:t xml:space="preserve">Part-time employees shall </w:t>
      </w:r>
      <w:r w:rsidR="00457ADE" w:rsidRPr="00691613">
        <w:rPr>
          <w:bCs/>
          <w:sz w:val="22"/>
          <w:szCs w:val="22"/>
        </w:rPr>
        <w:t xml:space="preserve">receive 12 </w:t>
      </w:r>
      <w:r w:rsidR="00331383" w:rsidRPr="00691613">
        <w:rPr>
          <w:bCs/>
          <w:sz w:val="22"/>
          <w:szCs w:val="22"/>
        </w:rPr>
        <w:t xml:space="preserve">vacation leave </w:t>
      </w:r>
      <w:r w:rsidR="00457ADE" w:rsidRPr="00691613">
        <w:rPr>
          <w:bCs/>
          <w:sz w:val="22"/>
          <w:szCs w:val="22"/>
        </w:rPr>
        <w:t>hours for every 2</w:t>
      </w:r>
      <w:r w:rsidR="00331383" w:rsidRPr="00691613">
        <w:rPr>
          <w:bCs/>
          <w:sz w:val="22"/>
          <w:szCs w:val="22"/>
        </w:rPr>
        <w:t>19</w:t>
      </w:r>
      <w:r w:rsidR="00457ADE" w:rsidRPr="00691613">
        <w:rPr>
          <w:bCs/>
          <w:sz w:val="22"/>
          <w:szCs w:val="22"/>
        </w:rPr>
        <w:t xml:space="preserve"> hours worked</w:t>
      </w:r>
      <w:r w:rsidRPr="00691613">
        <w:rPr>
          <w:bCs/>
          <w:sz w:val="22"/>
          <w:szCs w:val="22"/>
        </w:rPr>
        <w:t>.</w:t>
      </w:r>
    </w:p>
    <w:p w:rsidR="003C0CB0" w:rsidRPr="00691613" w:rsidRDefault="003C0CB0" w:rsidP="00816A18">
      <w:pPr>
        <w:jc w:val="both"/>
        <w:rPr>
          <w:sz w:val="22"/>
          <w:szCs w:val="22"/>
        </w:rPr>
      </w:pPr>
    </w:p>
    <w:p w:rsidR="003C0CB0" w:rsidRPr="00691613" w:rsidRDefault="003C0CB0" w:rsidP="00816A18">
      <w:pPr>
        <w:ind w:left="360"/>
        <w:jc w:val="both"/>
        <w:rPr>
          <w:sz w:val="22"/>
          <w:szCs w:val="22"/>
        </w:rPr>
      </w:pPr>
      <w:r w:rsidRPr="00691613">
        <w:rPr>
          <w:sz w:val="22"/>
          <w:szCs w:val="22"/>
        </w:rPr>
        <w:t>Vacation leave shall be taken in six hour increments only.</w:t>
      </w:r>
    </w:p>
    <w:p w:rsidR="003C0CB0" w:rsidRPr="00691613" w:rsidRDefault="003C0CB0" w:rsidP="00816A18">
      <w:pPr>
        <w:jc w:val="both"/>
        <w:rPr>
          <w:sz w:val="22"/>
          <w:szCs w:val="22"/>
        </w:rPr>
      </w:pPr>
    </w:p>
    <w:p w:rsidR="003C0CB0" w:rsidRPr="0045795D" w:rsidRDefault="003C0CB0" w:rsidP="00816A18">
      <w:pPr>
        <w:ind w:left="360" w:hanging="360"/>
        <w:jc w:val="both"/>
        <w:rPr>
          <w:iCs/>
          <w:sz w:val="22"/>
          <w:szCs w:val="22"/>
        </w:rPr>
      </w:pPr>
      <w:r w:rsidRPr="00691613">
        <w:rPr>
          <w:sz w:val="22"/>
          <w:szCs w:val="22"/>
        </w:rPr>
        <w:t>§2.</w:t>
      </w:r>
      <w:r w:rsidRPr="00691613">
        <w:rPr>
          <w:sz w:val="22"/>
          <w:szCs w:val="22"/>
        </w:rPr>
        <w:tab/>
        <w:t xml:space="preserve">Vacation leave </w:t>
      </w:r>
      <w:r w:rsidRPr="0045795D">
        <w:rPr>
          <w:sz w:val="22"/>
          <w:szCs w:val="22"/>
        </w:rPr>
        <w:t>shal</w:t>
      </w:r>
      <w:r w:rsidR="00636071" w:rsidRPr="0045795D">
        <w:rPr>
          <w:sz w:val="22"/>
          <w:szCs w:val="22"/>
        </w:rPr>
        <w:t xml:space="preserve">l be taken in the year earned. </w:t>
      </w:r>
      <w:r w:rsidRPr="0045795D">
        <w:rPr>
          <w:sz w:val="22"/>
          <w:szCs w:val="22"/>
        </w:rPr>
        <w:t xml:space="preserve">Should any vacation leave not be granted and taken due to the pressure of EMS business, as determined by the </w:t>
      </w:r>
      <w:r w:rsidR="00B5711A" w:rsidRPr="0045795D">
        <w:rPr>
          <w:sz w:val="22"/>
          <w:szCs w:val="22"/>
        </w:rPr>
        <w:t xml:space="preserve">Department </w:t>
      </w:r>
      <w:r w:rsidRPr="0045795D">
        <w:rPr>
          <w:sz w:val="22"/>
          <w:szCs w:val="22"/>
        </w:rPr>
        <w:t>Director and approved by the Business Administrator or designee, such vacation leave shall accumulate, be granted and taken during the succeeding calendar year only.</w:t>
      </w:r>
      <w:r w:rsidR="00636071" w:rsidRPr="0045795D">
        <w:rPr>
          <w:iCs/>
          <w:sz w:val="22"/>
          <w:szCs w:val="22"/>
        </w:rPr>
        <w:t xml:space="preserve"> </w:t>
      </w:r>
      <w:r w:rsidR="00E35C3F" w:rsidRPr="0045795D">
        <w:rPr>
          <w:iCs/>
          <w:sz w:val="22"/>
          <w:szCs w:val="22"/>
        </w:rPr>
        <w:t>Full-time e</w:t>
      </w:r>
      <w:r w:rsidRPr="0045795D">
        <w:rPr>
          <w:iCs/>
          <w:sz w:val="22"/>
          <w:szCs w:val="22"/>
        </w:rPr>
        <w:t xml:space="preserve">mployees shall not accrue vacation leave while out from work due to a </w:t>
      </w:r>
      <w:r w:rsidR="00E35C3F" w:rsidRPr="0045795D">
        <w:rPr>
          <w:iCs/>
          <w:sz w:val="22"/>
          <w:szCs w:val="22"/>
        </w:rPr>
        <w:t>w</w:t>
      </w:r>
      <w:r w:rsidR="00636071" w:rsidRPr="0045795D">
        <w:rPr>
          <w:iCs/>
          <w:sz w:val="22"/>
          <w:szCs w:val="22"/>
        </w:rPr>
        <w:t xml:space="preserve">orker’s compensation injury. </w:t>
      </w:r>
      <w:r w:rsidR="00E35C3F" w:rsidRPr="0045795D">
        <w:rPr>
          <w:iCs/>
          <w:sz w:val="22"/>
          <w:szCs w:val="22"/>
        </w:rPr>
        <w:t>Full-time e</w:t>
      </w:r>
      <w:r w:rsidRPr="0045795D">
        <w:rPr>
          <w:iCs/>
          <w:sz w:val="22"/>
          <w:szCs w:val="22"/>
        </w:rPr>
        <w:t>mployees may carry over any vacation leave not used due to a worker’s compensation injury to be used within the first three months of returning to work during the following calendar yea</w:t>
      </w:r>
      <w:r w:rsidR="00636071" w:rsidRPr="0045795D">
        <w:rPr>
          <w:iCs/>
          <w:sz w:val="22"/>
          <w:szCs w:val="22"/>
        </w:rPr>
        <w:t xml:space="preserve">r. </w:t>
      </w:r>
      <w:r w:rsidR="00E35C3F" w:rsidRPr="0045795D">
        <w:rPr>
          <w:iCs/>
          <w:sz w:val="22"/>
          <w:szCs w:val="22"/>
        </w:rPr>
        <w:t>Notwithstanding the above, full-time e</w:t>
      </w:r>
      <w:r w:rsidRPr="0045795D">
        <w:rPr>
          <w:iCs/>
          <w:sz w:val="22"/>
          <w:szCs w:val="22"/>
        </w:rPr>
        <w:t xml:space="preserve">mployees may carry over </w:t>
      </w:r>
      <w:r w:rsidR="005201EF" w:rsidRPr="0045795D">
        <w:rPr>
          <w:iCs/>
          <w:sz w:val="22"/>
          <w:szCs w:val="22"/>
        </w:rPr>
        <w:t>48</w:t>
      </w:r>
      <w:r w:rsidRPr="0045795D">
        <w:rPr>
          <w:iCs/>
          <w:sz w:val="22"/>
          <w:szCs w:val="22"/>
        </w:rPr>
        <w:t xml:space="preserve"> vacation </w:t>
      </w:r>
      <w:r w:rsidR="00205571" w:rsidRPr="0045795D">
        <w:rPr>
          <w:iCs/>
          <w:sz w:val="22"/>
          <w:szCs w:val="22"/>
        </w:rPr>
        <w:t>h</w:t>
      </w:r>
      <w:r w:rsidRPr="0045795D">
        <w:rPr>
          <w:iCs/>
          <w:sz w:val="22"/>
          <w:szCs w:val="22"/>
        </w:rPr>
        <w:t>our</w:t>
      </w:r>
      <w:r w:rsidR="00205571" w:rsidRPr="0045795D">
        <w:rPr>
          <w:iCs/>
          <w:sz w:val="22"/>
          <w:szCs w:val="22"/>
        </w:rPr>
        <w:t>s</w:t>
      </w:r>
      <w:r w:rsidRPr="0045795D">
        <w:rPr>
          <w:iCs/>
          <w:sz w:val="22"/>
          <w:szCs w:val="22"/>
        </w:rPr>
        <w:t xml:space="preserve"> to be used within the first </w:t>
      </w:r>
      <w:r w:rsidR="005201EF" w:rsidRPr="0045795D">
        <w:rPr>
          <w:iCs/>
          <w:sz w:val="22"/>
          <w:szCs w:val="22"/>
        </w:rPr>
        <w:t>six</w:t>
      </w:r>
      <w:r w:rsidRPr="0045795D">
        <w:rPr>
          <w:iCs/>
          <w:sz w:val="22"/>
          <w:szCs w:val="22"/>
        </w:rPr>
        <w:t xml:space="preserve"> months of the following year.</w:t>
      </w:r>
    </w:p>
    <w:p w:rsidR="003C0CB0" w:rsidRPr="0045795D" w:rsidRDefault="003C0CB0" w:rsidP="00816A18">
      <w:pPr>
        <w:jc w:val="both"/>
        <w:rPr>
          <w:sz w:val="22"/>
          <w:szCs w:val="22"/>
        </w:rPr>
      </w:pPr>
    </w:p>
    <w:p w:rsidR="003C0CB0" w:rsidRPr="0045795D" w:rsidRDefault="003C0CB0" w:rsidP="00816A18">
      <w:pPr>
        <w:ind w:left="360" w:hanging="360"/>
        <w:jc w:val="both"/>
        <w:rPr>
          <w:sz w:val="22"/>
          <w:szCs w:val="22"/>
        </w:rPr>
      </w:pPr>
      <w:r w:rsidRPr="0045795D">
        <w:rPr>
          <w:sz w:val="22"/>
          <w:szCs w:val="22"/>
        </w:rPr>
        <w:lastRenderedPageBreak/>
        <w:t>§3.</w:t>
      </w:r>
      <w:r w:rsidRPr="0045795D">
        <w:rPr>
          <w:sz w:val="22"/>
          <w:szCs w:val="22"/>
        </w:rPr>
        <w:tab/>
        <w:t>Vacation leave shall be granted in accordance with the desires of emp</w:t>
      </w:r>
      <w:r w:rsidR="00636071" w:rsidRPr="0045795D">
        <w:rPr>
          <w:sz w:val="22"/>
          <w:szCs w:val="22"/>
        </w:rPr>
        <w:t xml:space="preserve">loyees, so far as practicable. </w:t>
      </w:r>
      <w:r w:rsidR="001B6943" w:rsidRPr="0045795D">
        <w:rPr>
          <w:sz w:val="22"/>
          <w:szCs w:val="22"/>
        </w:rPr>
        <w:t>E</w:t>
      </w:r>
      <w:r w:rsidRPr="0045795D">
        <w:rPr>
          <w:sz w:val="22"/>
          <w:szCs w:val="22"/>
        </w:rPr>
        <w:t>mployees shall submit vacation request</w:t>
      </w:r>
      <w:r w:rsidR="00636071" w:rsidRPr="0045795D">
        <w:rPr>
          <w:sz w:val="22"/>
          <w:szCs w:val="22"/>
        </w:rPr>
        <w:t xml:space="preserve">s at least </w:t>
      </w:r>
      <w:r w:rsidR="00AB0956" w:rsidRPr="0045795D">
        <w:rPr>
          <w:sz w:val="22"/>
          <w:szCs w:val="22"/>
        </w:rPr>
        <w:t>14</w:t>
      </w:r>
      <w:r w:rsidR="00636071" w:rsidRPr="0045795D">
        <w:rPr>
          <w:sz w:val="22"/>
          <w:szCs w:val="22"/>
        </w:rPr>
        <w:t xml:space="preserve"> </w:t>
      </w:r>
      <w:r w:rsidR="00DB47E9" w:rsidRPr="0045795D">
        <w:rPr>
          <w:sz w:val="22"/>
          <w:szCs w:val="22"/>
        </w:rPr>
        <w:t xml:space="preserve">calendar </w:t>
      </w:r>
      <w:r w:rsidR="00636071" w:rsidRPr="0045795D">
        <w:rPr>
          <w:sz w:val="22"/>
          <w:szCs w:val="22"/>
        </w:rPr>
        <w:t xml:space="preserve">days in advance. </w:t>
      </w:r>
      <w:r w:rsidRPr="0045795D">
        <w:rPr>
          <w:sz w:val="22"/>
          <w:szCs w:val="22"/>
        </w:rPr>
        <w:t>Preference for vacation leave shall be given in order of seniority.</w:t>
      </w:r>
    </w:p>
    <w:p w:rsidR="003C0CB0" w:rsidRPr="0045795D" w:rsidRDefault="003C0CB0" w:rsidP="00816A18">
      <w:pPr>
        <w:ind w:left="360" w:hanging="360"/>
        <w:jc w:val="both"/>
        <w:rPr>
          <w:sz w:val="22"/>
          <w:szCs w:val="22"/>
        </w:rPr>
      </w:pPr>
    </w:p>
    <w:p w:rsidR="003C0CB0" w:rsidRPr="0045795D" w:rsidRDefault="00E35C3F" w:rsidP="00816A18">
      <w:pPr>
        <w:ind w:left="360" w:hanging="360"/>
        <w:jc w:val="both"/>
        <w:rPr>
          <w:sz w:val="22"/>
          <w:szCs w:val="22"/>
        </w:rPr>
      </w:pPr>
      <w:r w:rsidRPr="0045795D">
        <w:rPr>
          <w:sz w:val="22"/>
          <w:szCs w:val="22"/>
        </w:rPr>
        <w:t>§4.</w:t>
      </w:r>
      <w:r w:rsidRPr="0045795D">
        <w:rPr>
          <w:sz w:val="22"/>
          <w:szCs w:val="22"/>
        </w:rPr>
        <w:tab/>
      </w:r>
      <w:r w:rsidR="001B6943" w:rsidRPr="0045795D">
        <w:rPr>
          <w:sz w:val="22"/>
          <w:szCs w:val="22"/>
        </w:rPr>
        <w:t>E</w:t>
      </w:r>
      <w:r w:rsidR="003C0CB0" w:rsidRPr="0045795D">
        <w:rPr>
          <w:sz w:val="22"/>
          <w:szCs w:val="22"/>
        </w:rPr>
        <w:t>mployee</w:t>
      </w:r>
      <w:r w:rsidRPr="0045795D">
        <w:rPr>
          <w:sz w:val="22"/>
          <w:szCs w:val="22"/>
        </w:rPr>
        <w:t>s</w:t>
      </w:r>
      <w:r w:rsidR="003C0CB0" w:rsidRPr="0045795D">
        <w:rPr>
          <w:sz w:val="22"/>
          <w:szCs w:val="22"/>
        </w:rPr>
        <w:t xml:space="preserve"> commencing employment during the first 15 </w:t>
      </w:r>
      <w:r w:rsidR="00A8311F" w:rsidRPr="0045795D">
        <w:rPr>
          <w:sz w:val="22"/>
          <w:szCs w:val="22"/>
        </w:rPr>
        <w:t xml:space="preserve">calendar </w:t>
      </w:r>
      <w:r w:rsidR="003C0CB0" w:rsidRPr="0045795D">
        <w:rPr>
          <w:sz w:val="22"/>
          <w:szCs w:val="22"/>
        </w:rPr>
        <w:t>days of the month shall be credited with having worked a fu</w:t>
      </w:r>
      <w:r w:rsidR="00636071" w:rsidRPr="0045795D">
        <w:rPr>
          <w:sz w:val="22"/>
          <w:szCs w:val="22"/>
        </w:rPr>
        <w:t xml:space="preserve">ll month for vacation accrual. </w:t>
      </w:r>
      <w:r w:rsidR="001B6943" w:rsidRPr="0045795D">
        <w:rPr>
          <w:sz w:val="22"/>
          <w:szCs w:val="22"/>
        </w:rPr>
        <w:t>E</w:t>
      </w:r>
      <w:r w:rsidR="003C0CB0" w:rsidRPr="0045795D">
        <w:rPr>
          <w:sz w:val="22"/>
          <w:szCs w:val="22"/>
        </w:rPr>
        <w:t>mployee</w:t>
      </w:r>
      <w:r w:rsidRPr="0045795D">
        <w:rPr>
          <w:sz w:val="22"/>
          <w:szCs w:val="22"/>
        </w:rPr>
        <w:t xml:space="preserve">s </w:t>
      </w:r>
      <w:r w:rsidR="003C0CB0" w:rsidRPr="0045795D">
        <w:rPr>
          <w:sz w:val="22"/>
          <w:szCs w:val="22"/>
        </w:rPr>
        <w:t>commencing employment after the fifteenth day of the month shall not be credited with working said month for vacation accrual.</w:t>
      </w:r>
    </w:p>
    <w:p w:rsidR="003C0CB0" w:rsidRPr="0045795D" w:rsidRDefault="003C0CB0" w:rsidP="00816A18">
      <w:pPr>
        <w:jc w:val="both"/>
        <w:rPr>
          <w:sz w:val="22"/>
          <w:szCs w:val="22"/>
        </w:rPr>
      </w:pPr>
    </w:p>
    <w:p w:rsidR="003C0CB0" w:rsidRPr="0045795D" w:rsidRDefault="003C0CB0" w:rsidP="00816A18">
      <w:pPr>
        <w:ind w:left="360" w:hanging="360"/>
        <w:jc w:val="both"/>
        <w:rPr>
          <w:sz w:val="22"/>
          <w:szCs w:val="22"/>
        </w:rPr>
      </w:pPr>
      <w:r w:rsidRPr="0045795D">
        <w:rPr>
          <w:sz w:val="22"/>
          <w:szCs w:val="22"/>
        </w:rPr>
        <w:t>§5.</w:t>
      </w:r>
      <w:r w:rsidRPr="0045795D">
        <w:rPr>
          <w:sz w:val="22"/>
          <w:szCs w:val="22"/>
        </w:rPr>
        <w:tab/>
        <w:t>Earned and unused vacation leave shall be paid to emp</w:t>
      </w:r>
      <w:r w:rsidR="00636071" w:rsidRPr="0045795D">
        <w:rPr>
          <w:sz w:val="22"/>
          <w:szCs w:val="22"/>
        </w:rPr>
        <w:t xml:space="preserve">loyees terminating employment. </w:t>
      </w:r>
      <w:r w:rsidRPr="0045795D">
        <w:rPr>
          <w:sz w:val="22"/>
          <w:szCs w:val="22"/>
        </w:rPr>
        <w:t>Vacation pay shall be proportional to the earned and unused vacation leave accrued monthly during the year of termi</w:t>
      </w:r>
      <w:r w:rsidR="00636071" w:rsidRPr="0045795D">
        <w:rPr>
          <w:sz w:val="22"/>
          <w:szCs w:val="22"/>
        </w:rPr>
        <w:t xml:space="preserve">nation. </w:t>
      </w:r>
      <w:r w:rsidR="001B6943" w:rsidRPr="0045795D">
        <w:rPr>
          <w:sz w:val="22"/>
          <w:szCs w:val="22"/>
        </w:rPr>
        <w:t>E</w:t>
      </w:r>
      <w:r w:rsidRPr="0045795D">
        <w:rPr>
          <w:sz w:val="22"/>
          <w:szCs w:val="22"/>
        </w:rPr>
        <w:t>mployee</w:t>
      </w:r>
      <w:r w:rsidR="00E35C3F" w:rsidRPr="0045795D">
        <w:rPr>
          <w:sz w:val="22"/>
          <w:szCs w:val="22"/>
        </w:rPr>
        <w:t>s</w:t>
      </w:r>
      <w:r w:rsidRPr="0045795D">
        <w:rPr>
          <w:sz w:val="22"/>
          <w:szCs w:val="22"/>
        </w:rPr>
        <w:t xml:space="preserve"> terminating employment during the first 15 </w:t>
      </w:r>
      <w:r w:rsidR="00A8311F" w:rsidRPr="0045795D">
        <w:rPr>
          <w:sz w:val="22"/>
          <w:szCs w:val="22"/>
        </w:rPr>
        <w:t xml:space="preserve">calendar </w:t>
      </w:r>
      <w:r w:rsidRPr="0045795D">
        <w:rPr>
          <w:sz w:val="22"/>
          <w:szCs w:val="22"/>
        </w:rPr>
        <w:t>days of a month shall not be credited with having worked a fu</w:t>
      </w:r>
      <w:r w:rsidR="00636071" w:rsidRPr="0045795D">
        <w:rPr>
          <w:sz w:val="22"/>
          <w:szCs w:val="22"/>
        </w:rPr>
        <w:t xml:space="preserve">ll month for vacation accrual. </w:t>
      </w:r>
      <w:r w:rsidR="001B6943" w:rsidRPr="0045795D">
        <w:rPr>
          <w:sz w:val="22"/>
          <w:szCs w:val="22"/>
        </w:rPr>
        <w:t>E</w:t>
      </w:r>
      <w:r w:rsidRPr="0045795D">
        <w:rPr>
          <w:sz w:val="22"/>
          <w:szCs w:val="22"/>
        </w:rPr>
        <w:t>mployee</w:t>
      </w:r>
      <w:r w:rsidR="00E35C3F" w:rsidRPr="0045795D">
        <w:rPr>
          <w:sz w:val="22"/>
          <w:szCs w:val="22"/>
        </w:rPr>
        <w:t>s</w:t>
      </w:r>
      <w:r w:rsidRPr="0045795D">
        <w:rPr>
          <w:sz w:val="22"/>
          <w:szCs w:val="22"/>
        </w:rPr>
        <w:t xml:space="preserve"> te</w:t>
      </w:r>
      <w:r w:rsidRPr="00691613">
        <w:rPr>
          <w:sz w:val="22"/>
          <w:szCs w:val="22"/>
        </w:rPr>
        <w:t xml:space="preserve">rminating employment after the fifteenth day of the month </w:t>
      </w:r>
      <w:r w:rsidRPr="0045795D">
        <w:rPr>
          <w:sz w:val="22"/>
          <w:szCs w:val="22"/>
        </w:rPr>
        <w:t>shall be credited with working sa</w:t>
      </w:r>
      <w:r w:rsidR="00636071" w:rsidRPr="0045795D">
        <w:rPr>
          <w:sz w:val="22"/>
          <w:szCs w:val="22"/>
        </w:rPr>
        <w:t xml:space="preserve">id month for vacation accrual. </w:t>
      </w:r>
      <w:r w:rsidRPr="0045795D">
        <w:rPr>
          <w:sz w:val="22"/>
          <w:szCs w:val="22"/>
        </w:rPr>
        <w:t>Vacation pay shall be based on the</w:t>
      </w:r>
      <w:r w:rsidR="001B6943" w:rsidRPr="0045795D">
        <w:rPr>
          <w:sz w:val="22"/>
          <w:szCs w:val="22"/>
        </w:rPr>
        <w:t xml:space="preserve"> </w:t>
      </w:r>
      <w:r w:rsidRPr="0045795D">
        <w:rPr>
          <w:sz w:val="22"/>
          <w:szCs w:val="22"/>
        </w:rPr>
        <w:t>employee’s regular base rate of pay.</w:t>
      </w:r>
    </w:p>
    <w:p w:rsidR="003C0CB0" w:rsidRPr="0045795D" w:rsidRDefault="003C0CB0" w:rsidP="00816A18">
      <w:pPr>
        <w:jc w:val="both"/>
        <w:rPr>
          <w:sz w:val="22"/>
          <w:szCs w:val="22"/>
        </w:rPr>
      </w:pPr>
    </w:p>
    <w:p w:rsidR="003C0CB0" w:rsidRPr="0045795D" w:rsidRDefault="003C0CB0" w:rsidP="00816A18">
      <w:pPr>
        <w:ind w:left="360" w:hanging="360"/>
        <w:jc w:val="both"/>
        <w:rPr>
          <w:sz w:val="22"/>
          <w:szCs w:val="22"/>
        </w:rPr>
      </w:pPr>
      <w:r w:rsidRPr="0045795D">
        <w:rPr>
          <w:sz w:val="22"/>
          <w:szCs w:val="22"/>
        </w:rPr>
        <w:t>§6.</w:t>
      </w:r>
      <w:r w:rsidRPr="0045795D">
        <w:rPr>
          <w:sz w:val="22"/>
          <w:szCs w:val="22"/>
        </w:rPr>
        <w:tab/>
        <w:t xml:space="preserve">Notwithstanding the above, employees may not use vacation leave until completing 90 </w:t>
      </w:r>
      <w:r w:rsidR="00DB47E9" w:rsidRPr="0045795D">
        <w:rPr>
          <w:sz w:val="22"/>
          <w:szCs w:val="22"/>
        </w:rPr>
        <w:t xml:space="preserve">calendar </w:t>
      </w:r>
      <w:r w:rsidRPr="0045795D">
        <w:rPr>
          <w:sz w:val="22"/>
          <w:szCs w:val="22"/>
        </w:rPr>
        <w:t xml:space="preserve">days </w:t>
      </w:r>
      <w:r w:rsidR="00DB47E9" w:rsidRPr="0045795D">
        <w:rPr>
          <w:sz w:val="22"/>
          <w:szCs w:val="22"/>
        </w:rPr>
        <w:t>of City employment</w:t>
      </w:r>
      <w:r w:rsidRPr="0045795D">
        <w:rPr>
          <w:sz w:val="22"/>
          <w:szCs w:val="22"/>
        </w:rPr>
        <w:t xml:space="preserve">, unless in the event of extraordinary circumstances, the </w:t>
      </w:r>
      <w:r w:rsidR="00922BD7" w:rsidRPr="0045795D">
        <w:rPr>
          <w:sz w:val="22"/>
          <w:szCs w:val="22"/>
        </w:rPr>
        <w:t>EMS Chief</w:t>
      </w:r>
      <w:r w:rsidRPr="0045795D">
        <w:rPr>
          <w:sz w:val="22"/>
          <w:szCs w:val="22"/>
        </w:rPr>
        <w:t xml:space="preserve"> </w:t>
      </w:r>
      <w:r w:rsidR="00636071" w:rsidRPr="0045795D">
        <w:rPr>
          <w:sz w:val="22"/>
          <w:szCs w:val="22"/>
        </w:rPr>
        <w:t xml:space="preserve">or designee approves such use. </w:t>
      </w:r>
      <w:r w:rsidRPr="0045795D">
        <w:rPr>
          <w:sz w:val="22"/>
          <w:szCs w:val="22"/>
        </w:rPr>
        <w:t xml:space="preserve">Vacation leave unable to be used due to </w:t>
      </w:r>
      <w:r w:rsidR="00DB47E9" w:rsidRPr="0045795D">
        <w:rPr>
          <w:sz w:val="22"/>
          <w:szCs w:val="22"/>
        </w:rPr>
        <w:t>this</w:t>
      </w:r>
      <w:r w:rsidRPr="0045795D">
        <w:rPr>
          <w:sz w:val="22"/>
          <w:szCs w:val="22"/>
        </w:rPr>
        <w:t xml:space="preserve"> provision shall be carried over to the succeeding year.</w:t>
      </w:r>
    </w:p>
    <w:p w:rsidR="003C0CB0" w:rsidRPr="0045795D" w:rsidRDefault="003C0CB0" w:rsidP="00816A18">
      <w:pPr>
        <w:jc w:val="both"/>
        <w:rPr>
          <w:sz w:val="22"/>
          <w:szCs w:val="22"/>
        </w:rPr>
      </w:pPr>
    </w:p>
    <w:p w:rsidR="00823EB9" w:rsidRPr="00823EB9" w:rsidRDefault="003C0CB0" w:rsidP="00816A18">
      <w:pPr>
        <w:ind w:left="360" w:hanging="360"/>
        <w:jc w:val="both"/>
        <w:rPr>
          <w:b/>
          <w:bCs/>
          <w:sz w:val="22"/>
          <w:szCs w:val="22"/>
        </w:rPr>
      </w:pPr>
      <w:r w:rsidRPr="00823EB9">
        <w:rPr>
          <w:b/>
          <w:sz w:val="22"/>
          <w:szCs w:val="22"/>
        </w:rPr>
        <w:t>§7.</w:t>
      </w:r>
      <w:r w:rsidRPr="00823EB9">
        <w:rPr>
          <w:b/>
          <w:sz w:val="22"/>
          <w:szCs w:val="22"/>
        </w:rPr>
        <w:tab/>
      </w:r>
      <w:r w:rsidR="00823EB9" w:rsidRPr="00823EB9">
        <w:rPr>
          <w:b/>
          <w:bCs/>
          <w:sz w:val="22"/>
          <w:szCs w:val="22"/>
        </w:rPr>
        <w:t>Selection and Scheduling of Vacation.</w:t>
      </w:r>
    </w:p>
    <w:p w:rsidR="00823EB9" w:rsidRPr="00823EB9" w:rsidRDefault="00823EB9" w:rsidP="00816A18">
      <w:pPr>
        <w:ind w:left="360"/>
        <w:jc w:val="both"/>
        <w:rPr>
          <w:b/>
          <w:bCs/>
          <w:sz w:val="22"/>
          <w:szCs w:val="22"/>
        </w:rPr>
      </w:pPr>
    </w:p>
    <w:p w:rsidR="00823EB9" w:rsidRPr="00823EB9" w:rsidRDefault="00823EB9" w:rsidP="00816A18">
      <w:pPr>
        <w:ind w:left="360"/>
        <w:jc w:val="both"/>
        <w:rPr>
          <w:b/>
          <w:sz w:val="22"/>
          <w:szCs w:val="22"/>
        </w:rPr>
      </w:pPr>
      <w:r w:rsidRPr="00823EB9">
        <w:rPr>
          <w:b/>
          <w:bCs/>
          <w:sz w:val="22"/>
          <w:szCs w:val="22"/>
        </w:rPr>
        <w:t xml:space="preserve">The selection and scheduling of vacation leave shall begin October 1 and end November 1 of the preceding calendar year. Vacation leave selection shall be </w:t>
      </w:r>
      <w:r w:rsidRPr="00823EB9">
        <w:rPr>
          <w:b/>
          <w:sz w:val="22"/>
          <w:szCs w:val="22"/>
        </w:rPr>
        <w:t>done in two rounds.</w:t>
      </w:r>
    </w:p>
    <w:p w:rsidR="00823EB9" w:rsidRPr="00823EB9" w:rsidRDefault="00823EB9" w:rsidP="00816A18">
      <w:pPr>
        <w:jc w:val="both"/>
        <w:rPr>
          <w:b/>
          <w:sz w:val="22"/>
          <w:szCs w:val="22"/>
        </w:rPr>
      </w:pPr>
    </w:p>
    <w:p w:rsidR="00823EB9" w:rsidRPr="00823EB9" w:rsidRDefault="00823EB9" w:rsidP="00816A18">
      <w:pPr>
        <w:ind w:left="360"/>
        <w:jc w:val="both"/>
        <w:rPr>
          <w:b/>
          <w:sz w:val="22"/>
          <w:szCs w:val="22"/>
        </w:rPr>
      </w:pPr>
      <w:r w:rsidRPr="00823EB9">
        <w:rPr>
          <w:b/>
          <w:sz w:val="22"/>
          <w:szCs w:val="22"/>
        </w:rPr>
        <w:t>Round One shall be done using the City authorized round-one vacation book, also known as the Green Book, with only one employee per platoon being permitted to submit a vacation request for a particular shift. The Green Book shall first be given to each employee holding the title of Sr. EMT and then given to each EMT on the shift based on seniority. If necessary, the City shall mandate employees to cover vacancies created by Green Book scheduled leave.</w:t>
      </w:r>
    </w:p>
    <w:p w:rsidR="00823EB9" w:rsidRPr="00823EB9" w:rsidRDefault="00823EB9" w:rsidP="00816A18">
      <w:pPr>
        <w:jc w:val="both"/>
        <w:rPr>
          <w:b/>
          <w:sz w:val="22"/>
          <w:szCs w:val="22"/>
        </w:rPr>
      </w:pPr>
    </w:p>
    <w:p w:rsidR="00823EB9" w:rsidRPr="00823EB9" w:rsidRDefault="00823EB9" w:rsidP="00816A18">
      <w:pPr>
        <w:ind w:left="360"/>
        <w:jc w:val="both"/>
        <w:rPr>
          <w:b/>
          <w:sz w:val="22"/>
          <w:szCs w:val="22"/>
        </w:rPr>
      </w:pPr>
      <w:r w:rsidRPr="00823EB9">
        <w:rPr>
          <w:b/>
          <w:sz w:val="22"/>
          <w:szCs w:val="22"/>
        </w:rPr>
        <w:t xml:space="preserve">Round Two shall be done using the City authorized round-two vacation book, also known as the Pink Book. Multiple employees shall be allowed to request time off through the Pink Book. This time shall not be </w:t>
      </w:r>
      <w:proofErr w:type="spellStart"/>
      <w:r w:rsidRPr="00823EB9">
        <w:rPr>
          <w:b/>
          <w:sz w:val="22"/>
          <w:szCs w:val="22"/>
        </w:rPr>
        <w:t>mandatable</w:t>
      </w:r>
      <w:proofErr w:type="spellEnd"/>
      <w:r w:rsidRPr="00823EB9">
        <w:rPr>
          <w:b/>
          <w:sz w:val="22"/>
          <w:szCs w:val="22"/>
        </w:rPr>
        <w:t>, but shall be covered voluntarily on a seniority basis. The most senior employee’s request shall be covered first, and so on. The overtime rotation list as specified in Article 22 §4 will be used to fill these vacancies. Any shifts not covered 14 days prior to the requested date shall be denied and the employees notified by management.</w:t>
      </w:r>
    </w:p>
    <w:p w:rsidR="00823EB9" w:rsidRPr="00823EB9" w:rsidRDefault="00823EB9" w:rsidP="00816A18">
      <w:pPr>
        <w:jc w:val="both"/>
        <w:rPr>
          <w:b/>
          <w:sz w:val="22"/>
          <w:szCs w:val="22"/>
        </w:rPr>
      </w:pPr>
    </w:p>
    <w:p w:rsidR="00823EB9" w:rsidRPr="00823EB9" w:rsidRDefault="00823EB9" w:rsidP="00816A18">
      <w:pPr>
        <w:ind w:left="360"/>
        <w:jc w:val="both"/>
        <w:rPr>
          <w:b/>
          <w:bCs/>
          <w:sz w:val="22"/>
          <w:szCs w:val="22"/>
        </w:rPr>
      </w:pPr>
      <w:r w:rsidRPr="00823EB9">
        <w:rPr>
          <w:b/>
          <w:bCs/>
          <w:sz w:val="22"/>
          <w:szCs w:val="22"/>
        </w:rPr>
        <w:t>Remaining unselected and unscheduled vacation leave will be submitted at least 14 calendar days in advance on a first come, first served basis, seniority excluded.</w:t>
      </w:r>
    </w:p>
    <w:p w:rsidR="00496992" w:rsidRDefault="00496992" w:rsidP="00816A18">
      <w:pPr>
        <w:ind w:left="360" w:hanging="360"/>
        <w:jc w:val="both"/>
        <w:rPr>
          <w:bCs/>
          <w:sz w:val="22"/>
          <w:szCs w:val="22"/>
        </w:rPr>
      </w:pPr>
    </w:p>
    <w:p w:rsidR="00127238" w:rsidRDefault="00127238" w:rsidP="00816A18">
      <w:pPr>
        <w:ind w:left="360" w:hanging="360"/>
        <w:jc w:val="both"/>
        <w:rPr>
          <w:bCs/>
          <w:sz w:val="22"/>
          <w:szCs w:val="22"/>
        </w:rPr>
      </w:pPr>
    </w:p>
    <w:p w:rsidR="00C528D7" w:rsidRPr="00C528D7" w:rsidRDefault="00C528D7" w:rsidP="00816A18">
      <w:pPr>
        <w:jc w:val="center"/>
        <w:rPr>
          <w:b/>
          <w:bCs/>
          <w:sz w:val="22"/>
          <w:szCs w:val="22"/>
          <w:u w:val="single"/>
        </w:rPr>
      </w:pPr>
      <w:r w:rsidRPr="00B1150D">
        <w:rPr>
          <w:b/>
          <w:bCs/>
          <w:sz w:val="22"/>
          <w:szCs w:val="22"/>
          <w:u w:val="single"/>
        </w:rPr>
        <w:t>Article 13 - Scheduled Leave</w:t>
      </w:r>
    </w:p>
    <w:p w:rsidR="00C528D7" w:rsidRPr="00C528D7" w:rsidRDefault="00C528D7" w:rsidP="00127238">
      <w:pPr>
        <w:jc w:val="both"/>
        <w:rPr>
          <w:b/>
          <w:bCs/>
          <w:sz w:val="22"/>
          <w:szCs w:val="22"/>
        </w:rPr>
      </w:pPr>
    </w:p>
    <w:p w:rsidR="007227E1" w:rsidRPr="0045795D" w:rsidRDefault="007227E1" w:rsidP="00816A18">
      <w:pPr>
        <w:ind w:left="360" w:hanging="360"/>
        <w:jc w:val="both"/>
        <w:rPr>
          <w:bCs/>
          <w:sz w:val="22"/>
          <w:szCs w:val="22"/>
        </w:rPr>
      </w:pPr>
      <w:r w:rsidRPr="0045795D">
        <w:rPr>
          <w:bCs/>
          <w:sz w:val="22"/>
          <w:szCs w:val="22"/>
        </w:rPr>
        <w:t>§1.</w:t>
      </w:r>
      <w:r w:rsidRPr="0045795D">
        <w:rPr>
          <w:bCs/>
          <w:sz w:val="22"/>
          <w:szCs w:val="22"/>
        </w:rPr>
        <w:tab/>
        <w:t xml:space="preserve">For purposes of this Article, scheduled leave shall be defined as vacation leave, compensatory time leave or personal leave. Once a request for leave has been submitted, management shall either:  </w:t>
      </w:r>
    </w:p>
    <w:p w:rsidR="007227E1" w:rsidRPr="0045795D" w:rsidRDefault="00341E7A" w:rsidP="00816A18">
      <w:pPr>
        <w:ind w:left="720" w:hanging="360"/>
        <w:jc w:val="both"/>
        <w:rPr>
          <w:bCs/>
          <w:iCs/>
          <w:sz w:val="22"/>
          <w:szCs w:val="22"/>
        </w:rPr>
      </w:pPr>
      <w:r w:rsidRPr="0045795D">
        <w:rPr>
          <w:bCs/>
          <w:sz w:val="22"/>
          <w:szCs w:val="22"/>
        </w:rPr>
        <w:t>a.</w:t>
      </w:r>
      <w:r w:rsidRPr="0045795D">
        <w:rPr>
          <w:bCs/>
          <w:sz w:val="22"/>
          <w:szCs w:val="22"/>
        </w:rPr>
        <w:tab/>
      </w:r>
      <w:r w:rsidR="00A409A7" w:rsidRPr="0045795D">
        <w:rPr>
          <w:bCs/>
          <w:sz w:val="22"/>
          <w:szCs w:val="22"/>
        </w:rPr>
        <w:t>P</w:t>
      </w:r>
      <w:r w:rsidR="007227E1" w:rsidRPr="0045795D">
        <w:rPr>
          <w:bCs/>
          <w:sz w:val="22"/>
          <w:szCs w:val="22"/>
        </w:rPr>
        <w:t xml:space="preserve">lace the requested leave on the next “Vineland EMS Overtime Offer” sheet that is published. </w:t>
      </w:r>
      <w:r w:rsidR="007227E1" w:rsidRPr="0045795D">
        <w:rPr>
          <w:bCs/>
          <w:iCs/>
          <w:sz w:val="22"/>
          <w:szCs w:val="22"/>
        </w:rPr>
        <w:t>If the requested leave is not covered on the return of the initial “Vineland EMS Overtime Offer”, management shall make a second attempt to find coverage for the shift</w:t>
      </w:r>
      <w:r w:rsidRPr="0045795D">
        <w:rPr>
          <w:bCs/>
          <w:iCs/>
          <w:sz w:val="22"/>
          <w:szCs w:val="22"/>
        </w:rPr>
        <w:t>;</w:t>
      </w:r>
      <w:r w:rsidR="007227E1" w:rsidRPr="0045795D">
        <w:rPr>
          <w:bCs/>
          <w:iCs/>
          <w:sz w:val="22"/>
          <w:szCs w:val="22"/>
        </w:rPr>
        <w:t xml:space="preserve"> or</w:t>
      </w:r>
    </w:p>
    <w:p w:rsidR="007227E1" w:rsidRPr="0045795D" w:rsidRDefault="00341E7A" w:rsidP="00816A18">
      <w:pPr>
        <w:ind w:left="720" w:hanging="360"/>
        <w:jc w:val="both"/>
        <w:rPr>
          <w:bCs/>
          <w:iCs/>
          <w:sz w:val="22"/>
          <w:szCs w:val="22"/>
        </w:rPr>
      </w:pPr>
      <w:r w:rsidRPr="0045795D">
        <w:rPr>
          <w:bCs/>
          <w:iCs/>
          <w:sz w:val="22"/>
          <w:szCs w:val="22"/>
        </w:rPr>
        <w:t>b.</w:t>
      </w:r>
      <w:r w:rsidRPr="0045795D">
        <w:rPr>
          <w:bCs/>
          <w:iCs/>
          <w:sz w:val="22"/>
          <w:szCs w:val="22"/>
        </w:rPr>
        <w:tab/>
      </w:r>
      <w:r w:rsidR="00A409A7" w:rsidRPr="0045795D">
        <w:rPr>
          <w:bCs/>
          <w:iCs/>
          <w:sz w:val="22"/>
          <w:szCs w:val="22"/>
        </w:rPr>
        <w:t>P</w:t>
      </w:r>
      <w:r w:rsidR="007227E1" w:rsidRPr="0045795D">
        <w:rPr>
          <w:bCs/>
          <w:iCs/>
          <w:sz w:val="22"/>
          <w:szCs w:val="22"/>
        </w:rPr>
        <w:t xml:space="preserve">ermit the employee to find their own coverage as </w:t>
      </w:r>
      <w:r w:rsidRPr="0045795D">
        <w:rPr>
          <w:bCs/>
          <w:iCs/>
          <w:sz w:val="22"/>
          <w:szCs w:val="22"/>
        </w:rPr>
        <w:t xml:space="preserve">specified </w:t>
      </w:r>
      <w:r w:rsidR="007227E1" w:rsidRPr="0045795D">
        <w:rPr>
          <w:bCs/>
          <w:iCs/>
          <w:sz w:val="22"/>
          <w:szCs w:val="22"/>
        </w:rPr>
        <w:t xml:space="preserve">in </w:t>
      </w:r>
      <w:r w:rsidRPr="0045795D">
        <w:rPr>
          <w:bCs/>
          <w:iCs/>
          <w:sz w:val="22"/>
          <w:szCs w:val="22"/>
        </w:rPr>
        <w:t>§</w:t>
      </w:r>
      <w:r w:rsidR="007227E1" w:rsidRPr="0045795D">
        <w:rPr>
          <w:bCs/>
          <w:iCs/>
          <w:sz w:val="22"/>
          <w:szCs w:val="22"/>
        </w:rPr>
        <w:t>2 of this Article</w:t>
      </w:r>
    </w:p>
    <w:p w:rsidR="0076411C" w:rsidRPr="0045795D" w:rsidRDefault="0076411C" w:rsidP="00816A18">
      <w:pPr>
        <w:jc w:val="both"/>
        <w:rPr>
          <w:bCs/>
          <w:iCs/>
          <w:sz w:val="22"/>
          <w:szCs w:val="22"/>
        </w:rPr>
      </w:pPr>
    </w:p>
    <w:p w:rsidR="00806D9C" w:rsidRPr="0045795D" w:rsidRDefault="00341E7A" w:rsidP="00816A18">
      <w:pPr>
        <w:ind w:left="360" w:hanging="360"/>
        <w:jc w:val="both"/>
        <w:rPr>
          <w:bCs/>
          <w:iCs/>
          <w:sz w:val="22"/>
          <w:szCs w:val="22"/>
        </w:rPr>
      </w:pPr>
      <w:r w:rsidRPr="0045795D">
        <w:rPr>
          <w:bCs/>
          <w:iCs/>
          <w:sz w:val="22"/>
          <w:szCs w:val="22"/>
        </w:rPr>
        <w:lastRenderedPageBreak/>
        <w:t>§2.</w:t>
      </w:r>
      <w:r w:rsidRPr="0045795D">
        <w:rPr>
          <w:bCs/>
          <w:iCs/>
          <w:sz w:val="22"/>
          <w:szCs w:val="22"/>
        </w:rPr>
        <w:tab/>
      </w:r>
      <w:r w:rsidR="004C70AA" w:rsidRPr="0045795D">
        <w:rPr>
          <w:bCs/>
          <w:iCs/>
          <w:sz w:val="22"/>
          <w:szCs w:val="22"/>
        </w:rPr>
        <w:t>If</w:t>
      </w:r>
      <w:r w:rsidR="0076411C" w:rsidRPr="0045795D">
        <w:rPr>
          <w:bCs/>
          <w:iCs/>
          <w:sz w:val="22"/>
          <w:szCs w:val="22"/>
        </w:rPr>
        <w:t xml:space="preserve"> no coverage is found, the employee shall be permitted to find his or her own coverage. To find the requested coverage, the employee shall use the current “Employee Call Log/Emergency Notification List” and document who has agreed to cover the shift. The employee must properly complete the form and follow the rules on who gets called first and not leave any dates, times or responses blank. Failure to complete the call sheet properly will result in denial of the requested time off. The completed “Employee Call Log/Emergency Notification List” mu</w:t>
      </w:r>
      <w:r w:rsidR="00806D9C" w:rsidRPr="0045795D">
        <w:rPr>
          <w:bCs/>
          <w:iCs/>
          <w:sz w:val="22"/>
          <w:szCs w:val="22"/>
        </w:rPr>
        <w:t xml:space="preserve">st be </w:t>
      </w:r>
      <w:r w:rsidR="00B1150D" w:rsidRPr="0045795D">
        <w:rPr>
          <w:bCs/>
          <w:iCs/>
          <w:sz w:val="22"/>
          <w:szCs w:val="22"/>
        </w:rPr>
        <w:t>submitted</w:t>
      </w:r>
      <w:r w:rsidR="00806D9C" w:rsidRPr="0045795D">
        <w:rPr>
          <w:bCs/>
          <w:iCs/>
          <w:sz w:val="22"/>
          <w:szCs w:val="22"/>
        </w:rPr>
        <w:t xml:space="preserve"> to a supervisor no less than</w:t>
      </w:r>
      <w:r w:rsidRPr="0045795D">
        <w:rPr>
          <w:bCs/>
          <w:iCs/>
          <w:sz w:val="22"/>
          <w:szCs w:val="22"/>
        </w:rPr>
        <w:t xml:space="preserve"> eight</w:t>
      </w:r>
      <w:r w:rsidR="0076411C" w:rsidRPr="0045795D">
        <w:rPr>
          <w:bCs/>
          <w:iCs/>
          <w:sz w:val="22"/>
          <w:szCs w:val="22"/>
        </w:rPr>
        <w:t xml:space="preserve"> </w:t>
      </w:r>
      <w:r w:rsidR="00DB47E9" w:rsidRPr="0045795D">
        <w:rPr>
          <w:bCs/>
          <w:iCs/>
          <w:sz w:val="22"/>
          <w:szCs w:val="22"/>
        </w:rPr>
        <w:t xml:space="preserve">calendar </w:t>
      </w:r>
      <w:r w:rsidR="0076411C" w:rsidRPr="0045795D">
        <w:rPr>
          <w:bCs/>
          <w:iCs/>
          <w:sz w:val="22"/>
          <w:szCs w:val="22"/>
        </w:rPr>
        <w:t>days prior to the requested date of vacation leave</w:t>
      </w:r>
      <w:r w:rsidR="00806D9C" w:rsidRPr="0045795D">
        <w:rPr>
          <w:bCs/>
          <w:iCs/>
          <w:sz w:val="22"/>
          <w:szCs w:val="22"/>
        </w:rPr>
        <w:t>.</w:t>
      </w:r>
    </w:p>
    <w:p w:rsidR="00806D9C" w:rsidRPr="0045795D" w:rsidRDefault="00806D9C" w:rsidP="00816A18">
      <w:pPr>
        <w:ind w:left="360"/>
        <w:jc w:val="both"/>
        <w:rPr>
          <w:bCs/>
          <w:iCs/>
          <w:sz w:val="22"/>
          <w:szCs w:val="22"/>
        </w:rPr>
      </w:pPr>
    </w:p>
    <w:p w:rsidR="0076411C" w:rsidRPr="0045795D" w:rsidRDefault="0076411C" w:rsidP="00816A18">
      <w:pPr>
        <w:ind w:left="360"/>
        <w:jc w:val="both"/>
        <w:rPr>
          <w:bCs/>
          <w:iCs/>
          <w:sz w:val="22"/>
          <w:szCs w:val="22"/>
        </w:rPr>
      </w:pPr>
      <w:r w:rsidRPr="0045795D">
        <w:rPr>
          <w:bCs/>
          <w:iCs/>
          <w:sz w:val="22"/>
          <w:szCs w:val="22"/>
        </w:rPr>
        <w:t>Submitting the form late (</w:t>
      </w:r>
      <w:r w:rsidR="00B1150D" w:rsidRPr="0045795D">
        <w:rPr>
          <w:bCs/>
          <w:iCs/>
          <w:sz w:val="22"/>
          <w:szCs w:val="22"/>
        </w:rPr>
        <w:t xml:space="preserve">with </w:t>
      </w:r>
      <w:r w:rsidR="00CB5F17" w:rsidRPr="0045795D">
        <w:rPr>
          <w:bCs/>
          <w:iCs/>
          <w:sz w:val="22"/>
          <w:szCs w:val="22"/>
        </w:rPr>
        <w:t xml:space="preserve">less </w:t>
      </w:r>
      <w:r w:rsidR="00B1150D" w:rsidRPr="0045795D">
        <w:rPr>
          <w:bCs/>
          <w:iCs/>
          <w:sz w:val="22"/>
          <w:szCs w:val="22"/>
        </w:rPr>
        <w:t xml:space="preserve">notice </w:t>
      </w:r>
      <w:r w:rsidR="00CB5F17" w:rsidRPr="0045795D">
        <w:rPr>
          <w:bCs/>
          <w:iCs/>
          <w:sz w:val="22"/>
          <w:szCs w:val="22"/>
        </w:rPr>
        <w:t>than the above-mentioned requirements</w:t>
      </w:r>
      <w:r w:rsidRPr="0045795D">
        <w:rPr>
          <w:bCs/>
          <w:iCs/>
          <w:sz w:val="22"/>
          <w:szCs w:val="22"/>
        </w:rPr>
        <w:t>) will result in denial of the requested leave.</w:t>
      </w:r>
    </w:p>
    <w:p w:rsidR="0076411C" w:rsidRPr="0045795D" w:rsidRDefault="0076411C" w:rsidP="00816A18">
      <w:pPr>
        <w:jc w:val="both"/>
        <w:rPr>
          <w:bCs/>
          <w:iCs/>
          <w:sz w:val="22"/>
          <w:szCs w:val="22"/>
        </w:rPr>
      </w:pPr>
    </w:p>
    <w:p w:rsidR="0076411C" w:rsidRPr="0045795D" w:rsidRDefault="0076411C" w:rsidP="00816A18">
      <w:pPr>
        <w:ind w:left="360"/>
        <w:jc w:val="both"/>
        <w:rPr>
          <w:bCs/>
          <w:sz w:val="22"/>
          <w:szCs w:val="22"/>
        </w:rPr>
      </w:pPr>
      <w:r w:rsidRPr="0045795D">
        <w:rPr>
          <w:bCs/>
          <w:sz w:val="22"/>
          <w:szCs w:val="22"/>
        </w:rPr>
        <w:t xml:space="preserve">Once an employee has agreed to work the </w:t>
      </w:r>
      <w:r w:rsidR="00AB0956" w:rsidRPr="0045795D">
        <w:rPr>
          <w:bCs/>
          <w:sz w:val="22"/>
          <w:szCs w:val="22"/>
        </w:rPr>
        <w:t>scheduled leave</w:t>
      </w:r>
      <w:r w:rsidRPr="0045795D">
        <w:rPr>
          <w:bCs/>
          <w:sz w:val="22"/>
          <w:szCs w:val="22"/>
        </w:rPr>
        <w:t>, it becomes that employee's responsibility to work</w:t>
      </w:r>
      <w:r w:rsidR="003C23EA" w:rsidRPr="0045795D">
        <w:rPr>
          <w:bCs/>
          <w:sz w:val="22"/>
          <w:szCs w:val="22"/>
        </w:rPr>
        <w:t xml:space="preserve"> and cover the entire </w:t>
      </w:r>
      <w:r w:rsidR="00AB0956" w:rsidRPr="0045795D">
        <w:rPr>
          <w:bCs/>
          <w:sz w:val="22"/>
          <w:szCs w:val="22"/>
        </w:rPr>
        <w:t>scheduled leave</w:t>
      </w:r>
      <w:r w:rsidRPr="0045795D">
        <w:rPr>
          <w:bCs/>
          <w:sz w:val="22"/>
          <w:szCs w:val="22"/>
        </w:rPr>
        <w:t xml:space="preserve">. </w:t>
      </w:r>
      <w:r w:rsidRPr="0045795D">
        <w:rPr>
          <w:bCs/>
          <w:iCs/>
          <w:sz w:val="22"/>
          <w:szCs w:val="22"/>
        </w:rPr>
        <w:t xml:space="preserve">Any employee that agrees to take a shift and does not work it or calls out of the shift without finding coverage for the </w:t>
      </w:r>
      <w:r w:rsidR="00AB0956" w:rsidRPr="0045795D">
        <w:rPr>
          <w:bCs/>
          <w:sz w:val="22"/>
          <w:szCs w:val="22"/>
        </w:rPr>
        <w:t xml:space="preserve">scheduled leave </w:t>
      </w:r>
      <w:r w:rsidRPr="0045795D">
        <w:rPr>
          <w:bCs/>
          <w:iCs/>
          <w:sz w:val="22"/>
          <w:szCs w:val="22"/>
        </w:rPr>
        <w:t>three or more times in a calendar year shall be held accountable for their actions and could face disciplinary charges.</w:t>
      </w:r>
      <w:r w:rsidRPr="0045795D">
        <w:rPr>
          <w:bCs/>
          <w:sz w:val="22"/>
          <w:szCs w:val="22"/>
        </w:rPr>
        <w:t xml:space="preserve"> In the event that the employee who</w:t>
      </w:r>
      <w:r w:rsidR="003C23EA" w:rsidRPr="0045795D">
        <w:rPr>
          <w:bCs/>
          <w:sz w:val="22"/>
          <w:szCs w:val="22"/>
        </w:rPr>
        <w:t xml:space="preserve"> has agreed to work the </w:t>
      </w:r>
      <w:r w:rsidR="00AB0956" w:rsidRPr="0045795D">
        <w:rPr>
          <w:bCs/>
          <w:sz w:val="22"/>
          <w:szCs w:val="22"/>
        </w:rPr>
        <w:t xml:space="preserve">scheduled leave </w:t>
      </w:r>
      <w:r w:rsidRPr="0045795D">
        <w:rPr>
          <w:bCs/>
          <w:sz w:val="22"/>
          <w:szCs w:val="22"/>
        </w:rPr>
        <w:t xml:space="preserve">is terminated, resigns, or </w:t>
      </w:r>
      <w:r w:rsidR="004C70AA" w:rsidRPr="0045795D">
        <w:rPr>
          <w:bCs/>
          <w:sz w:val="22"/>
          <w:szCs w:val="22"/>
        </w:rPr>
        <w:t>is unabl</w:t>
      </w:r>
      <w:r w:rsidR="0077756B" w:rsidRPr="0045795D">
        <w:rPr>
          <w:bCs/>
          <w:sz w:val="22"/>
          <w:szCs w:val="22"/>
        </w:rPr>
        <w:t xml:space="preserve">e to work the agreed </w:t>
      </w:r>
      <w:r w:rsidR="005201EF" w:rsidRPr="0045795D">
        <w:rPr>
          <w:bCs/>
          <w:sz w:val="22"/>
          <w:szCs w:val="22"/>
        </w:rPr>
        <w:t>scheduled leave</w:t>
      </w:r>
      <w:r w:rsidR="004C70AA" w:rsidRPr="0045795D">
        <w:rPr>
          <w:bCs/>
          <w:sz w:val="22"/>
          <w:szCs w:val="22"/>
        </w:rPr>
        <w:t xml:space="preserve"> </w:t>
      </w:r>
      <w:r w:rsidRPr="0045795D">
        <w:rPr>
          <w:bCs/>
          <w:sz w:val="22"/>
          <w:szCs w:val="22"/>
        </w:rPr>
        <w:t>d</w:t>
      </w:r>
      <w:r w:rsidR="004C70AA" w:rsidRPr="0045795D">
        <w:rPr>
          <w:bCs/>
          <w:sz w:val="22"/>
          <w:szCs w:val="22"/>
        </w:rPr>
        <w:t>ue to a change in working hours</w:t>
      </w:r>
      <w:r w:rsidRPr="0045795D">
        <w:rPr>
          <w:bCs/>
          <w:sz w:val="22"/>
          <w:szCs w:val="22"/>
        </w:rPr>
        <w:t xml:space="preserve">, the </w:t>
      </w:r>
      <w:r w:rsidR="00AB0956" w:rsidRPr="0045795D">
        <w:rPr>
          <w:bCs/>
          <w:sz w:val="22"/>
          <w:szCs w:val="22"/>
        </w:rPr>
        <w:t xml:space="preserve">scheduled leave </w:t>
      </w:r>
      <w:r w:rsidRPr="0045795D">
        <w:rPr>
          <w:bCs/>
          <w:sz w:val="22"/>
          <w:szCs w:val="22"/>
        </w:rPr>
        <w:t xml:space="preserve">will be handled as if </w:t>
      </w:r>
      <w:r w:rsidRPr="0045795D">
        <w:rPr>
          <w:bCs/>
          <w:iCs/>
          <w:sz w:val="22"/>
          <w:szCs w:val="22"/>
        </w:rPr>
        <w:t xml:space="preserve">it were an initial request </w:t>
      </w:r>
      <w:r w:rsidR="00AB0956" w:rsidRPr="0045795D">
        <w:rPr>
          <w:bCs/>
          <w:iCs/>
          <w:sz w:val="22"/>
          <w:szCs w:val="22"/>
        </w:rPr>
        <w:t xml:space="preserve">for leave. </w:t>
      </w:r>
      <w:r w:rsidR="0077756B" w:rsidRPr="0045795D">
        <w:rPr>
          <w:bCs/>
          <w:iCs/>
          <w:sz w:val="22"/>
          <w:szCs w:val="22"/>
        </w:rPr>
        <w:t>If</w:t>
      </w:r>
      <w:r w:rsidRPr="0045795D">
        <w:rPr>
          <w:bCs/>
          <w:iCs/>
          <w:sz w:val="22"/>
          <w:szCs w:val="22"/>
        </w:rPr>
        <w:t xml:space="preserve"> no coverage is found, </w:t>
      </w:r>
      <w:proofErr w:type="spellStart"/>
      <w:r w:rsidRPr="0045795D">
        <w:rPr>
          <w:bCs/>
          <w:iCs/>
          <w:sz w:val="22"/>
          <w:szCs w:val="22"/>
        </w:rPr>
        <w:t>mandations</w:t>
      </w:r>
      <w:proofErr w:type="spellEnd"/>
      <w:r w:rsidRPr="0045795D">
        <w:rPr>
          <w:bCs/>
          <w:iCs/>
          <w:sz w:val="22"/>
          <w:szCs w:val="22"/>
        </w:rPr>
        <w:t xml:space="preserve"> shall be used to cover the s</w:t>
      </w:r>
      <w:r w:rsidR="005201EF" w:rsidRPr="0045795D">
        <w:rPr>
          <w:bCs/>
          <w:sz w:val="22"/>
          <w:szCs w:val="22"/>
        </w:rPr>
        <w:t>cheduled leave</w:t>
      </w:r>
      <w:r w:rsidRPr="0045795D">
        <w:rPr>
          <w:bCs/>
          <w:iCs/>
          <w:sz w:val="22"/>
          <w:szCs w:val="22"/>
        </w:rPr>
        <w:t>.</w:t>
      </w:r>
    </w:p>
    <w:p w:rsidR="00C111B6" w:rsidRPr="0045795D" w:rsidRDefault="00C111B6" w:rsidP="00816A18">
      <w:pPr>
        <w:jc w:val="both"/>
        <w:rPr>
          <w:sz w:val="22"/>
          <w:szCs w:val="22"/>
        </w:rPr>
      </w:pPr>
    </w:p>
    <w:p w:rsidR="00CB5F17" w:rsidRPr="0045795D" w:rsidRDefault="00CB5F17" w:rsidP="00816A18">
      <w:pPr>
        <w:ind w:left="360" w:hanging="360"/>
        <w:jc w:val="both"/>
        <w:rPr>
          <w:bCs/>
          <w:sz w:val="22"/>
          <w:szCs w:val="22"/>
        </w:rPr>
      </w:pPr>
      <w:r w:rsidRPr="0045795D">
        <w:rPr>
          <w:bCs/>
          <w:sz w:val="22"/>
          <w:szCs w:val="22"/>
        </w:rPr>
        <w:t>§</w:t>
      </w:r>
      <w:r w:rsidR="00341E7A" w:rsidRPr="0045795D">
        <w:rPr>
          <w:bCs/>
          <w:sz w:val="22"/>
          <w:szCs w:val="22"/>
        </w:rPr>
        <w:t>3</w:t>
      </w:r>
      <w:r w:rsidRPr="0045795D">
        <w:rPr>
          <w:bCs/>
          <w:sz w:val="22"/>
          <w:szCs w:val="22"/>
        </w:rPr>
        <w:t>.</w:t>
      </w:r>
      <w:r w:rsidRPr="0045795D">
        <w:rPr>
          <w:bCs/>
          <w:sz w:val="22"/>
          <w:szCs w:val="22"/>
        </w:rPr>
        <w:tab/>
        <w:t xml:space="preserve">Multiple employees shall be permitted to use </w:t>
      </w:r>
      <w:r w:rsidR="003C23EA" w:rsidRPr="0045795D">
        <w:rPr>
          <w:bCs/>
          <w:sz w:val="22"/>
          <w:szCs w:val="22"/>
        </w:rPr>
        <w:t>leave</w:t>
      </w:r>
      <w:r w:rsidRPr="0045795D">
        <w:rPr>
          <w:bCs/>
          <w:sz w:val="22"/>
          <w:szCs w:val="22"/>
        </w:rPr>
        <w:t xml:space="preserve"> for the same work period. These requests shall be honored provided that another qualified employee agrees to work the </w:t>
      </w:r>
      <w:r w:rsidR="003C23EA" w:rsidRPr="0045795D">
        <w:rPr>
          <w:bCs/>
          <w:sz w:val="22"/>
          <w:szCs w:val="22"/>
        </w:rPr>
        <w:t>requested leave</w:t>
      </w:r>
      <w:r w:rsidRPr="0045795D">
        <w:rPr>
          <w:bCs/>
          <w:sz w:val="22"/>
          <w:szCs w:val="22"/>
        </w:rPr>
        <w:t xml:space="preserve">. This shall apply to all types of </w:t>
      </w:r>
      <w:r w:rsidR="00341E7A" w:rsidRPr="0045795D">
        <w:rPr>
          <w:bCs/>
          <w:sz w:val="22"/>
          <w:szCs w:val="22"/>
        </w:rPr>
        <w:t xml:space="preserve">scheduled benefit </w:t>
      </w:r>
      <w:r w:rsidR="005201EF" w:rsidRPr="0045795D">
        <w:rPr>
          <w:bCs/>
          <w:sz w:val="22"/>
          <w:szCs w:val="22"/>
        </w:rPr>
        <w:t>time</w:t>
      </w:r>
      <w:r w:rsidRPr="0045795D">
        <w:rPr>
          <w:bCs/>
          <w:sz w:val="22"/>
          <w:szCs w:val="22"/>
        </w:rPr>
        <w:t xml:space="preserve"> covered in this </w:t>
      </w:r>
      <w:r w:rsidR="00B1150D" w:rsidRPr="0045795D">
        <w:rPr>
          <w:bCs/>
          <w:sz w:val="22"/>
          <w:szCs w:val="22"/>
        </w:rPr>
        <w:t>A</w:t>
      </w:r>
      <w:r w:rsidRPr="0045795D">
        <w:rPr>
          <w:bCs/>
          <w:sz w:val="22"/>
          <w:szCs w:val="22"/>
        </w:rPr>
        <w:t>greement.</w:t>
      </w:r>
    </w:p>
    <w:p w:rsidR="00CB5F17" w:rsidRPr="0045795D" w:rsidRDefault="00CB5F17" w:rsidP="00816A18">
      <w:pPr>
        <w:ind w:left="360"/>
        <w:jc w:val="both"/>
        <w:rPr>
          <w:bCs/>
          <w:sz w:val="22"/>
          <w:szCs w:val="22"/>
        </w:rPr>
      </w:pPr>
    </w:p>
    <w:p w:rsidR="00CB5F17" w:rsidRPr="0045795D" w:rsidRDefault="00341E7A" w:rsidP="00816A18">
      <w:pPr>
        <w:ind w:left="360"/>
        <w:jc w:val="both"/>
        <w:rPr>
          <w:bCs/>
          <w:sz w:val="22"/>
          <w:szCs w:val="22"/>
        </w:rPr>
      </w:pPr>
      <w:r w:rsidRPr="0045795D">
        <w:rPr>
          <w:bCs/>
          <w:sz w:val="22"/>
          <w:szCs w:val="22"/>
        </w:rPr>
        <w:t xml:space="preserve">This section </w:t>
      </w:r>
      <w:r w:rsidR="00CB5F17" w:rsidRPr="0045795D">
        <w:rPr>
          <w:bCs/>
          <w:sz w:val="22"/>
          <w:szCs w:val="22"/>
        </w:rPr>
        <w:t>will be implemented through a working test period of n</w:t>
      </w:r>
      <w:r w:rsidR="003C23EA" w:rsidRPr="0045795D">
        <w:rPr>
          <w:bCs/>
          <w:sz w:val="22"/>
          <w:szCs w:val="22"/>
        </w:rPr>
        <w:t xml:space="preserve">ine months and shall be implemented within 90 calendar days of the effective date of this Agreement. </w:t>
      </w:r>
      <w:r w:rsidR="00CB5F17" w:rsidRPr="0045795D">
        <w:rPr>
          <w:bCs/>
          <w:sz w:val="22"/>
          <w:szCs w:val="22"/>
        </w:rPr>
        <w:t xml:space="preserve">If the EMS Chief finds at the end of this test period that this provision is not working, he shall have the right to revert back to the second signer system </w:t>
      </w:r>
      <w:r w:rsidR="003C23EA" w:rsidRPr="0045795D">
        <w:rPr>
          <w:bCs/>
          <w:sz w:val="22"/>
          <w:szCs w:val="22"/>
        </w:rPr>
        <w:t>in effect</w:t>
      </w:r>
      <w:r w:rsidR="00CB5F17" w:rsidRPr="0045795D">
        <w:rPr>
          <w:bCs/>
          <w:sz w:val="22"/>
          <w:szCs w:val="22"/>
        </w:rPr>
        <w:t xml:space="preserve"> prior to the signing of this </w:t>
      </w:r>
      <w:r w:rsidR="003C23EA" w:rsidRPr="0045795D">
        <w:rPr>
          <w:bCs/>
          <w:sz w:val="22"/>
          <w:szCs w:val="22"/>
        </w:rPr>
        <w:t>A</w:t>
      </w:r>
      <w:r w:rsidR="00CB5F17" w:rsidRPr="0045795D">
        <w:rPr>
          <w:bCs/>
          <w:sz w:val="22"/>
          <w:szCs w:val="22"/>
        </w:rPr>
        <w:t xml:space="preserve">greement. The </w:t>
      </w:r>
      <w:r w:rsidR="00B5711A" w:rsidRPr="0045795D">
        <w:rPr>
          <w:bCs/>
          <w:sz w:val="22"/>
          <w:szCs w:val="22"/>
        </w:rPr>
        <w:t xml:space="preserve">EMS </w:t>
      </w:r>
      <w:r w:rsidR="00CB5F17" w:rsidRPr="0045795D">
        <w:rPr>
          <w:bCs/>
          <w:sz w:val="22"/>
          <w:szCs w:val="22"/>
        </w:rPr>
        <w:t xml:space="preserve">Chief shall within 90 calendar days of the end of the test period submit in writing to the Union a notice of change, should it be required. This notice shall include an explanation for the change as well as a date of implementation for the change. Said change date shall be at least two weeks from the date of notice. Any employee’s </w:t>
      </w:r>
      <w:r w:rsidR="002F0DD5" w:rsidRPr="0045795D">
        <w:rPr>
          <w:bCs/>
          <w:sz w:val="22"/>
          <w:szCs w:val="22"/>
        </w:rPr>
        <w:t>leave</w:t>
      </w:r>
      <w:r w:rsidR="00CB5F17" w:rsidRPr="0045795D">
        <w:rPr>
          <w:bCs/>
          <w:sz w:val="22"/>
          <w:szCs w:val="22"/>
        </w:rPr>
        <w:t xml:space="preserve"> requests approved prior to a notice of change shall be honored. If after the 90 calendar days, the </w:t>
      </w:r>
      <w:r w:rsidR="00B5711A" w:rsidRPr="0045795D">
        <w:rPr>
          <w:bCs/>
          <w:sz w:val="22"/>
          <w:szCs w:val="22"/>
        </w:rPr>
        <w:t xml:space="preserve">EMS </w:t>
      </w:r>
      <w:r w:rsidR="00CB5F17" w:rsidRPr="0045795D">
        <w:rPr>
          <w:bCs/>
          <w:sz w:val="22"/>
          <w:szCs w:val="22"/>
        </w:rPr>
        <w:t xml:space="preserve">Chief has not submitted the change, this provision shall remain in </w:t>
      </w:r>
      <w:r w:rsidRPr="0045795D">
        <w:rPr>
          <w:bCs/>
          <w:sz w:val="22"/>
          <w:szCs w:val="22"/>
        </w:rPr>
        <w:t xml:space="preserve">effect during the term </w:t>
      </w:r>
      <w:r w:rsidR="00CB5F17" w:rsidRPr="0045795D">
        <w:rPr>
          <w:bCs/>
          <w:sz w:val="22"/>
          <w:szCs w:val="22"/>
        </w:rPr>
        <w:t>of th</w:t>
      </w:r>
      <w:r w:rsidR="002F0DD5" w:rsidRPr="0045795D">
        <w:rPr>
          <w:bCs/>
          <w:sz w:val="22"/>
          <w:szCs w:val="22"/>
        </w:rPr>
        <w:t>is Agreement</w:t>
      </w:r>
      <w:r w:rsidR="00CB5F17" w:rsidRPr="0045795D">
        <w:rPr>
          <w:bCs/>
          <w:sz w:val="22"/>
          <w:szCs w:val="22"/>
        </w:rPr>
        <w:t>.</w:t>
      </w:r>
    </w:p>
    <w:p w:rsidR="00CB5F17" w:rsidRPr="0045795D" w:rsidRDefault="00CB5F17" w:rsidP="00816A18">
      <w:pPr>
        <w:ind w:left="360"/>
        <w:jc w:val="both"/>
        <w:rPr>
          <w:bCs/>
          <w:sz w:val="22"/>
          <w:szCs w:val="22"/>
        </w:rPr>
      </w:pPr>
    </w:p>
    <w:p w:rsidR="00CB5F17" w:rsidRPr="0045795D" w:rsidRDefault="00CB5F17" w:rsidP="00816A18">
      <w:pPr>
        <w:ind w:left="360"/>
        <w:jc w:val="both"/>
        <w:rPr>
          <w:bCs/>
          <w:sz w:val="22"/>
          <w:szCs w:val="22"/>
        </w:rPr>
      </w:pPr>
      <w:r w:rsidRPr="0045795D">
        <w:rPr>
          <w:bCs/>
          <w:sz w:val="22"/>
          <w:szCs w:val="22"/>
        </w:rPr>
        <w:t xml:space="preserve">Any </w:t>
      </w:r>
      <w:r w:rsidR="002F0DD5" w:rsidRPr="0045795D">
        <w:rPr>
          <w:bCs/>
          <w:sz w:val="22"/>
          <w:szCs w:val="22"/>
        </w:rPr>
        <w:t>leave</w:t>
      </w:r>
      <w:r w:rsidRPr="0045795D">
        <w:rPr>
          <w:bCs/>
          <w:sz w:val="22"/>
          <w:szCs w:val="22"/>
        </w:rPr>
        <w:t xml:space="preserve"> requests approved prior to the signing of this Agreement shall remain as requested.</w:t>
      </w:r>
    </w:p>
    <w:p w:rsidR="00CB5F17" w:rsidRDefault="00CB5F17" w:rsidP="00816A18">
      <w:pPr>
        <w:jc w:val="both"/>
        <w:rPr>
          <w:sz w:val="22"/>
          <w:szCs w:val="22"/>
        </w:rPr>
      </w:pPr>
    </w:p>
    <w:p w:rsidR="00127238" w:rsidRDefault="00127238" w:rsidP="00816A18">
      <w:pPr>
        <w:jc w:val="both"/>
        <w:rPr>
          <w:sz w:val="22"/>
          <w:szCs w:val="22"/>
        </w:rPr>
      </w:pPr>
    </w:p>
    <w:p w:rsidR="00C111B6" w:rsidRPr="00691613" w:rsidRDefault="00C111B6" w:rsidP="00816A18">
      <w:pPr>
        <w:jc w:val="center"/>
        <w:rPr>
          <w:b/>
          <w:sz w:val="22"/>
          <w:szCs w:val="22"/>
          <w:u w:val="single"/>
        </w:rPr>
      </w:pPr>
      <w:r w:rsidRPr="00C1537B">
        <w:rPr>
          <w:b/>
          <w:sz w:val="22"/>
          <w:szCs w:val="22"/>
          <w:u w:val="single"/>
        </w:rPr>
        <w:t>Article 1</w:t>
      </w:r>
      <w:r w:rsidR="00CB5F17" w:rsidRPr="00C1537B">
        <w:rPr>
          <w:b/>
          <w:sz w:val="22"/>
          <w:szCs w:val="22"/>
          <w:u w:val="single"/>
        </w:rPr>
        <w:t>4</w:t>
      </w:r>
      <w:r w:rsidRPr="00C1537B">
        <w:rPr>
          <w:b/>
          <w:sz w:val="22"/>
          <w:szCs w:val="22"/>
          <w:u w:val="single"/>
        </w:rPr>
        <w:t xml:space="preserve"> - Holiday Pay</w:t>
      </w:r>
    </w:p>
    <w:p w:rsidR="00C111B6" w:rsidRPr="00691613" w:rsidRDefault="00C111B6" w:rsidP="00816A18">
      <w:pPr>
        <w:jc w:val="both"/>
        <w:rPr>
          <w:sz w:val="22"/>
          <w:szCs w:val="22"/>
        </w:rPr>
      </w:pPr>
    </w:p>
    <w:p w:rsidR="003C0CB0" w:rsidRPr="00691613" w:rsidRDefault="00B376D9" w:rsidP="00816A18">
      <w:pPr>
        <w:pStyle w:val="BodyTextIndent3"/>
        <w:spacing w:after="0"/>
        <w:ind w:hanging="360"/>
        <w:jc w:val="both"/>
        <w:rPr>
          <w:sz w:val="22"/>
          <w:szCs w:val="22"/>
        </w:rPr>
      </w:pPr>
      <w:r w:rsidRPr="00691613">
        <w:rPr>
          <w:sz w:val="22"/>
          <w:szCs w:val="22"/>
        </w:rPr>
        <w:t>§1.</w:t>
      </w:r>
      <w:r w:rsidRPr="00691613">
        <w:rPr>
          <w:sz w:val="22"/>
          <w:szCs w:val="22"/>
        </w:rPr>
        <w:tab/>
      </w:r>
      <w:r w:rsidR="003C0CB0" w:rsidRPr="00691613">
        <w:rPr>
          <w:bCs/>
          <w:sz w:val="22"/>
          <w:szCs w:val="22"/>
        </w:rPr>
        <w:t>This benefit has been eliminated through negotiations for full-time employees.</w:t>
      </w:r>
    </w:p>
    <w:p w:rsidR="003C0CB0" w:rsidRPr="00691613" w:rsidRDefault="003C0CB0" w:rsidP="00816A18">
      <w:pPr>
        <w:pStyle w:val="BodyTextIndent3"/>
        <w:spacing w:after="0"/>
        <w:ind w:left="0"/>
        <w:jc w:val="both"/>
        <w:rPr>
          <w:sz w:val="22"/>
          <w:szCs w:val="22"/>
        </w:rPr>
      </w:pPr>
    </w:p>
    <w:p w:rsidR="00B376D9" w:rsidRPr="00691613" w:rsidRDefault="00B376D9" w:rsidP="00816A18">
      <w:pPr>
        <w:pStyle w:val="BodyTextIndent3"/>
        <w:spacing w:after="0"/>
        <w:ind w:hanging="360"/>
        <w:jc w:val="both"/>
        <w:rPr>
          <w:bCs/>
          <w:sz w:val="22"/>
          <w:szCs w:val="22"/>
        </w:rPr>
      </w:pPr>
      <w:r w:rsidRPr="00691613">
        <w:rPr>
          <w:sz w:val="22"/>
          <w:szCs w:val="22"/>
        </w:rPr>
        <w:t>§2.</w:t>
      </w:r>
      <w:r w:rsidRPr="00691613">
        <w:rPr>
          <w:sz w:val="22"/>
          <w:szCs w:val="22"/>
        </w:rPr>
        <w:tab/>
      </w:r>
      <w:r w:rsidR="003C0CB0" w:rsidRPr="00691613">
        <w:rPr>
          <w:bCs/>
          <w:sz w:val="22"/>
          <w:szCs w:val="22"/>
        </w:rPr>
        <w:t xml:space="preserve">Part-time employees shall receive </w:t>
      </w:r>
      <w:r w:rsidRPr="00691613">
        <w:rPr>
          <w:bCs/>
          <w:sz w:val="22"/>
          <w:szCs w:val="22"/>
        </w:rPr>
        <w:t xml:space="preserve">an additional one-half (½) of wages </w:t>
      </w:r>
      <w:r w:rsidR="003C0CB0" w:rsidRPr="00691613">
        <w:rPr>
          <w:bCs/>
          <w:sz w:val="22"/>
          <w:szCs w:val="22"/>
        </w:rPr>
        <w:t>for</w:t>
      </w:r>
      <w:r w:rsidRPr="00691613">
        <w:rPr>
          <w:bCs/>
          <w:sz w:val="22"/>
          <w:szCs w:val="22"/>
        </w:rPr>
        <w:t xml:space="preserve"> the following holidays worked:</w:t>
      </w:r>
    </w:p>
    <w:p w:rsidR="00B376D9" w:rsidRPr="00691613" w:rsidRDefault="00B376D9" w:rsidP="00127238">
      <w:pPr>
        <w:ind w:left="1440"/>
        <w:jc w:val="both"/>
        <w:rPr>
          <w:bCs/>
          <w:sz w:val="22"/>
          <w:szCs w:val="22"/>
        </w:rPr>
      </w:pPr>
      <w:r w:rsidRPr="00691613">
        <w:rPr>
          <w:bCs/>
          <w:sz w:val="22"/>
          <w:szCs w:val="22"/>
        </w:rPr>
        <w:t>New Year’s Day</w:t>
      </w:r>
    </w:p>
    <w:p w:rsidR="00B376D9" w:rsidRPr="00691613" w:rsidRDefault="00B376D9" w:rsidP="00127238">
      <w:pPr>
        <w:ind w:left="1440"/>
        <w:jc w:val="both"/>
        <w:rPr>
          <w:bCs/>
          <w:sz w:val="22"/>
          <w:szCs w:val="22"/>
        </w:rPr>
      </w:pPr>
      <w:r w:rsidRPr="00691613">
        <w:rPr>
          <w:bCs/>
          <w:sz w:val="22"/>
          <w:szCs w:val="22"/>
        </w:rPr>
        <w:t>Martin Luther King Day</w:t>
      </w:r>
      <w:r w:rsidRPr="00691613">
        <w:rPr>
          <w:bCs/>
          <w:sz w:val="22"/>
          <w:szCs w:val="22"/>
        </w:rPr>
        <w:tab/>
      </w:r>
      <w:r w:rsidRPr="00691613">
        <w:rPr>
          <w:bCs/>
          <w:sz w:val="22"/>
          <w:szCs w:val="22"/>
        </w:rPr>
        <w:tab/>
        <w:t>Columbus Day</w:t>
      </w:r>
    </w:p>
    <w:p w:rsidR="00B376D9" w:rsidRPr="00691613" w:rsidRDefault="00B376D9" w:rsidP="00127238">
      <w:pPr>
        <w:ind w:left="1440"/>
        <w:jc w:val="both"/>
        <w:rPr>
          <w:bCs/>
          <w:sz w:val="22"/>
          <w:szCs w:val="22"/>
        </w:rPr>
      </w:pPr>
      <w:r w:rsidRPr="00691613">
        <w:rPr>
          <w:bCs/>
          <w:sz w:val="22"/>
          <w:szCs w:val="22"/>
        </w:rPr>
        <w:t>President’s Day</w:t>
      </w:r>
      <w:r w:rsidRPr="00691613">
        <w:rPr>
          <w:bCs/>
          <w:sz w:val="22"/>
          <w:szCs w:val="22"/>
        </w:rPr>
        <w:tab/>
      </w:r>
      <w:r w:rsidRPr="00691613">
        <w:rPr>
          <w:bCs/>
          <w:sz w:val="22"/>
          <w:szCs w:val="22"/>
        </w:rPr>
        <w:tab/>
      </w:r>
      <w:r w:rsidRPr="00691613">
        <w:rPr>
          <w:bCs/>
          <w:sz w:val="22"/>
          <w:szCs w:val="22"/>
        </w:rPr>
        <w:tab/>
        <w:t>General Election Day</w:t>
      </w:r>
    </w:p>
    <w:p w:rsidR="00B376D9" w:rsidRPr="00691613" w:rsidRDefault="00B376D9" w:rsidP="00127238">
      <w:pPr>
        <w:ind w:left="1440"/>
        <w:jc w:val="both"/>
        <w:rPr>
          <w:bCs/>
          <w:sz w:val="22"/>
          <w:szCs w:val="22"/>
        </w:rPr>
      </w:pPr>
      <w:r w:rsidRPr="00691613">
        <w:rPr>
          <w:bCs/>
          <w:sz w:val="22"/>
          <w:szCs w:val="22"/>
        </w:rPr>
        <w:t>Good Friday</w:t>
      </w:r>
      <w:r w:rsidRPr="00691613">
        <w:rPr>
          <w:bCs/>
          <w:sz w:val="22"/>
          <w:szCs w:val="22"/>
        </w:rPr>
        <w:tab/>
      </w:r>
      <w:r w:rsidRPr="00691613">
        <w:rPr>
          <w:bCs/>
          <w:sz w:val="22"/>
          <w:szCs w:val="22"/>
        </w:rPr>
        <w:tab/>
      </w:r>
      <w:r w:rsidRPr="00691613">
        <w:rPr>
          <w:bCs/>
          <w:sz w:val="22"/>
          <w:szCs w:val="22"/>
        </w:rPr>
        <w:tab/>
        <w:t>Veteran’s Day</w:t>
      </w:r>
    </w:p>
    <w:p w:rsidR="00B376D9" w:rsidRPr="00691613" w:rsidRDefault="00B376D9" w:rsidP="00127238">
      <w:pPr>
        <w:ind w:left="1440"/>
        <w:jc w:val="both"/>
        <w:rPr>
          <w:bCs/>
          <w:sz w:val="22"/>
          <w:szCs w:val="22"/>
        </w:rPr>
      </w:pPr>
      <w:r w:rsidRPr="00691613">
        <w:rPr>
          <w:bCs/>
          <w:sz w:val="22"/>
          <w:szCs w:val="22"/>
        </w:rPr>
        <w:t>Memorial Day</w:t>
      </w:r>
      <w:r w:rsidRPr="00691613">
        <w:rPr>
          <w:bCs/>
          <w:sz w:val="22"/>
          <w:szCs w:val="22"/>
        </w:rPr>
        <w:tab/>
      </w:r>
      <w:r w:rsidRPr="00691613">
        <w:rPr>
          <w:bCs/>
          <w:sz w:val="22"/>
          <w:szCs w:val="22"/>
        </w:rPr>
        <w:tab/>
      </w:r>
      <w:r w:rsidRPr="00691613">
        <w:rPr>
          <w:bCs/>
          <w:sz w:val="22"/>
          <w:szCs w:val="22"/>
        </w:rPr>
        <w:tab/>
        <w:t>Thanksgiving Day</w:t>
      </w:r>
    </w:p>
    <w:p w:rsidR="00B376D9" w:rsidRPr="00691613" w:rsidRDefault="00B376D9" w:rsidP="00127238">
      <w:pPr>
        <w:ind w:left="1440"/>
        <w:jc w:val="both"/>
        <w:rPr>
          <w:bCs/>
          <w:sz w:val="22"/>
          <w:szCs w:val="22"/>
        </w:rPr>
      </w:pPr>
      <w:r w:rsidRPr="00691613">
        <w:rPr>
          <w:bCs/>
          <w:sz w:val="22"/>
          <w:szCs w:val="22"/>
        </w:rPr>
        <w:t>Independence Day</w:t>
      </w:r>
      <w:r w:rsidRPr="00691613">
        <w:rPr>
          <w:bCs/>
          <w:sz w:val="22"/>
          <w:szCs w:val="22"/>
        </w:rPr>
        <w:tab/>
      </w:r>
      <w:r w:rsidRPr="00691613">
        <w:rPr>
          <w:bCs/>
          <w:sz w:val="22"/>
          <w:szCs w:val="22"/>
        </w:rPr>
        <w:tab/>
      </w:r>
      <w:proofErr w:type="spellStart"/>
      <w:r w:rsidRPr="00691613">
        <w:rPr>
          <w:bCs/>
          <w:sz w:val="22"/>
          <w:szCs w:val="22"/>
        </w:rPr>
        <w:t>Day</w:t>
      </w:r>
      <w:proofErr w:type="spellEnd"/>
      <w:r w:rsidRPr="00691613">
        <w:rPr>
          <w:bCs/>
          <w:sz w:val="22"/>
          <w:szCs w:val="22"/>
        </w:rPr>
        <w:t xml:space="preserve"> </w:t>
      </w:r>
      <w:proofErr w:type="gramStart"/>
      <w:r w:rsidRPr="00691613">
        <w:rPr>
          <w:bCs/>
          <w:sz w:val="22"/>
          <w:szCs w:val="22"/>
        </w:rPr>
        <w:t>After</w:t>
      </w:r>
      <w:proofErr w:type="gramEnd"/>
      <w:r w:rsidRPr="00691613">
        <w:rPr>
          <w:bCs/>
          <w:sz w:val="22"/>
          <w:szCs w:val="22"/>
        </w:rPr>
        <w:t xml:space="preserve"> Thanksgiving</w:t>
      </w:r>
    </w:p>
    <w:p w:rsidR="00B376D9" w:rsidRPr="00691613" w:rsidRDefault="00B376D9" w:rsidP="00127238">
      <w:pPr>
        <w:ind w:left="1440"/>
        <w:jc w:val="both"/>
        <w:rPr>
          <w:bCs/>
          <w:sz w:val="22"/>
          <w:szCs w:val="22"/>
        </w:rPr>
      </w:pPr>
      <w:r w:rsidRPr="00691613">
        <w:rPr>
          <w:bCs/>
          <w:sz w:val="22"/>
          <w:szCs w:val="22"/>
        </w:rPr>
        <w:t>Labor Day</w:t>
      </w:r>
      <w:r w:rsidRPr="00691613">
        <w:rPr>
          <w:bCs/>
          <w:sz w:val="22"/>
          <w:szCs w:val="22"/>
        </w:rPr>
        <w:tab/>
      </w:r>
      <w:r w:rsidRPr="00691613">
        <w:rPr>
          <w:bCs/>
          <w:sz w:val="22"/>
          <w:szCs w:val="22"/>
        </w:rPr>
        <w:tab/>
      </w:r>
      <w:r w:rsidRPr="00691613">
        <w:rPr>
          <w:bCs/>
          <w:sz w:val="22"/>
          <w:szCs w:val="22"/>
        </w:rPr>
        <w:tab/>
        <w:t>Christmas Day</w:t>
      </w:r>
    </w:p>
    <w:p w:rsidR="001E6FBA" w:rsidRPr="00691613" w:rsidRDefault="001E6FBA" w:rsidP="00816A18">
      <w:pPr>
        <w:jc w:val="both"/>
        <w:rPr>
          <w:sz w:val="22"/>
          <w:szCs w:val="22"/>
        </w:rPr>
      </w:pPr>
    </w:p>
    <w:p w:rsidR="001E6FBA" w:rsidRPr="00691613" w:rsidRDefault="001E6FBA" w:rsidP="00816A18">
      <w:pPr>
        <w:jc w:val="center"/>
        <w:rPr>
          <w:b/>
          <w:sz w:val="22"/>
          <w:szCs w:val="22"/>
          <w:u w:val="single"/>
        </w:rPr>
      </w:pPr>
      <w:r w:rsidRPr="00691613">
        <w:rPr>
          <w:b/>
          <w:sz w:val="22"/>
          <w:szCs w:val="22"/>
          <w:u w:val="single"/>
        </w:rPr>
        <w:t>Article 1</w:t>
      </w:r>
      <w:r w:rsidR="00CB5F17">
        <w:rPr>
          <w:b/>
          <w:sz w:val="22"/>
          <w:szCs w:val="22"/>
          <w:u w:val="single"/>
        </w:rPr>
        <w:t>5</w:t>
      </w:r>
      <w:r w:rsidRPr="00691613">
        <w:rPr>
          <w:b/>
          <w:sz w:val="22"/>
          <w:szCs w:val="22"/>
          <w:u w:val="single"/>
        </w:rPr>
        <w:t xml:space="preserve"> - Education and Training Incentives</w:t>
      </w:r>
    </w:p>
    <w:p w:rsidR="001E6FBA" w:rsidRPr="00691613" w:rsidRDefault="001E6FBA" w:rsidP="00816A18">
      <w:pPr>
        <w:jc w:val="both"/>
        <w:rPr>
          <w:sz w:val="22"/>
          <w:szCs w:val="22"/>
        </w:rPr>
      </w:pPr>
    </w:p>
    <w:p w:rsidR="003C0CB0" w:rsidRPr="00691613" w:rsidRDefault="003C0CB0" w:rsidP="00816A18">
      <w:pPr>
        <w:ind w:left="360" w:hanging="360"/>
        <w:jc w:val="both"/>
        <w:rPr>
          <w:bCs/>
          <w:sz w:val="22"/>
          <w:szCs w:val="22"/>
        </w:rPr>
      </w:pPr>
      <w:r w:rsidRPr="00691613">
        <w:rPr>
          <w:sz w:val="22"/>
          <w:szCs w:val="22"/>
        </w:rPr>
        <w:t>§1.</w:t>
      </w:r>
      <w:r w:rsidRPr="00691613">
        <w:rPr>
          <w:sz w:val="22"/>
          <w:szCs w:val="22"/>
        </w:rPr>
        <w:tab/>
      </w:r>
      <w:r w:rsidRPr="00691613">
        <w:rPr>
          <w:bCs/>
          <w:sz w:val="22"/>
          <w:szCs w:val="22"/>
        </w:rPr>
        <w:t>The base salaries in Exhibit “A” shall reflect the successful attainment of college credits, provided said college credits are those earned under an accredited EMS, EMS Ma</w:t>
      </w:r>
      <w:r w:rsidR="00636071">
        <w:rPr>
          <w:bCs/>
          <w:sz w:val="22"/>
          <w:szCs w:val="22"/>
        </w:rPr>
        <w:t xml:space="preserve">nagement or Paramedic program. </w:t>
      </w:r>
      <w:r w:rsidR="00E35C3F" w:rsidRPr="00691613">
        <w:rPr>
          <w:bCs/>
          <w:sz w:val="22"/>
          <w:szCs w:val="22"/>
        </w:rPr>
        <w:t>Full-time e</w:t>
      </w:r>
      <w:r w:rsidRPr="00691613">
        <w:rPr>
          <w:bCs/>
          <w:sz w:val="22"/>
          <w:szCs w:val="22"/>
        </w:rPr>
        <w:t xml:space="preserve">mployees must submit a certificate of successful attainment of credits before </w:t>
      </w:r>
      <w:r w:rsidR="00636071">
        <w:rPr>
          <w:bCs/>
          <w:sz w:val="22"/>
          <w:szCs w:val="22"/>
        </w:rPr>
        <w:t xml:space="preserve">any salary adjustment is made. </w:t>
      </w:r>
      <w:r w:rsidRPr="00691613">
        <w:rPr>
          <w:bCs/>
          <w:sz w:val="22"/>
          <w:szCs w:val="22"/>
        </w:rPr>
        <w:t xml:space="preserve">Education increments shall be incorporated in the </w:t>
      </w:r>
      <w:r w:rsidR="001C0A68" w:rsidRPr="00691613">
        <w:rPr>
          <w:bCs/>
          <w:sz w:val="22"/>
          <w:szCs w:val="22"/>
        </w:rPr>
        <w:t xml:space="preserve">full-time </w:t>
      </w:r>
      <w:r w:rsidRPr="00691613">
        <w:rPr>
          <w:bCs/>
          <w:sz w:val="22"/>
          <w:szCs w:val="22"/>
        </w:rPr>
        <w:t>employee’s salary by the City on or about the first day of February or the first day of July following the attainment of approved credits.</w:t>
      </w:r>
    </w:p>
    <w:p w:rsidR="003C0CB0" w:rsidRDefault="003C0CB0" w:rsidP="00816A18">
      <w:pPr>
        <w:ind w:left="360" w:hanging="360"/>
        <w:jc w:val="both"/>
        <w:rPr>
          <w:sz w:val="22"/>
          <w:szCs w:val="22"/>
        </w:rPr>
      </w:pPr>
    </w:p>
    <w:p w:rsidR="00816A18" w:rsidRPr="00816A18" w:rsidRDefault="00816A18" w:rsidP="00816A18">
      <w:pPr>
        <w:ind w:left="360" w:hanging="360"/>
        <w:jc w:val="both"/>
        <w:rPr>
          <w:b/>
          <w:sz w:val="22"/>
          <w:szCs w:val="22"/>
        </w:rPr>
      </w:pPr>
      <w:r w:rsidRPr="00816A18">
        <w:rPr>
          <w:b/>
          <w:sz w:val="22"/>
          <w:szCs w:val="22"/>
        </w:rPr>
        <w:t>§2.</w:t>
      </w:r>
      <w:r w:rsidRPr="00816A18">
        <w:rPr>
          <w:b/>
          <w:sz w:val="22"/>
          <w:szCs w:val="22"/>
        </w:rPr>
        <w:tab/>
        <w:t>This section shall become effective during 2014.</w:t>
      </w:r>
    </w:p>
    <w:p w:rsidR="00816A18" w:rsidRPr="00816A18" w:rsidRDefault="00816A18" w:rsidP="00816A18">
      <w:pPr>
        <w:jc w:val="both"/>
        <w:rPr>
          <w:b/>
          <w:sz w:val="22"/>
          <w:szCs w:val="22"/>
        </w:rPr>
      </w:pPr>
    </w:p>
    <w:p w:rsidR="00816A18" w:rsidRPr="00816A18" w:rsidRDefault="00816A18" w:rsidP="00816A18">
      <w:pPr>
        <w:ind w:left="360"/>
        <w:jc w:val="both"/>
        <w:rPr>
          <w:b/>
          <w:sz w:val="22"/>
          <w:szCs w:val="22"/>
        </w:rPr>
      </w:pPr>
      <w:r w:rsidRPr="00816A18">
        <w:rPr>
          <w:b/>
          <w:sz w:val="22"/>
          <w:szCs w:val="22"/>
        </w:rPr>
        <w:t>The City will offer each full-time employee CEU training to allow for recertification of EMT and CPR. Classes will be offered in Cumberland and/or contiguous counties. Full-time employees will be paid at one and one-half times their base rate of pay for time in attendance at City sponsored classes. Full-time employees shall not be paid for travel time or mileage.</w:t>
      </w:r>
    </w:p>
    <w:p w:rsidR="00816A18" w:rsidRPr="00816A18" w:rsidRDefault="00816A18" w:rsidP="00816A18">
      <w:pPr>
        <w:jc w:val="both"/>
        <w:rPr>
          <w:b/>
          <w:sz w:val="22"/>
          <w:szCs w:val="22"/>
        </w:rPr>
      </w:pPr>
    </w:p>
    <w:p w:rsidR="00816A18" w:rsidRPr="00816A18" w:rsidRDefault="00816A18" w:rsidP="00816A18">
      <w:pPr>
        <w:ind w:left="360"/>
        <w:jc w:val="both"/>
        <w:rPr>
          <w:b/>
          <w:sz w:val="22"/>
          <w:szCs w:val="22"/>
        </w:rPr>
      </w:pPr>
      <w:r w:rsidRPr="00816A18">
        <w:rPr>
          <w:b/>
          <w:sz w:val="22"/>
          <w:szCs w:val="22"/>
        </w:rPr>
        <w:t>Classes will be offered as follows:</w:t>
      </w:r>
    </w:p>
    <w:p w:rsidR="00816A18" w:rsidRPr="00816A18" w:rsidRDefault="00816A18" w:rsidP="00816A18">
      <w:pPr>
        <w:jc w:val="both"/>
        <w:rPr>
          <w:b/>
          <w:sz w:val="22"/>
          <w:szCs w:val="22"/>
        </w:rPr>
      </w:pPr>
    </w:p>
    <w:p w:rsidR="00816A18" w:rsidRPr="00816A18" w:rsidRDefault="00816A18" w:rsidP="00816A18">
      <w:pPr>
        <w:ind w:left="360"/>
        <w:jc w:val="both"/>
        <w:rPr>
          <w:b/>
          <w:sz w:val="22"/>
          <w:szCs w:val="22"/>
        </w:rPr>
      </w:pPr>
      <w:r w:rsidRPr="00816A18">
        <w:rPr>
          <w:b/>
          <w:sz w:val="22"/>
          <w:szCs w:val="22"/>
        </w:rPr>
        <w:t>CPR - Once every two years</w:t>
      </w:r>
    </w:p>
    <w:p w:rsidR="00816A18" w:rsidRPr="00816A18" w:rsidRDefault="00816A18" w:rsidP="00816A18">
      <w:pPr>
        <w:ind w:left="360"/>
        <w:jc w:val="both"/>
        <w:rPr>
          <w:b/>
          <w:sz w:val="22"/>
          <w:szCs w:val="22"/>
        </w:rPr>
      </w:pPr>
      <w:r w:rsidRPr="00816A18">
        <w:rPr>
          <w:b/>
          <w:sz w:val="22"/>
          <w:szCs w:val="22"/>
        </w:rPr>
        <w:t>Elective CEUs - 12 annually</w:t>
      </w:r>
    </w:p>
    <w:p w:rsidR="00816A18" w:rsidRPr="00816A18" w:rsidRDefault="00816A18" w:rsidP="00816A18">
      <w:pPr>
        <w:ind w:left="360"/>
        <w:jc w:val="both"/>
        <w:rPr>
          <w:b/>
          <w:sz w:val="22"/>
          <w:szCs w:val="22"/>
        </w:rPr>
      </w:pPr>
      <w:r w:rsidRPr="00816A18">
        <w:rPr>
          <w:b/>
          <w:sz w:val="22"/>
          <w:szCs w:val="22"/>
        </w:rPr>
        <w:t>Refresher Core - Eight annually</w:t>
      </w:r>
    </w:p>
    <w:p w:rsidR="00816A18" w:rsidRPr="00816A18" w:rsidRDefault="00816A18" w:rsidP="00816A18">
      <w:pPr>
        <w:jc w:val="both"/>
        <w:rPr>
          <w:b/>
          <w:sz w:val="22"/>
          <w:szCs w:val="22"/>
        </w:rPr>
      </w:pPr>
    </w:p>
    <w:p w:rsidR="00816A18" w:rsidRPr="00816A18" w:rsidRDefault="00816A18" w:rsidP="00816A18">
      <w:pPr>
        <w:ind w:left="360"/>
        <w:jc w:val="both"/>
        <w:rPr>
          <w:b/>
          <w:sz w:val="22"/>
          <w:szCs w:val="22"/>
        </w:rPr>
      </w:pPr>
      <w:r w:rsidRPr="00816A18">
        <w:rPr>
          <w:b/>
          <w:sz w:val="22"/>
          <w:szCs w:val="22"/>
        </w:rPr>
        <w:t>Pre-registration for classes is required, although use of City-provided training is not required. Failure to attend classes as registered shall be considered absence from work under City and departmental policies.</w:t>
      </w:r>
    </w:p>
    <w:p w:rsidR="00816A18" w:rsidRPr="00816A18" w:rsidRDefault="00816A18" w:rsidP="00816A18">
      <w:pPr>
        <w:jc w:val="both"/>
        <w:rPr>
          <w:b/>
          <w:sz w:val="22"/>
          <w:szCs w:val="22"/>
        </w:rPr>
      </w:pPr>
    </w:p>
    <w:p w:rsidR="00816A18" w:rsidRPr="00816A18" w:rsidRDefault="00816A18" w:rsidP="00816A18">
      <w:pPr>
        <w:ind w:left="360"/>
        <w:jc w:val="both"/>
        <w:rPr>
          <w:b/>
          <w:sz w:val="22"/>
          <w:szCs w:val="22"/>
        </w:rPr>
      </w:pPr>
      <w:r w:rsidRPr="00816A18">
        <w:rPr>
          <w:b/>
          <w:sz w:val="22"/>
          <w:szCs w:val="22"/>
        </w:rPr>
        <w:t>Online classes shall be completed by employees on normal duty time with no extra compensation. Employees may use EMS station computers for online training.</w:t>
      </w:r>
    </w:p>
    <w:p w:rsidR="00816A18" w:rsidRPr="00691613" w:rsidRDefault="00816A18" w:rsidP="00816A18">
      <w:pPr>
        <w:ind w:left="360" w:hanging="360"/>
        <w:jc w:val="both"/>
        <w:rPr>
          <w:sz w:val="22"/>
          <w:szCs w:val="22"/>
        </w:rPr>
      </w:pPr>
    </w:p>
    <w:p w:rsidR="003C0CB0" w:rsidRPr="00691613" w:rsidRDefault="003C0CB0" w:rsidP="00816A18">
      <w:pPr>
        <w:ind w:left="360" w:hanging="360"/>
        <w:jc w:val="both"/>
        <w:rPr>
          <w:bCs/>
          <w:sz w:val="22"/>
          <w:szCs w:val="22"/>
        </w:rPr>
      </w:pPr>
      <w:r w:rsidRPr="00691613">
        <w:rPr>
          <w:sz w:val="22"/>
          <w:szCs w:val="22"/>
        </w:rPr>
        <w:t>§</w:t>
      </w:r>
      <w:r w:rsidR="00816A18">
        <w:rPr>
          <w:sz w:val="22"/>
          <w:szCs w:val="22"/>
        </w:rPr>
        <w:t>3</w:t>
      </w:r>
      <w:r w:rsidRPr="00691613">
        <w:rPr>
          <w:sz w:val="22"/>
          <w:szCs w:val="22"/>
        </w:rPr>
        <w:t>.</w:t>
      </w:r>
      <w:r w:rsidRPr="00691613">
        <w:rPr>
          <w:sz w:val="22"/>
          <w:szCs w:val="22"/>
        </w:rPr>
        <w:tab/>
      </w:r>
      <w:r w:rsidRPr="00691613">
        <w:rPr>
          <w:bCs/>
          <w:sz w:val="22"/>
          <w:szCs w:val="22"/>
        </w:rPr>
        <w:t xml:space="preserve">The City recognizes that employees must be </w:t>
      </w:r>
      <w:r w:rsidR="00654040" w:rsidRPr="00691613">
        <w:rPr>
          <w:bCs/>
          <w:sz w:val="22"/>
          <w:szCs w:val="22"/>
        </w:rPr>
        <w:t xml:space="preserve">New Jersey </w:t>
      </w:r>
      <w:r w:rsidR="00636071">
        <w:rPr>
          <w:bCs/>
          <w:sz w:val="22"/>
          <w:szCs w:val="22"/>
        </w:rPr>
        <w:t xml:space="preserve">EMT certified. </w:t>
      </w:r>
      <w:r w:rsidRPr="00691613">
        <w:rPr>
          <w:bCs/>
          <w:sz w:val="22"/>
          <w:szCs w:val="22"/>
        </w:rPr>
        <w:t xml:space="preserve">The City shall reimburse </w:t>
      </w:r>
      <w:r w:rsidR="001C0A68" w:rsidRPr="00691613">
        <w:rPr>
          <w:bCs/>
          <w:sz w:val="22"/>
          <w:szCs w:val="22"/>
        </w:rPr>
        <w:t xml:space="preserve">full-time </w:t>
      </w:r>
      <w:r w:rsidRPr="00691613">
        <w:rPr>
          <w:bCs/>
          <w:sz w:val="22"/>
          <w:szCs w:val="22"/>
        </w:rPr>
        <w:t xml:space="preserve">employees </w:t>
      </w:r>
      <w:bookmarkStart w:id="1" w:name="OLE_LINK2"/>
      <w:r w:rsidR="00B70E21" w:rsidRPr="00691613">
        <w:rPr>
          <w:bCs/>
          <w:sz w:val="22"/>
          <w:szCs w:val="22"/>
        </w:rPr>
        <w:t>and part-time employees who work at least 1,872 hours per year</w:t>
      </w:r>
      <w:bookmarkEnd w:id="1"/>
      <w:r w:rsidR="00B70E21" w:rsidRPr="00691613">
        <w:rPr>
          <w:bCs/>
          <w:sz w:val="22"/>
          <w:szCs w:val="22"/>
        </w:rPr>
        <w:t xml:space="preserve"> </w:t>
      </w:r>
      <w:r w:rsidRPr="00691613">
        <w:rPr>
          <w:bCs/>
          <w:sz w:val="22"/>
          <w:szCs w:val="22"/>
        </w:rPr>
        <w:t>for only those continuing education units needed to recertify an EMT up to $20</w:t>
      </w:r>
      <w:r w:rsidR="00636071">
        <w:rPr>
          <w:bCs/>
          <w:sz w:val="22"/>
          <w:szCs w:val="22"/>
        </w:rPr>
        <w:t xml:space="preserve">0 per year. </w:t>
      </w:r>
      <w:r w:rsidRPr="00691613">
        <w:rPr>
          <w:bCs/>
          <w:sz w:val="22"/>
          <w:szCs w:val="22"/>
        </w:rPr>
        <w:t xml:space="preserve">To receive reimbursement for the continuing education units, the </w:t>
      </w:r>
      <w:r w:rsidR="001C0A68" w:rsidRPr="00691613">
        <w:rPr>
          <w:bCs/>
          <w:sz w:val="22"/>
          <w:szCs w:val="22"/>
        </w:rPr>
        <w:t xml:space="preserve">full-time </w:t>
      </w:r>
      <w:r w:rsidRPr="00691613">
        <w:rPr>
          <w:bCs/>
          <w:sz w:val="22"/>
          <w:szCs w:val="22"/>
        </w:rPr>
        <w:t xml:space="preserve">employee must submit a certificate of successful completion to the Department </w:t>
      </w:r>
      <w:r w:rsidR="00026F31">
        <w:rPr>
          <w:bCs/>
          <w:sz w:val="22"/>
          <w:szCs w:val="22"/>
        </w:rPr>
        <w:t>Director</w:t>
      </w:r>
      <w:r w:rsidRPr="00691613">
        <w:rPr>
          <w:bCs/>
          <w:sz w:val="22"/>
          <w:szCs w:val="22"/>
        </w:rPr>
        <w:t xml:space="preserve"> or designee, along with a receipt from the educational program for the course provide</w:t>
      </w:r>
      <w:r w:rsidR="00636071">
        <w:rPr>
          <w:bCs/>
          <w:sz w:val="22"/>
          <w:szCs w:val="22"/>
        </w:rPr>
        <w:t xml:space="preserve">d. </w:t>
      </w:r>
      <w:r w:rsidRPr="00691613">
        <w:rPr>
          <w:bCs/>
          <w:sz w:val="22"/>
          <w:szCs w:val="22"/>
        </w:rPr>
        <w:t xml:space="preserve">The City will reimburse for continuing education unit courses approved by the Certifying Agency, the New Jersey Department of Health, Office of Emergency Medical Services, said course reimbursement to be in accordance </w:t>
      </w:r>
      <w:r w:rsidR="00636071">
        <w:rPr>
          <w:bCs/>
          <w:sz w:val="22"/>
          <w:szCs w:val="22"/>
        </w:rPr>
        <w:t xml:space="preserve">with City EMS Division Policy. </w:t>
      </w:r>
      <w:r w:rsidRPr="00691613">
        <w:rPr>
          <w:bCs/>
          <w:sz w:val="22"/>
          <w:szCs w:val="22"/>
        </w:rPr>
        <w:t>Continuing education units should be of a nature and description that benefit the City, EMS and quality of care provided to the residents of the City.</w:t>
      </w:r>
    </w:p>
    <w:p w:rsidR="003C0CB0" w:rsidRPr="00691613" w:rsidRDefault="003C0CB0" w:rsidP="00816A18">
      <w:pPr>
        <w:jc w:val="both"/>
        <w:rPr>
          <w:sz w:val="22"/>
          <w:szCs w:val="22"/>
        </w:rPr>
      </w:pPr>
    </w:p>
    <w:p w:rsidR="003C0CB0" w:rsidRPr="00691613" w:rsidRDefault="003C0CB0" w:rsidP="00816A18">
      <w:pPr>
        <w:ind w:left="360"/>
        <w:jc w:val="both"/>
        <w:rPr>
          <w:bCs/>
          <w:sz w:val="22"/>
          <w:szCs w:val="22"/>
        </w:rPr>
      </w:pPr>
      <w:r w:rsidRPr="00691613">
        <w:rPr>
          <w:bCs/>
          <w:sz w:val="22"/>
          <w:szCs w:val="22"/>
        </w:rPr>
        <w:t>Management will make every effort to allow</w:t>
      </w:r>
      <w:r w:rsidR="001C0A68" w:rsidRPr="00691613">
        <w:rPr>
          <w:bCs/>
          <w:sz w:val="22"/>
          <w:szCs w:val="22"/>
        </w:rPr>
        <w:t xml:space="preserve"> full-time</w:t>
      </w:r>
      <w:r w:rsidRPr="00691613">
        <w:rPr>
          <w:bCs/>
          <w:sz w:val="22"/>
          <w:szCs w:val="22"/>
        </w:rPr>
        <w:t xml:space="preserve"> employees 24 unpaid hours of prearranged class time in a given year to fulfill EMT recertification requirements, provided </w:t>
      </w:r>
      <w:r w:rsidR="001C0A68" w:rsidRPr="00691613">
        <w:rPr>
          <w:bCs/>
          <w:sz w:val="22"/>
          <w:szCs w:val="22"/>
        </w:rPr>
        <w:t xml:space="preserve">Management receives </w:t>
      </w:r>
      <w:r w:rsidRPr="00691613">
        <w:rPr>
          <w:bCs/>
          <w:sz w:val="22"/>
          <w:szCs w:val="22"/>
        </w:rPr>
        <w:t xml:space="preserve">30 </w:t>
      </w:r>
      <w:r w:rsidR="00DB47E9">
        <w:rPr>
          <w:b/>
          <w:bCs/>
          <w:sz w:val="22"/>
          <w:szCs w:val="22"/>
        </w:rPr>
        <w:t xml:space="preserve">calendar </w:t>
      </w:r>
      <w:r w:rsidRPr="00691613">
        <w:rPr>
          <w:bCs/>
          <w:sz w:val="22"/>
          <w:szCs w:val="22"/>
        </w:rPr>
        <w:t>days notice to f</w:t>
      </w:r>
      <w:r w:rsidR="00636071">
        <w:rPr>
          <w:bCs/>
          <w:sz w:val="22"/>
          <w:szCs w:val="22"/>
        </w:rPr>
        <w:t xml:space="preserve">or any recertification course. </w:t>
      </w:r>
      <w:r w:rsidRPr="00691613">
        <w:rPr>
          <w:bCs/>
          <w:sz w:val="22"/>
          <w:szCs w:val="22"/>
        </w:rPr>
        <w:t>This only applies to a</w:t>
      </w:r>
      <w:r w:rsidR="001C0A68" w:rsidRPr="00691613">
        <w:rPr>
          <w:bCs/>
          <w:sz w:val="22"/>
          <w:szCs w:val="22"/>
        </w:rPr>
        <w:t xml:space="preserve"> full-time</w:t>
      </w:r>
      <w:r w:rsidRPr="00691613">
        <w:rPr>
          <w:bCs/>
          <w:sz w:val="22"/>
          <w:szCs w:val="22"/>
        </w:rPr>
        <w:t xml:space="preserve"> employee who will lose certification by missin</w:t>
      </w:r>
      <w:r w:rsidR="00636071">
        <w:rPr>
          <w:bCs/>
          <w:sz w:val="22"/>
          <w:szCs w:val="22"/>
        </w:rPr>
        <w:t xml:space="preserve">g a particular course. </w:t>
      </w:r>
      <w:r w:rsidR="001C0A68" w:rsidRPr="00691613">
        <w:rPr>
          <w:bCs/>
          <w:sz w:val="22"/>
          <w:szCs w:val="22"/>
        </w:rPr>
        <w:t>Where a full-time</w:t>
      </w:r>
      <w:r w:rsidRPr="00691613">
        <w:rPr>
          <w:bCs/>
          <w:sz w:val="22"/>
          <w:szCs w:val="22"/>
        </w:rPr>
        <w:t xml:space="preserve"> employee could take a course at a later time and not lose certification, the request will be disallowed.</w:t>
      </w:r>
    </w:p>
    <w:p w:rsidR="003C0CB0" w:rsidRPr="00691613" w:rsidRDefault="003C0CB0" w:rsidP="00816A18">
      <w:pPr>
        <w:pStyle w:val="BodyText3"/>
        <w:spacing w:after="0"/>
        <w:jc w:val="both"/>
        <w:rPr>
          <w:sz w:val="22"/>
          <w:szCs w:val="22"/>
        </w:rPr>
      </w:pPr>
    </w:p>
    <w:p w:rsidR="003C0CB0" w:rsidRPr="0045795D" w:rsidRDefault="00816A18" w:rsidP="00816A18">
      <w:pPr>
        <w:pStyle w:val="BodyText3"/>
        <w:spacing w:after="0"/>
        <w:ind w:left="360" w:hanging="360"/>
        <w:jc w:val="both"/>
        <w:rPr>
          <w:bCs/>
          <w:sz w:val="22"/>
          <w:szCs w:val="22"/>
        </w:rPr>
      </w:pPr>
      <w:r>
        <w:rPr>
          <w:sz w:val="22"/>
          <w:szCs w:val="22"/>
        </w:rPr>
        <w:t>§4</w:t>
      </w:r>
      <w:r w:rsidR="003C0CB0" w:rsidRPr="00691613">
        <w:rPr>
          <w:sz w:val="22"/>
          <w:szCs w:val="22"/>
        </w:rPr>
        <w:t>.</w:t>
      </w:r>
      <w:r w:rsidR="003C0CB0" w:rsidRPr="00691613">
        <w:rPr>
          <w:sz w:val="22"/>
          <w:szCs w:val="22"/>
        </w:rPr>
        <w:tab/>
      </w:r>
      <w:r w:rsidR="003C0CB0" w:rsidRPr="00691613">
        <w:rPr>
          <w:bCs/>
          <w:sz w:val="22"/>
          <w:szCs w:val="22"/>
        </w:rPr>
        <w:t xml:space="preserve">The City acknowledges that some </w:t>
      </w:r>
      <w:r w:rsidR="001C0A68" w:rsidRPr="00691613">
        <w:rPr>
          <w:bCs/>
          <w:sz w:val="22"/>
          <w:szCs w:val="22"/>
        </w:rPr>
        <w:t xml:space="preserve">full-time </w:t>
      </w:r>
      <w:r w:rsidR="003C0CB0" w:rsidRPr="00691613">
        <w:rPr>
          <w:bCs/>
          <w:sz w:val="22"/>
          <w:szCs w:val="22"/>
        </w:rPr>
        <w:t>employees do not receive their re-certification cards on time due to processing time of course paperwork at the State of New Jersey Depart</w:t>
      </w:r>
      <w:r w:rsidR="00636071">
        <w:rPr>
          <w:bCs/>
          <w:sz w:val="22"/>
          <w:szCs w:val="22"/>
        </w:rPr>
        <w:t xml:space="preserve">ment of Health, Office of EMS. </w:t>
      </w:r>
      <w:r w:rsidR="003C0CB0" w:rsidRPr="00691613">
        <w:rPr>
          <w:bCs/>
          <w:sz w:val="22"/>
          <w:szCs w:val="22"/>
        </w:rPr>
        <w:t xml:space="preserve">In such cases where EMT </w:t>
      </w:r>
      <w:r w:rsidR="003C0CB0" w:rsidRPr="0045795D">
        <w:rPr>
          <w:bCs/>
          <w:sz w:val="22"/>
          <w:szCs w:val="22"/>
        </w:rPr>
        <w:t xml:space="preserve">certification lapse is imminent, </w:t>
      </w:r>
      <w:r w:rsidR="001C0A68" w:rsidRPr="0045795D">
        <w:rPr>
          <w:bCs/>
          <w:sz w:val="22"/>
          <w:szCs w:val="22"/>
        </w:rPr>
        <w:t>the full-time employee</w:t>
      </w:r>
      <w:r w:rsidR="003C0CB0" w:rsidRPr="0045795D">
        <w:rPr>
          <w:bCs/>
          <w:sz w:val="22"/>
          <w:szCs w:val="22"/>
        </w:rPr>
        <w:t xml:space="preserve"> must show completion of the</w:t>
      </w:r>
      <w:r w:rsidR="001C0A68" w:rsidRPr="0045795D">
        <w:rPr>
          <w:bCs/>
          <w:sz w:val="22"/>
          <w:szCs w:val="22"/>
        </w:rPr>
        <w:t xml:space="preserve"> </w:t>
      </w:r>
      <w:r w:rsidR="003C0CB0" w:rsidRPr="0045795D">
        <w:rPr>
          <w:bCs/>
          <w:sz w:val="22"/>
          <w:szCs w:val="22"/>
        </w:rPr>
        <w:t xml:space="preserve">required Continuing Education Units at least 90 </w:t>
      </w:r>
      <w:r w:rsidR="00DB47E9" w:rsidRPr="0045795D">
        <w:rPr>
          <w:bCs/>
          <w:sz w:val="22"/>
          <w:szCs w:val="22"/>
        </w:rPr>
        <w:t xml:space="preserve">calendar </w:t>
      </w:r>
      <w:r w:rsidR="003C0CB0" w:rsidRPr="0045795D">
        <w:rPr>
          <w:bCs/>
          <w:sz w:val="22"/>
          <w:szCs w:val="22"/>
        </w:rPr>
        <w:t xml:space="preserve">days prior to </w:t>
      </w:r>
      <w:r w:rsidR="003C0CB0" w:rsidRPr="0045795D">
        <w:rPr>
          <w:bCs/>
          <w:sz w:val="22"/>
          <w:szCs w:val="22"/>
        </w:rPr>
        <w:lastRenderedPageBreak/>
        <w:t xml:space="preserve">certification lapse and </w:t>
      </w:r>
      <w:proofErr w:type="gramStart"/>
      <w:r w:rsidR="003C0CB0" w:rsidRPr="0045795D">
        <w:rPr>
          <w:bCs/>
          <w:sz w:val="22"/>
          <w:szCs w:val="22"/>
        </w:rPr>
        <w:t>advise</w:t>
      </w:r>
      <w:proofErr w:type="gramEnd"/>
      <w:r w:rsidR="003C0CB0" w:rsidRPr="0045795D">
        <w:rPr>
          <w:bCs/>
          <w:sz w:val="22"/>
          <w:szCs w:val="22"/>
        </w:rPr>
        <w:t xml:space="preserve"> the EMS Chief if the </w:t>
      </w:r>
      <w:r w:rsidR="001C0A68" w:rsidRPr="0045795D">
        <w:rPr>
          <w:bCs/>
          <w:sz w:val="22"/>
          <w:szCs w:val="22"/>
        </w:rPr>
        <w:t xml:space="preserve">certification </w:t>
      </w:r>
      <w:r w:rsidR="003C0CB0" w:rsidRPr="0045795D">
        <w:rPr>
          <w:bCs/>
          <w:sz w:val="22"/>
          <w:szCs w:val="22"/>
        </w:rPr>
        <w:t>ha</w:t>
      </w:r>
      <w:r w:rsidR="001C0A68" w:rsidRPr="0045795D">
        <w:rPr>
          <w:bCs/>
          <w:sz w:val="22"/>
          <w:szCs w:val="22"/>
        </w:rPr>
        <w:t>s</w:t>
      </w:r>
      <w:r w:rsidR="003C0CB0" w:rsidRPr="0045795D">
        <w:rPr>
          <w:bCs/>
          <w:sz w:val="22"/>
          <w:szCs w:val="22"/>
        </w:rPr>
        <w:t xml:space="preserve"> not </w:t>
      </w:r>
      <w:r w:rsidR="001C0A68" w:rsidRPr="0045795D">
        <w:rPr>
          <w:bCs/>
          <w:sz w:val="22"/>
          <w:szCs w:val="22"/>
        </w:rPr>
        <w:t xml:space="preserve">been </w:t>
      </w:r>
      <w:r w:rsidR="003C0CB0" w:rsidRPr="0045795D">
        <w:rPr>
          <w:bCs/>
          <w:sz w:val="22"/>
          <w:szCs w:val="22"/>
        </w:rPr>
        <w:t xml:space="preserve">received within 30 </w:t>
      </w:r>
      <w:r w:rsidR="00DB47E9" w:rsidRPr="0045795D">
        <w:rPr>
          <w:bCs/>
          <w:sz w:val="22"/>
          <w:szCs w:val="22"/>
        </w:rPr>
        <w:t xml:space="preserve">calendar </w:t>
      </w:r>
      <w:r w:rsidR="003C0CB0" w:rsidRPr="0045795D">
        <w:rPr>
          <w:bCs/>
          <w:sz w:val="22"/>
          <w:szCs w:val="22"/>
        </w:rPr>
        <w:t>days</w:t>
      </w:r>
      <w:r w:rsidR="00636071" w:rsidRPr="0045795D">
        <w:rPr>
          <w:bCs/>
          <w:sz w:val="22"/>
          <w:szCs w:val="22"/>
        </w:rPr>
        <w:t xml:space="preserve"> prior to certification lapse. </w:t>
      </w:r>
      <w:r w:rsidR="003C0CB0" w:rsidRPr="0045795D">
        <w:rPr>
          <w:bCs/>
          <w:sz w:val="22"/>
          <w:szCs w:val="22"/>
        </w:rPr>
        <w:t xml:space="preserve">If certification lapses after such notice to the EMS Chief, </w:t>
      </w:r>
      <w:r w:rsidR="001C0A68" w:rsidRPr="0045795D">
        <w:rPr>
          <w:bCs/>
          <w:sz w:val="22"/>
          <w:szCs w:val="22"/>
        </w:rPr>
        <w:t xml:space="preserve">full-time </w:t>
      </w:r>
      <w:r w:rsidR="003C0CB0" w:rsidRPr="0045795D">
        <w:rPr>
          <w:bCs/>
          <w:sz w:val="22"/>
          <w:szCs w:val="22"/>
        </w:rPr>
        <w:t>emp</w:t>
      </w:r>
      <w:r w:rsidR="001C0A68" w:rsidRPr="0045795D">
        <w:rPr>
          <w:bCs/>
          <w:sz w:val="22"/>
          <w:szCs w:val="22"/>
        </w:rPr>
        <w:t>loyees may use benefit time to e</w:t>
      </w:r>
      <w:r w:rsidR="003C0CB0" w:rsidRPr="0045795D">
        <w:rPr>
          <w:bCs/>
          <w:sz w:val="22"/>
          <w:szCs w:val="22"/>
        </w:rPr>
        <w:t>nsure pay for work missed.</w:t>
      </w:r>
    </w:p>
    <w:p w:rsidR="003C0CB0" w:rsidRPr="0045795D" w:rsidRDefault="003C0CB0" w:rsidP="00816A18">
      <w:pPr>
        <w:pStyle w:val="BodyText3"/>
        <w:spacing w:after="0"/>
        <w:ind w:left="360" w:hanging="360"/>
        <w:jc w:val="both"/>
        <w:rPr>
          <w:sz w:val="22"/>
          <w:szCs w:val="22"/>
        </w:rPr>
      </w:pPr>
    </w:p>
    <w:p w:rsidR="003C0CB0" w:rsidRPr="00691613" w:rsidRDefault="003C0CB0" w:rsidP="00816A18">
      <w:pPr>
        <w:pStyle w:val="BodyText3"/>
        <w:spacing w:after="0"/>
        <w:ind w:left="360" w:hanging="360"/>
        <w:jc w:val="both"/>
        <w:rPr>
          <w:bCs/>
          <w:sz w:val="22"/>
          <w:szCs w:val="22"/>
        </w:rPr>
      </w:pPr>
      <w:r w:rsidRPr="0045795D">
        <w:rPr>
          <w:sz w:val="22"/>
          <w:szCs w:val="22"/>
        </w:rPr>
        <w:t>§</w:t>
      </w:r>
      <w:r w:rsidR="00816A18">
        <w:rPr>
          <w:sz w:val="22"/>
          <w:szCs w:val="22"/>
        </w:rPr>
        <w:t>5</w:t>
      </w:r>
      <w:r w:rsidRPr="0045795D">
        <w:rPr>
          <w:sz w:val="22"/>
          <w:szCs w:val="22"/>
        </w:rPr>
        <w:t>.</w:t>
      </w:r>
      <w:r w:rsidRPr="0045795D">
        <w:rPr>
          <w:sz w:val="22"/>
          <w:szCs w:val="22"/>
        </w:rPr>
        <w:tab/>
      </w:r>
      <w:r w:rsidRPr="0045795D">
        <w:rPr>
          <w:bCs/>
          <w:sz w:val="22"/>
          <w:szCs w:val="22"/>
        </w:rPr>
        <w:t xml:space="preserve">The City, with the involvement of the </w:t>
      </w:r>
      <w:r w:rsidR="00385818" w:rsidRPr="0045795D">
        <w:rPr>
          <w:bCs/>
          <w:sz w:val="22"/>
          <w:szCs w:val="22"/>
        </w:rPr>
        <w:t>IAEP</w:t>
      </w:r>
      <w:r w:rsidRPr="0045795D">
        <w:rPr>
          <w:bCs/>
          <w:sz w:val="22"/>
          <w:szCs w:val="22"/>
        </w:rPr>
        <w:t xml:space="preserve"> and EMS Management</w:t>
      </w:r>
      <w:r w:rsidRPr="00691613">
        <w:rPr>
          <w:bCs/>
          <w:sz w:val="22"/>
          <w:szCs w:val="22"/>
        </w:rPr>
        <w:t xml:space="preserve">, will explore ways to offer in-house continuing education to </w:t>
      </w:r>
      <w:r w:rsidR="001C0A68" w:rsidRPr="00691613">
        <w:rPr>
          <w:bCs/>
          <w:sz w:val="22"/>
          <w:szCs w:val="22"/>
        </w:rPr>
        <w:t xml:space="preserve">full-time </w:t>
      </w:r>
      <w:r w:rsidRPr="00691613">
        <w:rPr>
          <w:bCs/>
          <w:sz w:val="22"/>
          <w:szCs w:val="22"/>
        </w:rPr>
        <w:t>employees.</w:t>
      </w:r>
    </w:p>
    <w:p w:rsidR="0010739C" w:rsidRDefault="0010739C" w:rsidP="00816A18">
      <w:pPr>
        <w:jc w:val="both"/>
        <w:rPr>
          <w:sz w:val="22"/>
          <w:szCs w:val="22"/>
        </w:rPr>
      </w:pPr>
    </w:p>
    <w:p w:rsidR="00127238" w:rsidRPr="00691613" w:rsidRDefault="00127238" w:rsidP="00816A18">
      <w:pPr>
        <w:jc w:val="both"/>
        <w:rPr>
          <w:sz w:val="22"/>
          <w:szCs w:val="22"/>
        </w:rPr>
      </w:pPr>
    </w:p>
    <w:p w:rsidR="0010739C" w:rsidRPr="00691613" w:rsidRDefault="0010739C" w:rsidP="00816A18">
      <w:pPr>
        <w:jc w:val="center"/>
        <w:rPr>
          <w:b/>
          <w:sz w:val="22"/>
          <w:szCs w:val="22"/>
          <w:u w:val="single"/>
        </w:rPr>
      </w:pPr>
      <w:r w:rsidRPr="00691613">
        <w:rPr>
          <w:b/>
          <w:sz w:val="22"/>
          <w:szCs w:val="22"/>
          <w:u w:val="single"/>
        </w:rPr>
        <w:t>Article 1</w:t>
      </w:r>
      <w:r w:rsidR="00CB5F17">
        <w:rPr>
          <w:b/>
          <w:sz w:val="22"/>
          <w:szCs w:val="22"/>
          <w:u w:val="single"/>
        </w:rPr>
        <w:t>6</w:t>
      </w:r>
      <w:r w:rsidRPr="00691613">
        <w:rPr>
          <w:b/>
          <w:sz w:val="22"/>
          <w:szCs w:val="22"/>
          <w:u w:val="single"/>
        </w:rPr>
        <w:t xml:space="preserve"> - Travel Allowances</w:t>
      </w:r>
    </w:p>
    <w:p w:rsidR="0010739C" w:rsidRPr="00691613" w:rsidRDefault="0010739C" w:rsidP="00816A18">
      <w:pPr>
        <w:jc w:val="both"/>
        <w:rPr>
          <w:sz w:val="22"/>
          <w:szCs w:val="22"/>
        </w:rPr>
      </w:pPr>
    </w:p>
    <w:p w:rsidR="005E7EDF" w:rsidRPr="00691613" w:rsidRDefault="005E7EDF" w:rsidP="00816A18">
      <w:pPr>
        <w:ind w:left="360" w:hanging="360"/>
        <w:jc w:val="both"/>
        <w:rPr>
          <w:bCs/>
          <w:sz w:val="22"/>
          <w:szCs w:val="22"/>
        </w:rPr>
      </w:pPr>
      <w:r w:rsidRPr="00691613">
        <w:rPr>
          <w:sz w:val="22"/>
          <w:szCs w:val="22"/>
        </w:rPr>
        <w:t>§1.</w:t>
      </w:r>
      <w:r w:rsidRPr="00691613">
        <w:rPr>
          <w:sz w:val="22"/>
          <w:szCs w:val="22"/>
        </w:rPr>
        <w:tab/>
      </w:r>
      <w:r w:rsidRPr="00691613">
        <w:rPr>
          <w:bCs/>
          <w:sz w:val="22"/>
          <w:szCs w:val="22"/>
        </w:rPr>
        <w:t>The City shall reimburse employees for their necessary travel expenses incurred while on City business consistent with the Trave</w:t>
      </w:r>
      <w:r w:rsidR="00636071">
        <w:rPr>
          <w:bCs/>
          <w:sz w:val="22"/>
          <w:szCs w:val="22"/>
        </w:rPr>
        <w:t xml:space="preserve">l Policy of the Policy Manual. </w:t>
      </w:r>
      <w:r w:rsidRPr="00691613">
        <w:rPr>
          <w:bCs/>
          <w:sz w:val="22"/>
          <w:szCs w:val="22"/>
        </w:rPr>
        <w:t>Employees are expected to work the length of a normal work day while traveling, and no overtime shall be worked unless authorized and pre-approved by the Department</w:t>
      </w:r>
      <w:r w:rsidR="00496992">
        <w:rPr>
          <w:bCs/>
          <w:sz w:val="22"/>
          <w:szCs w:val="22"/>
        </w:rPr>
        <w:t xml:space="preserve"> </w:t>
      </w:r>
      <w:r w:rsidR="00026F31">
        <w:rPr>
          <w:bCs/>
          <w:sz w:val="22"/>
          <w:szCs w:val="22"/>
        </w:rPr>
        <w:t>Director</w:t>
      </w:r>
      <w:r w:rsidR="00496992">
        <w:rPr>
          <w:bCs/>
          <w:sz w:val="22"/>
          <w:szCs w:val="22"/>
        </w:rPr>
        <w:t>.</w:t>
      </w:r>
    </w:p>
    <w:p w:rsidR="005E7EDF" w:rsidRPr="00691613" w:rsidRDefault="005E7EDF" w:rsidP="00816A18">
      <w:pPr>
        <w:pStyle w:val="Header"/>
        <w:tabs>
          <w:tab w:val="clear" w:pos="4320"/>
          <w:tab w:val="clear" w:pos="8640"/>
        </w:tabs>
        <w:ind w:left="360" w:hanging="360"/>
        <w:jc w:val="both"/>
        <w:rPr>
          <w:sz w:val="22"/>
          <w:szCs w:val="22"/>
        </w:rPr>
      </w:pPr>
    </w:p>
    <w:p w:rsidR="005E7EDF" w:rsidRPr="00691613" w:rsidRDefault="005E7EDF" w:rsidP="00816A18">
      <w:pPr>
        <w:pStyle w:val="Header"/>
        <w:tabs>
          <w:tab w:val="clear" w:pos="4320"/>
          <w:tab w:val="clear" w:pos="8640"/>
        </w:tabs>
        <w:ind w:left="360" w:hanging="360"/>
        <w:jc w:val="both"/>
        <w:rPr>
          <w:bCs/>
          <w:sz w:val="22"/>
          <w:szCs w:val="22"/>
        </w:rPr>
      </w:pPr>
      <w:r w:rsidRPr="00691613">
        <w:rPr>
          <w:sz w:val="22"/>
          <w:szCs w:val="22"/>
        </w:rPr>
        <w:t>§2.</w:t>
      </w:r>
      <w:r w:rsidRPr="00691613">
        <w:rPr>
          <w:sz w:val="22"/>
          <w:szCs w:val="22"/>
        </w:rPr>
        <w:tab/>
      </w:r>
      <w:r w:rsidRPr="00691613">
        <w:rPr>
          <w:bCs/>
          <w:sz w:val="22"/>
          <w:szCs w:val="22"/>
        </w:rPr>
        <w:t>Employees shall be reimbursed mile for mile for the use of their personal vehicles while on City business at the prevailing IRS</w:t>
      </w:r>
      <w:r w:rsidR="00636071">
        <w:rPr>
          <w:bCs/>
          <w:sz w:val="22"/>
          <w:szCs w:val="22"/>
        </w:rPr>
        <w:t xml:space="preserve"> rate. </w:t>
      </w:r>
      <w:r w:rsidRPr="00691613">
        <w:rPr>
          <w:bCs/>
          <w:sz w:val="22"/>
          <w:szCs w:val="22"/>
        </w:rPr>
        <w:t xml:space="preserve">A travel log shall be maintained by each employee and submitted no later than one month following said travel to the Department </w:t>
      </w:r>
      <w:r w:rsidR="00026F31">
        <w:rPr>
          <w:bCs/>
          <w:sz w:val="22"/>
          <w:szCs w:val="22"/>
        </w:rPr>
        <w:t>Director</w:t>
      </w:r>
      <w:r w:rsidRPr="00691613">
        <w:rPr>
          <w:bCs/>
          <w:sz w:val="22"/>
          <w:szCs w:val="22"/>
        </w:rPr>
        <w:t xml:space="preserve"> for reimbursement.</w:t>
      </w:r>
    </w:p>
    <w:p w:rsidR="00C53EA2" w:rsidRDefault="00C53EA2" w:rsidP="00816A18">
      <w:pPr>
        <w:jc w:val="both"/>
        <w:rPr>
          <w:sz w:val="22"/>
          <w:szCs w:val="22"/>
        </w:rPr>
      </w:pPr>
    </w:p>
    <w:p w:rsidR="00127238" w:rsidRPr="00691613" w:rsidRDefault="00127238" w:rsidP="00816A18">
      <w:pPr>
        <w:jc w:val="both"/>
        <w:rPr>
          <w:sz w:val="22"/>
          <w:szCs w:val="22"/>
        </w:rPr>
      </w:pPr>
    </w:p>
    <w:p w:rsidR="00513C0F" w:rsidRPr="00691613" w:rsidRDefault="00513C0F" w:rsidP="00816A18">
      <w:pPr>
        <w:jc w:val="center"/>
        <w:rPr>
          <w:b/>
          <w:sz w:val="22"/>
          <w:szCs w:val="22"/>
          <w:u w:val="single"/>
        </w:rPr>
      </w:pPr>
      <w:r w:rsidRPr="00691613">
        <w:rPr>
          <w:b/>
          <w:sz w:val="22"/>
          <w:szCs w:val="22"/>
          <w:u w:val="single"/>
        </w:rPr>
        <w:t>Article 1</w:t>
      </w:r>
      <w:r w:rsidR="00CB5F17">
        <w:rPr>
          <w:b/>
          <w:sz w:val="22"/>
          <w:szCs w:val="22"/>
          <w:u w:val="single"/>
        </w:rPr>
        <w:t>7</w:t>
      </w:r>
      <w:r w:rsidRPr="00691613">
        <w:rPr>
          <w:b/>
          <w:sz w:val="22"/>
          <w:szCs w:val="22"/>
          <w:u w:val="single"/>
        </w:rPr>
        <w:t xml:space="preserve"> - Court Time</w:t>
      </w:r>
    </w:p>
    <w:p w:rsidR="00513C0F" w:rsidRPr="00691613" w:rsidRDefault="00513C0F" w:rsidP="00816A18">
      <w:pPr>
        <w:jc w:val="both"/>
        <w:rPr>
          <w:sz w:val="22"/>
          <w:szCs w:val="22"/>
        </w:rPr>
      </w:pPr>
    </w:p>
    <w:p w:rsidR="005E7EDF" w:rsidRPr="00691613" w:rsidRDefault="00175768" w:rsidP="00816A18">
      <w:pPr>
        <w:ind w:left="360" w:hanging="360"/>
        <w:jc w:val="both"/>
        <w:rPr>
          <w:sz w:val="22"/>
          <w:szCs w:val="22"/>
        </w:rPr>
      </w:pPr>
      <w:r w:rsidRPr="00691613">
        <w:rPr>
          <w:sz w:val="22"/>
          <w:szCs w:val="22"/>
        </w:rPr>
        <w:t>§</w:t>
      </w:r>
      <w:r w:rsidR="00513C0F" w:rsidRPr="00691613">
        <w:rPr>
          <w:sz w:val="22"/>
          <w:szCs w:val="22"/>
        </w:rPr>
        <w:t>1.</w:t>
      </w:r>
      <w:r w:rsidRPr="00691613">
        <w:rPr>
          <w:sz w:val="22"/>
          <w:szCs w:val="22"/>
        </w:rPr>
        <w:tab/>
      </w:r>
      <w:r w:rsidR="005E7EDF" w:rsidRPr="00691613">
        <w:rPr>
          <w:sz w:val="22"/>
          <w:szCs w:val="22"/>
        </w:rPr>
        <w:t>Any employee required to appear during non-working hours in any court of competent jurisdiction, including New Jersey State Departmental Divisional hearings, on City related business as directed by the EMS Chief or designee, shall be compensated on an hourly basi</w:t>
      </w:r>
      <w:r w:rsidR="00636071">
        <w:rPr>
          <w:sz w:val="22"/>
          <w:szCs w:val="22"/>
        </w:rPr>
        <w:t xml:space="preserve">s at the overtime rate of pay. </w:t>
      </w:r>
      <w:r w:rsidR="005E7EDF" w:rsidRPr="00691613">
        <w:rPr>
          <w:bCs/>
          <w:sz w:val="22"/>
          <w:szCs w:val="22"/>
        </w:rPr>
        <w:t>Litigation between a</w:t>
      </w:r>
      <w:r w:rsidR="00496992">
        <w:rPr>
          <w:bCs/>
          <w:sz w:val="22"/>
          <w:szCs w:val="22"/>
        </w:rPr>
        <w:t>n</w:t>
      </w:r>
      <w:r w:rsidR="00612DC9" w:rsidRPr="00691613">
        <w:rPr>
          <w:bCs/>
          <w:sz w:val="22"/>
          <w:szCs w:val="22"/>
        </w:rPr>
        <w:t xml:space="preserve"> </w:t>
      </w:r>
      <w:r w:rsidR="005E7EDF" w:rsidRPr="00691613">
        <w:rPr>
          <w:bCs/>
          <w:sz w:val="22"/>
          <w:szCs w:val="22"/>
        </w:rPr>
        <w:t>employee and the City shall not be considered City business.</w:t>
      </w:r>
    </w:p>
    <w:p w:rsidR="00513C0F" w:rsidRPr="00691613" w:rsidRDefault="00513C0F" w:rsidP="00816A18">
      <w:pPr>
        <w:jc w:val="both"/>
        <w:rPr>
          <w:sz w:val="22"/>
          <w:szCs w:val="22"/>
        </w:rPr>
      </w:pPr>
    </w:p>
    <w:p w:rsidR="00513C0F" w:rsidRPr="00691613" w:rsidRDefault="00175768" w:rsidP="00816A18">
      <w:pPr>
        <w:ind w:left="360" w:hanging="360"/>
        <w:jc w:val="both"/>
        <w:rPr>
          <w:sz w:val="22"/>
          <w:szCs w:val="22"/>
        </w:rPr>
      </w:pPr>
      <w:r w:rsidRPr="00691613">
        <w:rPr>
          <w:sz w:val="22"/>
          <w:szCs w:val="22"/>
        </w:rPr>
        <w:t>§</w:t>
      </w:r>
      <w:r w:rsidR="00513C0F" w:rsidRPr="00691613">
        <w:rPr>
          <w:sz w:val="22"/>
          <w:szCs w:val="22"/>
        </w:rPr>
        <w:t>2.</w:t>
      </w:r>
      <w:r w:rsidRPr="00691613">
        <w:rPr>
          <w:sz w:val="22"/>
          <w:szCs w:val="22"/>
        </w:rPr>
        <w:tab/>
      </w:r>
      <w:r w:rsidR="005E7EDF" w:rsidRPr="00691613">
        <w:rPr>
          <w:sz w:val="22"/>
          <w:szCs w:val="22"/>
        </w:rPr>
        <w:t>A</w:t>
      </w:r>
      <w:r w:rsidR="00496992">
        <w:rPr>
          <w:sz w:val="22"/>
          <w:szCs w:val="22"/>
        </w:rPr>
        <w:t>n</w:t>
      </w:r>
      <w:r w:rsidR="00612DC9" w:rsidRPr="00691613">
        <w:rPr>
          <w:sz w:val="22"/>
          <w:szCs w:val="22"/>
        </w:rPr>
        <w:t xml:space="preserve"> </w:t>
      </w:r>
      <w:r w:rsidR="003F7E13" w:rsidRPr="00691613">
        <w:rPr>
          <w:bCs/>
          <w:sz w:val="22"/>
          <w:szCs w:val="22"/>
        </w:rPr>
        <w:t>employee</w:t>
      </w:r>
      <w:r w:rsidR="00513C0F" w:rsidRPr="00691613">
        <w:rPr>
          <w:sz w:val="22"/>
          <w:szCs w:val="22"/>
        </w:rPr>
        <w:t xml:space="preserve"> paid for a c</w:t>
      </w:r>
      <w:r w:rsidR="005E7EDF" w:rsidRPr="00691613">
        <w:rPr>
          <w:sz w:val="22"/>
          <w:szCs w:val="22"/>
        </w:rPr>
        <w:t>ourt appearance by a third party shall n</w:t>
      </w:r>
      <w:r w:rsidR="00513C0F" w:rsidRPr="00691613">
        <w:rPr>
          <w:sz w:val="22"/>
          <w:szCs w:val="22"/>
        </w:rPr>
        <w:t>ot receive any payment from the City, and no time payment will be credited under FLSA.</w:t>
      </w:r>
    </w:p>
    <w:p w:rsidR="00513C0F" w:rsidRDefault="00513C0F" w:rsidP="00816A18">
      <w:pPr>
        <w:jc w:val="both"/>
        <w:rPr>
          <w:sz w:val="22"/>
          <w:szCs w:val="22"/>
        </w:rPr>
      </w:pPr>
    </w:p>
    <w:p w:rsidR="00127238" w:rsidRPr="00691613" w:rsidRDefault="00127238" w:rsidP="00816A18">
      <w:pPr>
        <w:jc w:val="both"/>
        <w:rPr>
          <w:sz w:val="22"/>
          <w:szCs w:val="22"/>
        </w:rPr>
      </w:pPr>
    </w:p>
    <w:p w:rsidR="00513C0F" w:rsidRPr="00691613" w:rsidRDefault="00CB5F17" w:rsidP="00816A18">
      <w:pPr>
        <w:jc w:val="center"/>
        <w:rPr>
          <w:b/>
          <w:sz w:val="22"/>
          <w:szCs w:val="22"/>
          <w:u w:val="single"/>
        </w:rPr>
      </w:pPr>
      <w:r>
        <w:rPr>
          <w:b/>
          <w:sz w:val="22"/>
          <w:szCs w:val="22"/>
          <w:u w:val="single"/>
        </w:rPr>
        <w:t>Article 18</w:t>
      </w:r>
      <w:r w:rsidR="00513C0F" w:rsidRPr="00691613">
        <w:rPr>
          <w:b/>
          <w:sz w:val="22"/>
          <w:szCs w:val="22"/>
          <w:u w:val="single"/>
        </w:rPr>
        <w:t xml:space="preserve"> - Sick Leave</w:t>
      </w:r>
    </w:p>
    <w:p w:rsidR="00513C0F" w:rsidRPr="00691613" w:rsidRDefault="00513C0F" w:rsidP="00816A18">
      <w:pPr>
        <w:jc w:val="both"/>
        <w:rPr>
          <w:sz w:val="22"/>
          <w:szCs w:val="22"/>
        </w:rPr>
      </w:pPr>
    </w:p>
    <w:p w:rsidR="003B36D1" w:rsidRPr="00691613" w:rsidRDefault="00175768" w:rsidP="00816A18">
      <w:pPr>
        <w:ind w:left="360" w:hanging="360"/>
        <w:jc w:val="both"/>
        <w:rPr>
          <w:sz w:val="22"/>
          <w:szCs w:val="22"/>
        </w:rPr>
      </w:pPr>
      <w:r w:rsidRPr="00691613">
        <w:rPr>
          <w:sz w:val="22"/>
          <w:szCs w:val="22"/>
        </w:rPr>
        <w:t>§</w:t>
      </w:r>
      <w:r w:rsidR="000134FE" w:rsidRPr="00691613">
        <w:rPr>
          <w:sz w:val="22"/>
          <w:szCs w:val="22"/>
        </w:rPr>
        <w:t>1.</w:t>
      </w:r>
      <w:r w:rsidRPr="00691613">
        <w:rPr>
          <w:sz w:val="22"/>
          <w:szCs w:val="22"/>
        </w:rPr>
        <w:tab/>
      </w:r>
      <w:r w:rsidR="000134FE" w:rsidRPr="00691613">
        <w:rPr>
          <w:sz w:val="22"/>
          <w:szCs w:val="22"/>
          <w:u w:val="single"/>
        </w:rPr>
        <w:t>Service Credit for Sick Leave</w:t>
      </w:r>
      <w:r w:rsidR="000134FE" w:rsidRPr="00691613">
        <w:rPr>
          <w:sz w:val="22"/>
          <w:szCs w:val="22"/>
        </w:rPr>
        <w:t>.</w:t>
      </w:r>
      <w:r w:rsidR="00636071">
        <w:rPr>
          <w:sz w:val="22"/>
          <w:szCs w:val="22"/>
        </w:rPr>
        <w:t xml:space="preserve"> </w:t>
      </w:r>
      <w:r w:rsidR="00CD288E" w:rsidRPr="00691613">
        <w:rPr>
          <w:sz w:val="22"/>
          <w:szCs w:val="22"/>
        </w:rPr>
        <w:t>E</w:t>
      </w:r>
      <w:r w:rsidR="003B36D1" w:rsidRPr="00691613">
        <w:rPr>
          <w:sz w:val="22"/>
          <w:szCs w:val="22"/>
        </w:rPr>
        <w:t xml:space="preserve">mployees shall be entitled to sick leave with pay as specified </w:t>
      </w:r>
      <w:r w:rsidR="00A23D5E" w:rsidRPr="00691613">
        <w:rPr>
          <w:sz w:val="22"/>
          <w:szCs w:val="22"/>
        </w:rPr>
        <w:t>hereunder</w:t>
      </w:r>
      <w:r w:rsidR="003B36D1" w:rsidRPr="00691613">
        <w:rPr>
          <w:sz w:val="22"/>
          <w:szCs w:val="22"/>
        </w:rPr>
        <w:t>.</w:t>
      </w:r>
    </w:p>
    <w:p w:rsidR="00A23D5E" w:rsidRPr="00691613" w:rsidRDefault="00A23D5E" w:rsidP="00816A18">
      <w:pPr>
        <w:ind w:left="360" w:hanging="360"/>
        <w:jc w:val="both"/>
        <w:rPr>
          <w:sz w:val="22"/>
          <w:szCs w:val="22"/>
        </w:rPr>
      </w:pPr>
    </w:p>
    <w:p w:rsidR="003B36D1" w:rsidRPr="00691613" w:rsidRDefault="00A23D5E" w:rsidP="00816A18">
      <w:pPr>
        <w:ind w:left="720" w:hanging="360"/>
        <w:jc w:val="both"/>
        <w:rPr>
          <w:sz w:val="22"/>
          <w:szCs w:val="22"/>
        </w:rPr>
      </w:pPr>
      <w:r w:rsidRPr="00691613">
        <w:rPr>
          <w:sz w:val="22"/>
          <w:szCs w:val="22"/>
        </w:rPr>
        <w:t>a</w:t>
      </w:r>
      <w:r w:rsidR="003B36D1" w:rsidRPr="00691613">
        <w:rPr>
          <w:sz w:val="22"/>
          <w:szCs w:val="22"/>
        </w:rPr>
        <w:t>.</w:t>
      </w:r>
      <w:r w:rsidR="00175768" w:rsidRPr="00691613">
        <w:rPr>
          <w:sz w:val="22"/>
          <w:szCs w:val="22"/>
        </w:rPr>
        <w:tab/>
      </w:r>
      <w:r w:rsidR="003B36D1" w:rsidRPr="00691613">
        <w:rPr>
          <w:sz w:val="22"/>
          <w:szCs w:val="22"/>
        </w:rPr>
        <w:t xml:space="preserve">Sick leave for purposes herein is defined </w:t>
      </w:r>
      <w:r w:rsidR="00612DC9" w:rsidRPr="00691613">
        <w:rPr>
          <w:sz w:val="22"/>
          <w:szCs w:val="22"/>
        </w:rPr>
        <w:t>to mean absence from duty of a</w:t>
      </w:r>
      <w:r w:rsidR="00CD288E" w:rsidRPr="00691613">
        <w:rPr>
          <w:sz w:val="22"/>
          <w:szCs w:val="22"/>
        </w:rPr>
        <w:t>n</w:t>
      </w:r>
      <w:r w:rsidR="00612DC9" w:rsidRPr="00691613">
        <w:rPr>
          <w:sz w:val="22"/>
          <w:szCs w:val="22"/>
        </w:rPr>
        <w:t xml:space="preserve"> </w:t>
      </w:r>
      <w:r w:rsidR="003B36D1" w:rsidRPr="00691613">
        <w:rPr>
          <w:sz w:val="22"/>
          <w:szCs w:val="22"/>
        </w:rPr>
        <w:t xml:space="preserve">employee because of personal illness by reason of which such employee is unable to perform the usual duties of </w:t>
      </w:r>
      <w:r w:rsidR="00CD288E" w:rsidRPr="00691613">
        <w:rPr>
          <w:sz w:val="22"/>
          <w:szCs w:val="22"/>
        </w:rPr>
        <w:t>the</w:t>
      </w:r>
      <w:r w:rsidR="00636071">
        <w:rPr>
          <w:sz w:val="22"/>
          <w:szCs w:val="22"/>
        </w:rPr>
        <w:t xml:space="preserve"> position. </w:t>
      </w:r>
      <w:r w:rsidR="003B36D1" w:rsidRPr="00691613">
        <w:rPr>
          <w:sz w:val="22"/>
          <w:szCs w:val="22"/>
        </w:rPr>
        <w:t>Sick leave may be used by employees who are unable to work because of:</w:t>
      </w:r>
    </w:p>
    <w:p w:rsidR="003B36D1" w:rsidRPr="00691613" w:rsidRDefault="00A23D5E" w:rsidP="00816A18">
      <w:pPr>
        <w:ind w:left="1080" w:hanging="360"/>
        <w:jc w:val="both"/>
        <w:rPr>
          <w:sz w:val="22"/>
          <w:szCs w:val="22"/>
        </w:rPr>
      </w:pPr>
      <w:r w:rsidRPr="00691613">
        <w:rPr>
          <w:sz w:val="22"/>
          <w:szCs w:val="22"/>
        </w:rPr>
        <w:t>i</w:t>
      </w:r>
      <w:r w:rsidR="003B36D1" w:rsidRPr="00691613">
        <w:rPr>
          <w:sz w:val="22"/>
          <w:szCs w:val="22"/>
        </w:rPr>
        <w:t>.</w:t>
      </w:r>
      <w:r w:rsidR="003B36D1" w:rsidRPr="00691613">
        <w:rPr>
          <w:sz w:val="22"/>
          <w:szCs w:val="22"/>
        </w:rPr>
        <w:tab/>
        <w:t>Personal illness or injury.</w:t>
      </w:r>
    </w:p>
    <w:p w:rsidR="003B36D1" w:rsidRPr="00691613" w:rsidRDefault="00A23D5E" w:rsidP="00816A18">
      <w:pPr>
        <w:ind w:left="1080" w:hanging="360"/>
        <w:jc w:val="both"/>
        <w:rPr>
          <w:sz w:val="22"/>
          <w:szCs w:val="22"/>
        </w:rPr>
      </w:pPr>
      <w:r w:rsidRPr="00691613">
        <w:rPr>
          <w:sz w:val="22"/>
          <w:szCs w:val="22"/>
        </w:rPr>
        <w:t>ii</w:t>
      </w:r>
      <w:r w:rsidR="003B36D1" w:rsidRPr="00691613">
        <w:rPr>
          <w:sz w:val="22"/>
          <w:szCs w:val="22"/>
        </w:rPr>
        <w:t>.</w:t>
      </w:r>
      <w:r w:rsidR="003B36D1" w:rsidRPr="00691613">
        <w:rPr>
          <w:sz w:val="22"/>
          <w:szCs w:val="22"/>
        </w:rPr>
        <w:tab/>
        <w:t>Exposure to contagious disease.</w:t>
      </w:r>
    </w:p>
    <w:p w:rsidR="003B36D1" w:rsidRPr="00691613" w:rsidRDefault="00A23D5E" w:rsidP="00816A18">
      <w:pPr>
        <w:ind w:left="1080" w:hanging="360"/>
        <w:jc w:val="both"/>
        <w:rPr>
          <w:sz w:val="22"/>
          <w:szCs w:val="22"/>
        </w:rPr>
      </w:pPr>
      <w:r w:rsidRPr="00691613">
        <w:rPr>
          <w:sz w:val="22"/>
          <w:szCs w:val="22"/>
        </w:rPr>
        <w:t>iii</w:t>
      </w:r>
      <w:r w:rsidR="003B36D1" w:rsidRPr="00691613">
        <w:rPr>
          <w:sz w:val="22"/>
          <w:szCs w:val="22"/>
        </w:rPr>
        <w:t>.</w:t>
      </w:r>
      <w:r w:rsidR="003B36D1" w:rsidRPr="00691613">
        <w:rPr>
          <w:sz w:val="22"/>
          <w:szCs w:val="22"/>
        </w:rPr>
        <w:tab/>
        <w:t>Care, for a reasonable period of time of a seriously ill member of th</w:t>
      </w:r>
      <w:r w:rsidR="00636071">
        <w:rPr>
          <w:sz w:val="22"/>
          <w:szCs w:val="22"/>
        </w:rPr>
        <w:t xml:space="preserve">e employee’s immediate family. </w:t>
      </w:r>
      <w:r w:rsidR="003B36D1" w:rsidRPr="00691613">
        <w:rPr>
          <w:sz w:val="22"/>
          <w:szCs w:val="22"/>
        </w:rPr>
        <w:t xml:space="preserve">“Immediate family” is defined by N.J.A.C. 4A:1-1.3 as employee’s spouse, child, </w:t>
      </w:r>
      <w:r w:rsidR="00B96492" w:rsidRPr="00691613">
        <w:rPr>
          <w:sz w:val="22"/>
          <w:szCs w:val="22"/>
        </w:rPr>
        <w:t xml:space="preserve">legal ward, grandchild, foster child, </w:t>
      </w:r>
      <w:r w:rsidR="003B36D1" w:rsidRPr="00691613">
        <w:rPr>
          <w:sz w:val="22"/>
          <w:szCs w:val="22"/>
        </w:rPr>
        <w:t>father, mother, legal guardian, grandfather, grandmother, brother, sister, father-in-law, mother-in-law, and other relatives residin</w:t>
      </w:r>
      <w:r w:rsidR="00636071">
        <w:rPr>
          <w:sz w:val="22"/>
          <w:szCs w:val="22"/>
        </w:rPr>
        <w:t xml:space="preserve">g in the employee’s household. </w:t>
      </w:r>
      <w:r w:rsidR="003B36D1" w:rsidRPr="00691613">
        <w:rPr>
          <w:sz w:val="22"/>
          <w:szCs w:val="22"/>
        </w:rPr>
        <w:t>In addition, the City recognizes step-father, step-mother and step-child to be part of the immediate family.</w:t>
      </w:r>
    </w:p>
    <w:p w:rsidR="003B36D1" w:rsidRPr="00691613" w:rsidRDefault="00A23D5E" w:rsidP="00816A18">
      <w:pPr>
        <w:ind w:left="1080" w:hanging="360"/>
        <w:jc w:val="both"/>
        <w:rPr>
          <w:sz w:val="22"/>
          <w:szCs w:val="22"/>
        </w:rPr>
      </w:pPr>
      <w:r w:rsidRPr="00691613">
        <w:rPr>
          <w:sz w:val="22"/>
          <w:szCs w:val="22"/>
        </w:rPr>
        <w:t>iv</w:t>
      </w:r>
      <w:r w:rsidR="003B36D1" w:rsidRPr="00691613">
        <w:rPr>
          <w:sz w:val="22"/>
          <w:szCs w:val="22"/>
        </w:rPr>
        <w:t>.</w:t>
      </w:r>
      <w:r w:rsidR="003B36D1" w:rsidRPr="00691613">
        <w:rPr>
          <w:sz w:val="22"/>
          <w:szCs w:val="22"/>
        </w:rPr>
        <w:tab/>
        <w:t xml:space="preserve">Death in the </w:t>
      </w:r>
      <w:r w:rsidR="00612DC9" w:rsidRPr="00691613">
        <w:rPr>
          <w:sz w:val="22"/>
          <w:szCs w:val="22"/>
        </w:rPr>
        <w:t xml:space="preserve">full-time </w:t>
      </w:r>
      <w:r w:rsidR="003B36D1" w:rsidRPr="00691613">
        <w:rPr>
          <w:sz w:val="22"/>
          <w:szCs w:val="22"/>
        </w:rPr>
        <w:t>employee’s immediate family for a reasonable period of time.</w:t>
      </w:r>
    </w:p>
    <w:p w:rsidR="003B36D1" w:rsidRPr="00691613" w:rsidRDefault="003B36D1" w:rsidP="00816A18">
      <w:pPr>
        <w:jc w:val="both"/>
        <w:rPr>
          <w:sz w:val="22"/>
          <w:szCs w:val="22"/>
        </w:rPr>
      </w:pPr>
    </w:p>
    <w:p w:rsidR="003B36D1" w:rsidRPr="00691613" w:rsidRDefault="00A23D5E" w:rsidP="00816A18">
      <w:pPr>
        <w:ind w:left="720" w:hanging="360"/>
        <w:jc w:val="both"/>
        <w:rPr>
          <w:sz w:val="22"/>
          <w:szCs w:val="22"/>
        </w:rPr>
      </w:pPr>
      <w:r w:rsidRPr="00691613">
        <w:rPr>
          <w:sz w:val="22"/>
          <w:szCs w:val="22"/>
        </w:rPr>
        <w:t>b</w:t>
      </w:r>
      <w:r w:rsidR="003B36D1" w:rsidRPr="00691613">
        <w:rPr>
          <w:sz w:val="22"/>
          <w:szCs w:val="22"/>
        </w:rPr>
        <w:t>.</w:t>
      </w:r>
      <w:r w:rsidR="00500FD3" w:rsidRPr="00691613">
        <w:rPr>
          <w:sz w:val="22"/>
          <w:szCs w:val="22"/>
        </w:rPr>
        <w:tab/>
      </w:r>
      <w:r w:rsidR="003B36D1" w:rsidRPr="00691613">
        <w:rPr>
          <w:sz w:val="22"/>
          <w:szCs w:val="22"/>
        </w:rPr>
        <w:t>If a</w:t>
      </w:r>
      <w:r w:rsidR="00612DC9" w:rsidRPr="00691613">
        <w:rPr>
          <w:sz w:val="22"/>
          <w:szCs w:val="22"/>
        </w:rPr>
        <w:t xml:space="preserve"> full-time</w:t>
      </w:r>
      <w:r w:rsidR="003B36D1" w:rsidRPr="00691613">
        <w:rPr>
          <w:sz w:val="22"/>
          <w:szCs w:val="22"/>
        </w:rPr>
        <w:t xml:space="preserve"> employee</w:t>
      </w:r>
      <w:r w:rsidR="00E35547" w:rsidRPr="00691613">
        <w:rPr>
          <w:sz w:val="22"/>
          <w:szCs w:val="22"/>
        </w:rPr>
        <w:t xml:space="preserve"> is incapacitated and unable to work because of an injury or illness sustained in the performance of his/her duties, as evidenced by a Certificate of a City-designated </w:t>
      </w:r>
      <w:r w:rsidR="00E35547" w:rsidRPr="00691613">
        <w:rPr>
          <w:sz w:val="22"/>
          <w:szCs w:val="22"/>
        </w:rPr>
        <w:lastRenderedPageBreak/>
        <w:t>physician or other physician acceptable to the City, he/she shall not be charged annual sick leave with pay or any accumulations thereof, but be granted leave of absence with pay for a period of 365 calendar days or so much thereof as may be required, but not longer than a period of which worker’s compensation temporary disability payments are allowed.</w:t>
      </w:r>
    </w:p>
    <w:p w:rsidR="00E35547" w:rsidRPr="00691613" w:rsidRDefault="00E35547" w:rsidP="00816A18">
      <w:pPr>
        <w:jc w:val="both"/>
        <w:rPr>
          <w:sz w:val="22"/>
          <w:szCs w:val="22"/>
        </w:rPr>
      </w:pPr>
    </w:p>
    <w:p w:rsidR="00E35547" w:rsidRPr="00691613" w:rsidRDefault="00E35547" w:rsidP="00816A18">
      <w:pPr>
        <w:ind w:left="720"/>
        <w:jc w:val="both"/>
        <w:rPr>
          <w:sz w:val="22"/>
          <w:szCs w:val="22"/>
        </w:rPr>
      </w:pPr>
      <w:r w:rsidRPr="00691613">
        <w:rPr>
          <w:sz w:val="22"/>
          <w:szCs w:val="22"/>
        </w:rPr>
        <w:t xml:space="preserve">If at the end of such leave the </w:t>
      </w:r>
      <w:r w:rsidR="00612DC9" w:rsidRPr="00691613">
        <w:rPr>
          <w:sz w:val="22"/>
          <w:szCs w:val="22"/>
        </w:rPr>
        <w:t xml:space="preserve">full-time </w:t>
      </w:r>
      <w:r w:rsidRPr="00691613">
        <w:rPr>
          <w:sz w:val="22"/>
          <w:szCs w:val="22"/>
        </w:rPr>
        <w:t xml:space="preserve">employee is unable to return to duty a Certificate from the City-designated or accepted physician shall be presented, certifying to this fact, and the employee may elect, if he/she so desires, to use all or any part of the sick leave accumulated to supplement compensation payments so that the combined compensation payments and sick leave allowance will approximately equal the </w:t>
      </w:r>
      <w:r w:rsidR="0097351C" w:rsidRPr="00691613">
        <w:rPr>
          <w:sz w:val="22"/>
          <w:szCs w:val="22"/>
        </w:rPr>
        <w:t xml:space="preserve">full-time </w:t>
      </w:r>
      <w:r w:rsidRPr="00691613">
        <w:rPr>
          <w:sz w:val="22"/>
          <w:szCs w:val="22"/>
        </w:rPr>
        <w:t>employee’s regular basic wage or salary payment.</w:t>
      </w:r>
    </w:p>
    <w:p w:rsidR="00E35547" w:rsidRPr="00691613" w:rsidRDefault="00E35547" w:rsidP="00816A18">
      <w:pPr>
        <w:jc w:val="both"/>
        <w:rPr>
          <w:sz w:val="22"/>
          <w:szCs w:val="22"/>
        </w:rPr>
      </w:pPr>
    </w:p>
    <w:p w:rsidR="00E35547" w:rsidRPr="00691613" w:rsidRDefault="00E35547" w:rsidP="00816A18">
      <w:pPr>
        <w:ind w:left="720"/>
        <w:jc w:val="both"/>
        <w:rPr>
          <w:sz w:val="22"/>
          <w:szCs w:val="22"/>
        </w:rPr>
      </w:pPr>
      <w:r w:rsidRPr="00691613">
        <w:rPr>
          <w:sz w:val="22"/>
          <w:szCs w:val="22"/>
        </w:rPr>
        <w:t xml:space="preserve">During the period in which the full salary or wages of any </w:t>
      </w:r>
      <w:r w:rsidR="0097351C" w:rsidRPr="00691613">
        <w:rPr>
          <w:sz w:val="22"/>
          <w:szCs w:val="22"/>
        </w:rPr>
        <w:t xml:space="preserve">full-time </w:t>
      </w:r>
      <w:r w:rsidRPr="00691613">
        <w:rPr>
          <w:sz w:val="22"/>
          <w:szCs w:val="22"/>
        </w:rPr>
        <w:t>employee on disab</w:t>
      </w:r>
      <w:r w:rsidR="006D1E95" w:rsidRPr="00691613">
        <w:rPr>
          <w:sz w:val="22"/>
          <w:szCs w:val="22"/>
        </w:rPr>
        <w:t>ility leave is paid by the City</w:t>
      </w:r>
      <w:r w:rsidRPr="00691613">
        <w:rPr>
          <w:sz w:val="22"/>
          <w:szCs w:val="22"/>
        </w:rPr>
        <w:t xml:space="preserve">, any compensation payments made to or received by or on behalf of such </w:t>
      </w:r>
      <w:r w:rsidR="0097351C" w:rsidRPr="00691613">
        <w:rPr>
          <w:sz w:val="22"/>
          <w:szCs w:val="22"/>
        </w:rPr>
        <w:t xml:space="preserve">full-time </w:t>
      </w:r>
      <w:r w:rsidRPr="00691613">
        <w:rPr>
          <w:sz w:val="22"/>
          <w:szCs w:val="22"/>
        </w:rPr>
        <w:t xml:space="preserve">employee shall be deducted from the amount carried on the payroll for such </w:t>
      </w:r>
      <w:r w:rsidR="0097351C" w:rsidRPr="00691613">
        <w:rPr>
          <w:sz w:val="22"/>
          <w:szCs w:val="22"/>
        </w:rPr>
        <w:t xml:space="preserve">full-time </w:t>
      </w:r>
      <w:r w:rsidRPr="00691613">
        <w:rPr>
          <w:sz w:val="22"/>
          <w:szCs w:val="22"/>
        </w:rPr>
        <w:t xml:space="preserve">employee or shall be assigned to the City by the insurance carrier or the </w:t>
      </w:r>
      <w:r w:rsidR="0097351C" w:rsidRPr="00691613">
        <w:rPr>
          <w:sz w:val="22"/>
          <w:szCs w:val="22"/>
        </w:rPr>
        <w:t xml:space="preserve">full-time </w:t>
      </w:r>
      <w:r w:rsidRPr="00691613">
        <w:rPr>
          <w:sz w:val="22"/>
          <w:szCs w:val="22"/>
        </w:rPr>
        <w:t>employee.</w:t>
      </w:r>
    </w:p>
    <w:p w:rsidR="00E35547" w:rsidRPr="00691613" w:rsidRDefault="00E35547" w:rsidP="00816A18">
      <w:pPr>
        <w:jc w:val="both"/>
        <w:rPr>
          <w:sz w:val="22"/>
          <w:szCs w:val="22"/>
        </w:rPr>
      </w:pPr>
    </w:p>
    <w:p w:rsidR="00E35547" w:rsidRPr="00691613" w:rsidRDefault="00E35547" w:rsidP="00816A18">
      <w:pPr>
        <w:ind w:left="720"/>
        <w:jc w:val="both"/>
        <w:rPr>
          <w:sz w:val="22"/>
          <w:szCs w:val="22"/>
        </w:rPr>
      </w:pPr>
      <w:r w:rsidRPr="00691613">
        <w:rPr>
          <w:sz w:val="22"/>
          <w:szCs w:val="22"/>
        </w:rPr>
        <w:t>Whenever</w:t>
      </w:r>
      <w:r w:rsidR="0049535E" w:rsidRPr="00691613">
        <w:rPr>
          <w:sz w:val="22"/>
          <w:szCs w:val="22"/>
        </w:rPr>
        <w:t xml:space="preserve"> the City-designated physician or physician acceptable to the City shall report in writing that the </w:t>
      </w:r>
      <w:r w:rsidR="0097351C" w:rsidRPr="00691613">
        <w:rPr>
          <w:sz w:val="22"/>
          <w:szCs w:val="22"/>
        </w:rPr>
        <w:t xml:space="preserve">full-time </w:t>
      </w:r>
      <w:r w:rsidR="0049535E" w:rsidRPr="00691613">
        <w:rPr>
          <w:sz w:val="22"/>
          <w:szCs w:val="22"/>
        </w:rPr>
        <w:t xml:space="preserve">employee is fit for duty, such disability leave shall terminate and such </w:t>
      </w:r>
      <w:r w:rsidR="0097351C" w:rsidRPr="00691613">
        <w:rPr>
          <w:sz w:val="22"/>
          <w:szCs w:val="22"/>
        </w:rPr>
        <w:t xml:space="preserve">full-time </w:t>
      </w:r>
      <w:r w:rsidR="0049535E" w:rsidRPr="00691613">
        <w:rPr>
          <w:sz w:val="22"/>
          <w:szCs w:val="22"/>
        </w:rPr>
        <w:t>employee shall forthwith report to duty.</w:t>
      </w:r>
    </w:p>
    <w:p w:rsidR="0049535E" w:rsidRPr="00691613" w:rsidRDefault="0049535E" w:rsidP="00816A18">
      <w:pPr>
        <w:jc w:val="both"/>
        <w:rPr>
          <w:sz w:val="22"/>
          <w:szCs w:val="22"/>
        </w:rPr>
      </w:pPr>
    </w:p>
    <w:p w:rsidR="0049535E" w:rsidRPr="00691613" w:rsidRDefault="005146DC" w:rsidP="00816A18">
      <w:pPr>
        <w:ind w:left="720"/>
        <w:jc w:val="both"/>
        <w:rPr>
          <w:sz w:val="22"/>
          <w:szCs w:val="22"/>
        </w:rPr>
      </w:pPr>
      <w:r w:rsidRPr="00691613">
        <w:rPr>
          <w:sz w:val="22"/>
          <w:szCs w:val="22"/>
        </w:rPr>
        <w:t xml:space="preserve">Furthermore, if a </w:t>
      </w:r>
      <w:r w:rsidR="0097351C" w:rsidRPr="00691613">
        <w:rPr>
          <w:sz w:val="22"/>
          <w:szCs w:val="22"/>
        </w:rPr>
        <w:t xml:space="preserve">full-time </w:t>
      </w:r>
      <w:r w:rsidRPr="00691613">
        <w:rPr>
          <w:sz w:val="22"/>
          <w:szCs w:val="22"/>
        </w:rPr>
        <w:t xml:space="preserve">employee, during the period of his/her disability is fit to perform “other” light duties, the City may, at its discretion, allow or require such </w:t>
      </w:r>
      <w:r w:rsidR="0097351C" w:rsidRPr="00691613">
        <w:rPr>
          <w:sz w:val="22"/>
          <w:szCs w:val="22"/>
        </w:rPr>
        <w:t xml:space="preserve">full-time </w:t>
      </w:r>
      <w:r w:rsidRPr="00691613">
        <w:rPr>
          <w:sz w:val="22"/>
          <w:szCs w:val="22"/>
        </w:rPr>
        <w:t xml:space="preserve">employee </w:t>
      </w:r>
      <w:r w:rsidR="00636071">
        <w:rPr>
          <w:sz w:val="22"/>
          <w:szCs w:val="22"/>
        </w:rPr>
        <w:t xml:space="preserve">to perform these light duties. </w:t>
      </w:r>
      <w:r w:rsidRPr="00691613">
        <w:rPr>
          <w:sz w:val="22"/>
          <w:szCs w:val="22"/>
        </w:rPr>
        <w:t xml:space="preserve">The </w:t>
      </w:r>
      <w:r w:rsidR="0097351C" w:rsidRPr="00691613">
        <w:rPr>
          <w:sz w:val="22"/>
          <w:szCs w:val="22"/>
        </w:rPr>
        <w:t xml:space="preserve">full-time </w:t>
      </w:r>
      <w:r w:rsidRPr="00691613">
        <w:rPr>
          <w:sz w:val="22"/>
          <w:szCs w:val="22"/>
        </w:rPr>
        <w:t>employee’s ability to perform such light duties shall be determined by a City-designated or other physi</w:t>
      </w:r>
      <w:r w:rsidR="0097351C" w:rsidRPr="00691613">
        <w:rPr>
          <w:sz w:val="22"/>
          <w:szCs w:val="22"/>
        </w:rPr>
        <w:t>cian acceptable to the City.</w:t>
      </w:r>
      <w:r w:rsidR="00636071">
        <w:rPr>
          <w:sz w:val="22"/>
          <w:szCs w:val="22"/>
        </w:rPr>
        <w:t xml:space="preserve"> </w:t>
      </w:r>
      <w:r w:rsidR="0097351C" w:rsidRPr="00691613">
        <w:rPr>
          <w:sz w:val="22"/>
          <w:szCs w:val="22"/>
        </w:rPr>
        <w:t>A full-time</w:t>
      </w:r>
      <w:r w:rsidRPr="00691613">
        <w:rPr>
          <w:sz w:val="22"/>
          <w:szCs w:val="22"/>
        </w:rPr>
        <w:t xml:space="preserve"> employee can use sick leave o</w:t>
      </w:r>
      <w:r w:rsidR="00B96492" w:rsidRPr="00691613">
        <w:rPr>
          <w:sz w:val="22"/>
          <w:szCs w:val="22"/>
        </w:rPr>
        <w:t>n</w:t>
      </w:r>
      <w:r w:rsidRPr="00691613">
        <w:rPr>
          <w:sz w:val="22"/>
          <w:szCs w:val="22"/>
        </w:rPr>
        <w:t xml:space="preserve"> account of stress or anxiety if supported by a let</w:t>
      </w:r>
      <w:r w:rsidR="00636071">
        <w:rPr>
          <w:sz w:val="22"/>
          <w:szCs w:val="22"/>
        </w:rPr>
        <w:t xml:space="preserve">ter from a treating physician. </w:t>
      </w:r>
      <w:r w:rsidRPr="00691613">
        <w:rPr>
          <w:sz w:val="22"/>
          <w:szCs w:val="22"/>
        </w:rPr>
        <w:t xml:space="preserve">If </w:t>
      </w:r>
      <w:r w:rsidR="0097351C" w:rsidRPr="00691613">
        <w:rPr>
          <w:sz w:val="22"/>
          <w:szCs w:val="22"/>
        </w:rPr>
        <w:t xml:space="preserve">full-time </w:t>
      </w:r>
      <w:r w:rsidRPr="00691613">
        <w:rPr>
          <w:sz w:val="22"/>
          <w:szCs w:val="22"/>
        </w:rPr>
        <w:t>employees feel that they are in need of counseling, they may avail themselves to the Employees Advisory Services.</w:t>
      </w:r>
    </w:p>
    <w:p w:rsidR="005146DC" w:rsidRPr="00691613" w:rsidRDefault="005146DC" w:rsidP="00816A18">
      <w:pPr>
        <w:jc w:val="both"/>
        <w:rPr>
          <w:sz w:val="22"/>
          <w:szCs w:val="22"/>
        </w:rPr>
      </w:pPr>
    </w:p>
    <w:p w:rsidR="005146DC" w:rsidRPr="00691613" w:rsidRDefault="00500FD3" w:rsidP="00816A18">
      <w:pPr>
        <w:ind w:left="720" w:hanging="360"/>
        <w:jc w:val="both"/>
        <w:rPr>
          <w:sz w:val="22"/>
          <w:szCs w:val="22"/>
        </w:rPr>
      </w:pPr>
      <w:r w:rsidRPr="00691613">
        <w:rPr>
          <w:sz w:val="22"/>
          <w:szCs w:val="22"/>
        </w:rPr>
        <w:t>d</w:t>
      </w:r>
      <w:r w:rsidR="005146DC" w:rsidRPr="00691613">
        <w:rPr>
          <w:sz w:val="22"/>
          <w:szCs w:val="22"/>
        </w:rPr>
        <w:t>.</w:t>
      </w:r>
      <w:r w:rsidRPr="00691613">
        <w:rPr>
          <w:sz w:val="22"/>
          <w:szCs w:val="22"/>
        </w:rPr>
        <w:tab/>
      </w:r>
      <w:r w:rsidR="0097351C" w:rsidRPr="00691613">
        <w:rPr>
          <w:sz w:val="22"/>
          <w:szCs w:val="22"/>
        </w:rPr>
        <w:t xml:space="preserve">Full-time </w:t>
      </w:r>
      <w:r w:rsidR="005146DC" w:rsidRPr="00691613">
        <w:rPr>
          <w:sz w:val="22"/>
          <w:szCs w:val="22"/>
        </w:rPr>
        <w:t>employee</w:t>
      </w:r>
      <w:r w:rsidR="0097351C" w:rsidRPr="00691613">
        <w:rPr>
          <w:sz w:val="22"/>
          <w:szCs w:val="22"/>
        </w:rPr>
        <w:t>s</w:t>
      </w:r>
      <w:r w:rsidR="005146DC" w:rsidRPr="00691613">
        <w:rPr>
          <w:sz w:val="22"/>
          <w:szCs w:val="22"/>
        </w:rPr>
        <w:t xml:space="preserve"> on injury leave re</w:t>
      </w:r>
      <w:r w:rsidR="00B54877" w:rsidRPr="00691613">
        <w:rPr>
          <w:sz w:val="22"/>
          <w:szCs w:val="22"/>
        </w:rPr>
        <w:t>sulting from injury while on-</w:t>
      </w:r>
      <w:r w:rsidR="005146DC" w:rsidRPr="00691613">
        <w:rPr>
          <w:sz w:val="22"/>
          <w:szCs w:val="22"/>
        </w:rPr>
        <w:t>duty shall continue to accrue sick leave benefits while on the payroll.</w:t>
      </w:r>
    </w:p>
    <w:p w:rsidR="005146DC" w:rsidRPr="00691613" w:rsidRDefault="005146DC" w:rsidP="00816A18">
      <w:pPr>
        <w:jc w:val="both"/>
        <w:rPr>
          <w:sz w:val="22"/>
          <w:szCs w:val="22"/>
        </w:rPr>
      </w:pPr>
    </w:p>
    <w:p w:rsidR="005146DC" w:rsidRPr="00691613" w:rsidRDefault="00500FD3" w:rsidP="00816A18">
      <w:pPr>
        <w:ind w:left="720" w:hanging="360"/>
        <w:jc w:val="both"/>
        <w:rPr>
          <w:sz w:val="22"/>
          <w:szCs w:val="22"/>
        </w:rPr>
      </w:pPr>
      <w:r w:rsidRPr="00691613">
        <w:rPr>
          <w:sz w:val="22"/>
          <w:szCs w:val="22"/>
        </w:rPr>
        <w:t>e</w:t>
      </w:r>
      <w:r w:rsidR="005146DC" w:rsidRPr="00691613">
        <w:rPr>
          <w:sz w:val="22"/>
          <w:szCs w:val="22"/>
        </w:rPr>
        <w:t>.</w:t>
      </w:r>
      <w:r w:rsidRPr="00691613">
        <w:rPr>
          <w:sz w:val="22"/>
          <w:szCs w:val="22"/>
        </w:rPr>
        <w:tab/>
      </w:r>
      <w:r w:rsidR="00CA0C93" w:rsidRPr="00691613">
        <w:rPr>
          <w:sz w:val="22"/>
          <w:szCs w:val="22"/>
        </w:rPr>
        <w:t>Full-time e</w:t>
      </w:r>
      <w:r w:rsidR="005146DC" w:rsidRPr="00691613">
        <w:rPr>
          <w:sz w:val="22"/>
          <w:szCs w:val="22"/>
        </w:rPr>
        <w:t>mployee</w:t>
      </w:r>
      <w:r w:rsidR="00CA0C93" w:rsidRPr="00691613">
        <w:rPr>
          <w:sz w:val="22"/>
          <w:szCs w:val="22"/>
        </w:rPr>
        <w:t>s</w:t>
      </w:r>
      <w:r w:rsidR="005146DC" w:rsidRPr="00691613">
        <w:rPr>
          <w:sz w:val="22"/>
          <w:szCs w:val="22"/>
        </w:rPr>
        <w:t xml:space="preserve"> on injury leave who are able to perform light duty assignments must notify the City of their ability to </w:t>
      </w:r>
      <w:r w:rsidR="00636071">
        <w:rPr>
          <w:sz w:val="22"/>
          <w:szCs w:val="22"/>
        </w:rPr>
        <w:t xml:space="preserve">perform light duty assignment. </w:t>
      </w:r>
      <w:r w:rsidR="005146DC" w:rsidRPr="00691613">
        <w:rPr>
          <w:sz w:val="22"/>
          <w:szCs w:val="22"/>
        </w:rPr>
        <w:t xml:space="preserve">In the event light duty assignment is not available, then the </w:t>
      </w:r>
      <w:r w:rsidR="00CA0C93" w:rsidRPr="00691613">
        <w:rPr>
          <w:sz w:val="22"/>
          <w:szCs w:val="22"/>
        </w:rPr>
        <w:t xml:space="preserve">full-time </w:t>
      </w:r>
      <w:r w:rsidR="005146DC" w:rsidRPr="00691613">
        <w:rPr>
          <w:sz w:val="22"/>
          <w:szCs w:val="22"/>
        </w:rPr>
        <w:t>employee may be assigned to light duty assignment in another City department.</w:t>
      </w:r>
    </w:p>
    <w:p w:rsidR="005146DC" w:rsidRPr="00691613" w:rsidRDefault="005146DC" w:rsidP="00816A18">
      <w:pPr>
        <w:jc w:val="both"/>
        <w:rPr>
          <w:sz w:val="22"/>
          <w:szCs w:val="22"/>
        </w:rPr>
      </w:pPr>
    </w:p>
    <w:p w:rsidR="00090571" w:rsidRPr="00691613" w:rsidRDefault="00500FD3" w:rsidP="00816A18">
      <w:pPr>
        <w:ind w:left="360" w:hanging="360"/>
        <w:jc w:val="both"/>
        <w:rPr>
          <w:sz w:val="22"/>
          <w:szCs w:val="22"/>
        </w:rPr>
      </w:pPr>
      <w:r w:rsidRPr="00691613">
        <w:rPr>
          <w:sz w:val="22"/>
          <w:szCs w:val="22"/>
        </w:rPr>
        <w:t>§</w:t>
      </w:r>
      <w:r w:rsidR="005146DC" w:rsidRPr="00691613">
        <w:rPr>
          <w:sz w:val="22"/>
          <w:szCs w:val="22"/>
        </w:rPr>
        <w:t>2.</w:t>
      </w:r>
      <w:r w:rsidRPr="00691613">
        <w:rPr>
          <w:sz w:val="22"/>
          <w:szCs w:val="22"/>
        </w:rPr>
        <w:tab/>
      </w:r>
      <w:r w:rsidR="00090571" w:rsidRPr="00691613">
        <w:rPr>
          <w:sz w:val="22"/>
          <w:szCs w:val="22"/>
          <w:u w:val="single"/>
        </w:rPr>
        <w:t>Amount of Sick Leave</w:t>
      </w:r>
      <w:r w:rsidR="00090571" w:rsidRPr="00691613">
        <w:rPr>
          <w:sz w:val="22"/>
          <w:szCs w:val="22"/>
        </w:rPr>
        <w:t>.</w:t>
      </w:r>
      <w:r w:rsidR="00636071">
        <w:rPr>
          <w:sz w:val="22"/>
          <w:szCs w:val="22"/>
        </w:rPr>
        <w:t xml:space="preserve"> </w:t>
      </w:r>
      <w:r w:rsidR="00090571" w:rsidRPr="00691613">
        <w:rPr>
          <w:sz w:val="22"/>
          <w:szCs w:val="22"/>
        </w:rPr>
        <w:t>The minimum sick leave with pay shall accrue to any full-time employee as follows:</w:t>
      </w:r>
    </w:p>
    <w:p w:rsidR="00090571" w:rsidRPr="00691613" w:rsidRDefault="00090571" w:rsidP="00816A18">
      <w:pPr>
        <w:jc w:val="both"/>
        <w:rPr>
          <w:sz w:val="22"/>
          <w:szCs w:val="22"/>
        </w:rPr>
      </w:pPr>
    </w:p>
    <w:p w:rsidR="00090571" w:rsidRPr="00691613" w:rsidRDefault="00500FD3" w:rsidP="00816A18">
      <w:pPr>
        <w:ind w:left="720" w:hanging="360"/>
        <w:jc w:val="both"/>
        <w:rPr>
          <w:sz w:val="22"/>
          <w:szCs w:val="22"/>
        </w:rPr>
      </w:pPr>
      <w:proofErr w:type="gramStart"/>
      <w:r w:rsidRPr="00691613">
        <w:rPr>
          <w:sz w:val="22"/>
          <w:szCs w:val="22"/>
        </w:rPr>
        <w:t>a</w:t>
      </w:r>
      <w:proofErr w:type="gramEnd"/>
      <w:r w:rsidR="00B96492" w:rsidRPr="00691613">
        <w:rPr>
          <w:sz w:val="22"/>
          <w:szCs w:val="22"/>
        </w:rPr>
        <w:t>.</w:t>
      </w:r>
      <w:r w:rsidR="00B96492" w:rsidRPr="00691613">
        <w:rPr>
          <w:sz w:val="22"/>
          <w:szCs w:val="22"/>
        </w:rPr>
        <w:tab/>
      </w:r>
      <w:r w:rsidR="00090571" w:rsidRPr="00691613">
        <w:rPr>
          <w:sz w:val="22"/>
          <w:szCs w:val="22"/>
        </w:rPr>
        <w:t>Up to one year of service:</w:t>
      </w:r>
    </w:p>
    <w:p w:rsidR="00090571" w:rsidRPr="00691613" w:rsidRDefault="00090571" w:rsidP="00816A18">
      <w:pPr>
        <w:ind w:left="720"/>
        <w:jc w:val="both"/>
        <w:rPr>
          <w:sz w:val="22"/>
          <w:szCs w:val="22"/>
        </w:rPr>
      </w:pPr>
      <w:r w:rsidRPr="00691613">
        <w:rPr>
          <w:sz w:val="22"/>
          <w:szCs w:val="22"/>
        </w:rPr>
        <w:t>A</w:t>
      </w:r>
      <w:r w:rsidR="00CA0C93" w:rsidRPr="00691613">
        <w:rPr>
          <w:sz w:val="22"/>
          <w:szCs w:val="22"/>
        </w:rPr>
        <w:t xml:space="preserve"> full-time</w:t>
      </w:r>
      <w:r w:rsidRPr="00691613">
        <w:rPr>
          <w:sz w:val="22"/>
          <w:szCs w:val="22"/>
        </w:rPr>
        <w:t xml:space="preserve"> employee commencing employment during the </w:t>
      </w:r>
      <w:r w:rsidRPr="0045795D">
        <w:rPr>
          <w:sz w:val="22"/>
          <w:szCs w:val="22"/>
        </w:rPr>
        <w:t xml:space="preserve">first 15 </w:t>
      </w:r>
      <w:r w:rsidR="00A8311F" w:rsidRPr="0045795D">
        <w:rPr>
          <w:sz w:val="22"/>
          <w:szCs w:val="22"/>
        </w:rPr>
        <w:t xml:space="preserve">calendar </w:t>
      </w:r>
      <w:r w:rsidRPr="0045795D">
        <w:rPr>
          <w:sz w:val="22"/>
          <w:szCs w:val="22"/>
        </w:rPr>
        <w:t xml:space="preserve">days of the month shall earn </w:t>
      </w:r>
      <w:r w:rsidR="007E43F2" w:rsidRPr="0045795D">
        <w:rPr>
          <w:sz w:val="22"/>
          <w:szCs w:val="22"/>
        </w:rPr>
        <w:t>eight h</w:t>
      </w:r>
      <w:r w:rsidR="00CA0C93" w:rsidRPr="0045795D">
        <w:rPr>
          <w:sz w:val="22"/>
          <w:szCs w:val="22"/>
        </w:rPr>
        <w:t xml:space="preserve">ours, and a full-time </w:t>
      </w:r>
      <w:r w:rsidRPr="0045795D">
        <w:rPr>
          <w:sz w:val="22"/>
          <w:szCs w:val="22"/>
        </w:rPr>
        <w:t xml:space="preserve">employee commencing employment after the </w:t>
      </w:r>
      <w:r w:rsidR="00C053E1" w:rsidRPr="0045795D">
        <w:rPr>
          <w:sz w:val="22"/>
          <w:szCs w:val="22"/>
        </w:rPr>
        <w:t>fifteenth</w:t>
      </w:r>
      <w:r w:rsidRPr="0045795D">
        <w:rPr>
          <w:sz w:val="22"/>
          <w:szCs w:val="22"/>
        </w:rPr>
        <w:t xml:space="preserve"> day of the month shall earn </w:t>
      </w:r>
      <w:r w:rsidR="007E43F2" w:rsidRPr="0045795D">
        <w:rPr>
          <w:sz w:val="22"/>
          <w:szCs w:val="22"/>
        </w:rPr>
        <w:t>four h</w:t>
      </w:r>
      <w:r w:rsidR="00636071" w:rsidRPr="0045795D">
        <w:rPr>
          <w:sz w:val="22"/>
          <w:szCs w:val="22"/>
        </w:rPr>
        <w:t xml:space="preserve">ours for said month. </w:t>
      </w:r>
      <w:r w:rsidRPr="0045795D">
        <w:rPr>
          <w:sz w:val="22"/>
          <w:szCs w:val="22"/>
        </w:rPr>
        <w:t>Thereafter, sick leave</w:t>
      </w:r>
      <w:r w:rsidRPr="00691613">
        <w:rPr>
          <w:sz w:val="22"/>
          <w:szCs w:val="22"/>
        </w:rPr>
        <w:t xml:space="preserve"> with pay shall accrue to any full-time employee on the basis of </w:t>
      </w:r>
      <w:r w:rsidR="00FB35D0" w:rsidRPr="00691613">
        <w:rPr>
          <w:sz w:val="22"/>
          <w:szCs w:val="22"/>
        </w:rPr>
        <w:t>eight h</w:t>
      </w:r>
      <w:r w:rsidRPr="00691613">
        <w:rPr>
          <w:sz w:val="22"/>
          <w:szCs w:val="22"/>
        </w:rPr>
        <w:t>ours per month during the remainder of the fir</w:t>
      </w:r>
      <w:r w:rsidR="00FB35D0" w:rsidRPr="00691613">
        <w:rPr>
          <w:sz w:val="22"/>
          <w:szCs w:val="22"/>
        </w:rPr>
        <w:t xml:space="preserve">st calendar year of employment </w:t>
      </w:r>
      <w:r w:rsidRPr="00691613">
        <w:rPr>
          <w:sz w:val="22"/>
          <w:szCs w:val="22"/>
        </w:rPr>
        <w:t>rounded to the</w:t>
      </w:r>
      <w:r w:rsidR="00B96492" w:rsidRPr="00691613">
        <w:rPr>
          <w:sz w:val="22"/>
          <w:szCs w:val="22"/>
        </w:rPr>
        <w:t xml:space="preserve"> nearest six hour increment</w:t>
      </w:r>
      <w:r w:rsidRPr="00691613">
        <w:rPr>
          <w:sz w:val="22"/>
          <w:szCs w:val="22"/>
        </w:rPr>
        <w:t xml:space="preserve"> as follows:</w:t>
      </w:r>
    </w:p>
    <w:p w:rsidR="00090571" w:rsidRPr="00691613" w:rsidRDefault="00090571" w:rsidP="00816A18">
      <w:pPr>
        <w:ind w:left="720"/>
        <w:jc w:val="both"/>
        <w:rPr>
          <w:sz w:val="22"/>
          <w:szCs w:val="22"/>
        </w:rPr>
      </w:pPr>
      <w:r w:rsidRPr="00691613">
        <w:rPr>
          <w:sz w:val="22"/>
          <w:szCs w:val="22"/>
        </w:rPr>
        <w:t>Month 1:</w:t>
      </w:r>
      <w:r w:rsidR="002324F1" w:rsidRPr="00691613">
        <w:rPr>
          <w:sz w:val="22"/>
          <w:szCs w:val="22"/>
        </w:rPr>
        <w:tab/>
        <w:t>6 hours</w:t>
      </w:r>
      <w:r w:rsidR="002324F1" w:rsidRPr="00691613">
        <w:rPr>
          <w:sz w:val="22"/>
          <w:szCs w:val="22"/>
        </w:rPr>
        <w:tab/>
      </w:r>
      <w:r w:rsidR="002324F1" w:rsidRPr="00691613">
        <w:rPr>
          <w:sz w:val="22"/>
          <w:szCs w:val="22"/>
        </w:rPr>
        <w:tab/>
        <w:t>Month 7:</w:t>
      </w:r>
      <w:r w:rsidR="002324F1" w:rsidRPr="00691613">
        <w:rPr>
          <w:sz w:val="22"/>
          <w:szCs w:val="22"/>
        </w:rPr>
        <w:tab/>
        <w:t>6 hours</w:t>
      </w:r>
    </w:p>
    <w:p w:rsidR="002324F1" w:rsidRPr="00691613" w:rsidRDefault="002324F1" w:rsidP="00816A18">
      <w:pPr>
        <w:ind w:left="720"/>
        <w:jc w:val="both"/>
        <w:rPr>
          <w:sz w:val="22"/>
          <w:szCs w:val="22"/>
        </w:rPr>
      </w:pPr>
      <w:r w:rsidRPr="00691613">
        <w:rPr>
          <w:sz w:val="22"/>
          <w:szCs w:val="22"/>
        </w:rPr>
        <w:t>Month 2:</w:t>
      </w:r>
      <w:r w:rsidRPr="00691613">
        <w:rPr>
          <w:sz w:val="22"/>
          <w:szCs w:val="22"/>
        </w:rPr>
        <w:tab/>
        <w:t>12 hours</w:t>
      </w:r>
      <w:r w:rsidRPr="00691613">
        <w:rPr>
          <w:sz w:val="22"/>
          <w:szCs w:val="22"/>
        </w:rPr>
        <w:tab/>
        <w:t>Month 8:</w:t>
      </w:r>
      <w:r w:rsidRPr="00691613">
        <w:rPr>
          <w:sz w:val="22"/>
          <w:szCs w:val="22"/>
        </w:rPr>
        <w:tab/>
        <w:t>12 hours</w:t>
      </w:r>
    </w:p>
    <w:p w:rsidR="002324F1" w:rsidRPr="00691613" w:rsidRDefault="002324F1" w:rsidP="00816A18">
      <w:pPr>
        <w:ind w:left="720"/>
        <w:jc w:val="both"/>
        <w:rPr>
          <w:sz w:val="22"/>
          <w:szCs w:val="22"/>
        </w:rPr>
      </w:pPr>
      <w:r w:rsidRPr="00691613">
        <w:rPr>
          <w:sz w:val="22"/>
          <w:szCs w:val="22"/>
        </w:rPr>
        <w:t>Month 3:</w:t>
      </w:r>
      <w:r w:rsidRPr="00691613">
        <w:rPr>
          <w:sz w:val="22"/>
          <w:szCs w:val="22"/>
        </w:rPr>
        <w:tab/>
        <w:t>6 hours</w:t>
      </w:r>
      <w:r w:rsidRPr="00691613">
        <w:rPr>
          <w:sz w:val="22"/>
          <w:szCs w:val="22"/>
        </w:rPr>
        <w:tab/>
      </w:r>
      <w:r w:rsidRPr="00691613">
        <w:rPr>
          <w:sz w:val="22"/>
          <w:szCs w:val="22"/>
        </w:rPr>
        <w:tab/>
        <w:t>Month 9:</w:t>
      </w:r>
      <w:r w:rsidRPr="00691613">
        <w:rPr>
          <w:sz w:val="22"/>
          <w:szCs w:val="22"/>
        </w:rPr>
        <w:tab/>
        <w:t>6 hours</w:t>
      </w:r>
    </w:p>
    <w:p w:rsidR="002324F1" w:rsidRPr="00691613" w:rsidRDefault="002324F1" w:rsidP="00816A18">
      <w:pPr>
        <w:ind w:left="720"/>
        <w:jc w:val="both"/>
        <w:rPr>
          <w:sz w:val="22"/>
          <w:szCs w:val="22"/>
        </w:rPr>
      </w:pPr>
      <w:r w:rsidRPr="00691613">
        <w:rPr>
          <w:sz w:val="22"/>
          <w:szCs w:val="22"/>
        </w:rPr>
        <w:t>Month 4:</w:t>
      </w:r>
      <w:r w:rsidRPr="00691613">
        <w:rPr>
          <w:sz w:val="22"/>
          <w:szCs w:val="22"/>
        </w:rPr>
        <w:tab/>
        <w:t>6 hours</w:t>
      </w:r>
      <w:r w:rsidRPr="00691613">
        <w:rPr>
          <w:sz w:val="22"/>
          <w:szCs w:val="22"/>
        </w:rPr>
        <w:tab/>
      </w:r>
      <w:r w:rsidRPr="00691613">
        <w:rPr>
          <w:sz w:val="22"/>
          <w:szCs w:val="22"/>
        </w:rPr>
        <w:tab/>
        <w:t>Month 10:</w:t>
      </w:r>
      <w:r w:rsidRPr="00691613">
        <w:rPr>
          <w:sz w:val="22"/>
          <w:szCs w:val="22"/>
        </w:rPr>
        <w:tab/>
        <w:t>6 hours</w:t>
      </w:r>
    </w:p>
    <w:p w:rsidR="002324F1" w:rsidRPr="00691613" w:rsidRDefault="002324F1" w:rsidP="00816A18">
      <w:pPr>
        <w:ind w:left="720"/>
        <w:jc w:val="both"/>
        <w:rPr>
          <w:sz w:val="22"/>
          <w:szCs w:val="22"/>
        </w:rPr>
      </w:pPr>
      <w:r w:rsidRPr="00691613">
        <w:rPr>
          <w:sz w:val="22"/>
          <w:szCs w:val="22"/>
        </w:rPr>
        <w:t>Month 5:</w:t>
      </w:r>
      <w:r w:rsidRPr="00691613">
        <w:rPr>
          <w:sz w:val="22"/>
          <w:szCs w:val="22"/>
        </w:rPr>
        <w:tab/>
        <w:t>12 hours</w:t>
      </w:r>
      <w:r w:rsidRPr="00691613">
        <w:rPr>
          <w:sz w:val="22"/>
          <w:szCs w:val="22"/>
        </w:rPr>
        <w:tab/>
        <w:t>Month 11:</w:t>
      </w:r>
      <w:r w:rsidRPr="00691613">
        <w:rPr>
          <w:sz w:val="22"/>
          <w:szCs w:val="22"/>
        </w:rPr>
        <w:tab/>
        <w:t>12 hours</w:t>
      </w:r>
    </w:p>
    <w:p w:rsidR="002324F1" w:rsidRPr="00691613" w:rsidRDefault="002324F1" w:rsidP="00816A18">
      <w:pPr>
        <w:ind w:left="720"/>
        <w:jc w:val="both"/>
        <w:rPr>
          <w:sz w:val="22"/>
          <w:szCs w:val="22"/>
        </w:rPr>
      </w:pPr>
      <w:r w:rsidRPr="00691613">
        <w:rPr>
          <w:sz w:val="22"/>
          <w:szCs w:val="22"/>
        </w:rPr>
        <w:t>Month 6:</w:t>
      </w:r>
      <w:r w:rsidRPr="00691613">
        <w:rPr>
          <w:sz w:val="22"/>
          <w:szCs w:val="22"/>
        </w:rPr>
        <w:tab/>
        <w:t>6 hours</w:t>
      </w:r>
      <w:r w:rsidRPr="00691613">
        <w:rPr>
          <w:sz w:val="22"/>
          <w:szCs w:val="22"/>
        </w:rPr>
        <w:tab/>
      </w:r>
      <w:r w:rsidRPr="00691613">
        <w:rPr>
          <w:sz w:val="22"/>
          <w:szCs w:val="22"/>
        </w:rPr>
        <w:tab/>
        <w:t>Month 12:</w:t>
      </w:r>
      <w:r w:rsidRPr="00691613">
        <w:rPr>
          <w:sz w:val="22"/>
          <w:szCs w:val="22"/>
        </w:rPr>
        <w:tab/>
        <w:t>6 hours</w:t>
      </w:r>
    </w:p>
    <w:p w:rsidR="002324F1" w:rsidRPr="00691613" w:rsidRDefault="002324F1" w:rsidP="00816A18">
      <w:pPr>
        <w:jc w:val="both"/>
        <w:rPr>
          <w:sz w:val="22"/>
          <w:szCs w:val="22"/>
        </w:rPr>
      </w:pPr>
    </w:p>
    <w:p w:rsidR="002324F1" w:rsidRPr="00691613" w:rsidRDefault="00500FD3" w:rsidP="00816A18">
      <w:pPr>
        <w:ind w:left="720" w:hanging="360"/>
        <w:jc w:val="both"/>
        <w:rPr>
          <w:sz w:val="22"/>
          <w:szCs w:val="22"/>
        </w:rPr>
      </w:pPr>
      <w:proofErr w:type="gramStart"/>
      <w:r w:rsidRPr="00691613">
        <w:rPr>
          <w:sz w:val="22"/>
          <w:szCs w:val="22"/>
        </w:rPr>
        <w:t>b</w:t>
      </w:r>
      <w:proofErr w:type="gramEnd"/>
      <w:r w:rsidR="00B96492" w:rsidRPr="00691613">
        <w:rPr>
          <w:sz w:val="22"/>
          <w:szCs w:val="22"/>
        </w:rPr>
        <w:t>.</w:t>
      </w:r>
      <w:r w:rsidR="00B96492" w:rsidRPr="00691613">
        <w:rPr>
          <w:sz w:val="22"/>
          <w:szCs w:val="22"/>
        </w:rPr>
        <w:tab/>
      </w:r>
      <w:r w:rsidR="002324F1" w:rsidRPr="00691613">
        <w:rPr>
          <w:sz w:val="22"/>
          <w:szCs w:val="22"/>
        </w:rPr>
        <w:t>After one year of service:</w:t>
      </w:r>
    </w:p>
    <w:p w:rsidR="002324F1" w:rsidRPr="00691613" w:rsidRDefault="007E43F2" w:rsidP="00816A18">
      <w:pPr>
        <w:ind w:left="720"/>
        <w:jc w:val="both"/>
        <w:rPr>
          <w:sz w:val="22"/>
          <w:szCs w:val="22"/>
        </w:rPr>
      </w:pPr>
      <w:r w:rsidRPr="00691613">
        <w:rPr>
          <w:sz w:val="22"/>
          <w:szCs w:val="22"/>
        </w:rPr>
        <w:t>120 h</w:t>
      </w:r>
      <w:r w:rsidR="002324F1" w:rsidRPr="00691613">
        <w:rPr>
          <w:sz w:val="22"/>
          <w:szCs w:val="22"/>
        </w:rPr>
        <w:t>ours in every following calendar year pursuant to N.J.A.C. 4A:6-1.3, as long as the</w:t>
      </w:r>
      <w:r w:rsidR="00CA0C93" w:rsidRPr="00691613">
        <w:rPr>
          <w:sz w:val="22"/>
          <w:szCs w:val="22"/>
        </w:rPr>
        <w:t xml:space="preserve"> full-time</w:t>
      </w:r>
      <w:r w:rsidR="002324F1" w:rsidRPr="00691613">
        <w:rPr>
          <w:sz w:val="22"/>
          <w:szCs w:val="22"/>
        </w:rPr>
        <w:t xml:space="preserve"> emplo</w:t>
      </w:r>
      <w:r w:rsidR="00636071">
        <w:rPr>
          <w:sz w:val="22"/>
          <w:szCs w:val="22"/>
        </w:rPr>
        <w:t xml:space="preserve">yee remains actively employed. </w:t>
      </w:r>
      <w:r w:rsidR="002324F1" w:rsidRPr="00691613">
        <w:rPr>
          <w:sz w:val="22"/>
          <w:szCs w:val="22"/>
        </w:rPr>
        <w:t xml:space="preserve">If the </w:t>
      </w:r>
      <w:bookmarkStart w:id="2" w:name="OLE_LINK1"/>
      <w:r w:rsidR="00CA0C93" w:rsidRPr="00691613">
        <w:rPr>
          <w:sz w:val="22"/>
          <w:szCs w:val="22"/>
        </w:rPr>
        <w:t>full-time</w:t>
      </w:r>
      <w:bookmarkEnd w:id="2"/>
      <w:r w:rsidR="00CA0C93" w:rsidRPr="00691613">
        <w:rPr>
          <w:sz w:val="22"/>
          <w:szCs w:val="22"/>
        </w:rPr>
        <w:t xml:space="preserve"> </w:t>
      </w:r>
      <w:r w:rsidR="002324F1" w:rsidRPr="00691613">
        <w:rPr>
          <w:sz w:val="22"/>
          <w:szCs w:val="22"/>
        </w:rPr>
        <w:t xml:space="preserve">employee terminates, the </w:t>
      </w:r>
      <w:r w:rsidRPr="00691613">
        <w:rPr>
          <w:sz w:val="22"/>
          <w:szCs w:val="22"/>
        </w:rPr>
        <w:t>120 h</w:t>
      </w:r>
      <w:r w:rsidR="002324F1" w:rsidRPr="00691613">
        <w:rPr>
          <w:sz w:val="22"/>
          <w:szCs w:val="22"/>
        </w:rPr>
        <w:t xml:space="preserve">ours shall be pro-rated at </w:t>
      </w:r>
      <w:r w:rsidRPr="00691613">
        <w:rPr>
          <w:sz w:val="22"/>
          <w:szCs w:val="22"/>
        </w:rPr>
        <w:t>10 h</w:t>
      </w:r>
      <w:r w:rsidR="002324F1" w:rsidRPr="00691613">
        <w:rPr>
          <w:sz w:val="22"/>
          <w:szCs w:val="22"/>
        </w:rPr>
        <w:t>ours for each full month of employment.</w:t>
      </w:r>
    </w:p>
    <w:p w:rsidR="00CD288E" w:rsidRPr="00691613" w:rsidRDefault="00CD288E" w:rsidP="00F704F9">
      <w:pPr>
        <w:jc w:val="both"/>
        <w:rPr>
          <w:sz w:val="22"/>
          <w:szCs w:val="22"/>
        </w:rPr>
      </w:pPr>
    </w:p>
    <w:p w:rsidR="00CD288E" w:rsidRPr="00691613" w:rsidRDefault="00CD288E" w:rsidP="00816A18">
      <w:pPr>
        <w:ind w:left="720" w:hanging="360"/>
        <w:jc w:val="both"/>
        <w:rPr>
          <w:bCs/>
          <w:sz w:val="22"/>
          <w:szCs w:val="22"/>
        </w:rPr>
      </w:pPr>
      <w:r w:rsidRPr="00691613">
        <w:rPr>
          <w:bCs/>
          <w:sz w:val="22"/>
          <w:szCs w:val="22"/>
        </w:rPr>
        <w:t>c.</w:t>
      </w:r>
      <w:r w:rsidRPr="00691613">
        <w:rPr>
          <w:bCs/>
          <w:sz w:val="22"/>
          <w:szCs w:val="22"/>
        </w:rPr>
        <w:tab/>
      </w:r>
      <w:r w:rsidR="00457ADE" w:rsidRPr="00691613">
        <w:rPr>
          <w:bCs/>
          <w:sz w:val="22"/>
          <w:szCs w:val="22"/>
        </w:rPr>
        <w:t xml:space="preserve">Part-time employees shall receive </w:t>
      </w:r>
      <w:r w:rsidR="00623DDB" w:rsidRPr="00691613">
        <w:rPr>
          <w:bCs/>
          <w:sz w:val="22"/>
          <w:szCs w:val="22"/>
        </w:rPr>
        <w:t xml:space="preserve">12 </w:t>
      </w:r>
      <w:r w:rsidR="00331383" w:rsidRPr="00691613">
        <w:rPr>
          <w:bCs/>
          <w:sz w:val="22"/>
          <w:szCs w:val="22"/>
        </w:rPr>
        <w:t xml:space="preserve">sick leave </w:t>
      </w:r>
      <w:r w:rsidR="00457ADE" w:rsidRPr="00691613">
        <w:rPr>
          <w:bCs/>
          <w:sz w:val="22"/>
          <w:szCs w:val="22"/>
        </w:rPr>
        <w:t>hours for every 274 hours worked.</w:t>
      </w:r>
    </w:p>
    <w:p w:rsidR="002324F1" w:rsidRPr="00691613" w:rsidRDefault="002324F1" w:rsidP="00816A18">
      <w:pPr>
        <w:jc w:val="both"/>
        <w:rPr>
          <w:sz w:val="22"/>
          <w:szCs w:val="22"/>
        </w:rPr>
      </w:pPr>
    </w:p>
    <w:p w:rsidR="002324F1" w:rsidRPr="00691613" w:rsidRDefault="002324F1" w:rsidP="00816A18">
      <w:pPr>
        <w:ind w:left="720"/>
        <w:jc w:val="both"/>
        <w:rPr>
          <w:sz w:val="22"/>
          <w:szCs w:val="22"/>
        </w:rPr>
      </w:pPr>
      <w:r w:rsidRPr="00691613">
        <w:rPr>
          <w:sz w:val="22"/>
          <w:szCs w:val="22"/>
        </w:rPr>
        <w:t>Any amount of sick leave allowance not used in any calend</w:t>
      </w:r>
      <w:r w:rsidR="00CD288E" w:rsidRPr="00691613">
        <w:rPr>
          <w:sz w:val="22"/>
          <w:szCs w:val="22"/>
        </w:rPr>
        <w:t xml:space="preserve">ar year shall accumulate to the </w:t>
      </w:r>
      <w:r w:rsidRPr="00691613">
        <w:rPr>
          <w:sz w:val="22"/>
          <w:szCs w:val="22"/>
        </w:rPr>
        <w:t>employee’s credit from year to year to be used if and when needed for such purpose.</w:t>
      </w:r>
    </w:p>
    <w:p w:rsidR="002324F1" w:rsidRPr="00691613" w:rsidRDefault="002324F1" w:rsidP="00816A18">
      <w:pPr>
        <w:jc w:val="both"/>
        <w:rPr>
          <w:sz w:val="22"/>
          <w:szCs w:val="22"/>
        </w:rPr>
      </w:pPr>
    </w:p>
    <w:p w:rsidR="002324F1" w:rsidRPr="0045795D" w:rsidRDefault="00500FD3" w:rsidP="00816A18">
      <w:pPr>
        <w:ind w:left="360" w:hanging="360"/>
        <w:jc w:val="both"/>
        <w:rPr>
          <w:sz w:val="22"/>
          <w:szCs w:val="22"/>
        </w:rPr>
      </w:pPr>
      <w:r w:rsidRPr="00691613">
        <w:rPr>
          <w:sz w:val="22"/>
          <w:szCs w:val="22"/>
        </w:rPr>
        <w:t>§</w:t>
      </w:r>
      <w:r w:rsidR="002324F1" w:rsidRPr="00691613">
        <w:rPr>
          <w:sz w:val="22"/>
          <w:szCs w:val="22"/>
        </w:rPr>
        <w:t>3.</w:t>
      </w:r>
      <w:r w:rsidRPr="00691613">
        <w:rPr>
          <w:sz w:val="22"/>
          <w:szCs w:val="22"/>
        </w:rPr>
        <w:tab/>
      </w:r>
      <w:r w:rsidR="002324F1" w:rsidRPr="00691613">
        <w:rPr>
          <w:sz w:val="22"/>
          <w:szCs w:val="22"/>
          <w:u w:val="single"/>
        </w:rPr>
        <w:t>Reporting o</w:t>
      </w:r>
      <w:r w:rsidR="00441B33" w:rsidRPr="00691613">
        <w:rPr>
          <w:sz w:val="22"/>
          <w:szCs w:val="22"/>
          <w:u w:val="single"/>
        </w:rPr>
        <w:t>f Absence on</w:t>
      </w:r>
      <w:r w:rsidR="002324F1" w:rsidRPr="00691613">
        <w:rPr>
          <w:sz w:val="22"/>
          <w:szCs w:val="22"/>
          <w:u w:val="single"/>
        </w:rPr>
        <w:t xml:space="preserve"> Sick Leave</w:t>
      </w:r>
      <w:r w:rsidR="002324F1" w:rsidRPr="00691613">
        <w:rPr>
          <w:sz w:val="22"/>
          <w:szCs w:val="22"/>
        </w:rPr>
        <w:t>.</w:t>
      </w:r>
      <w:r w:rsidR="00636071">
        <w:rPr>
          <w:sz w:val="22"/>
          <w:szCs w:val="22"/>
        </w:rPr>
        <w:t xml:space="preserve"> </w:t>
      </w:r>
      <w:r w:rsidR="0089342E" w:rsidRPr="00691613">
        <w:rPr>
          <w:sz w:val="22"/>
          <w:szCs w:val="22"/>
        </w:rPr>
        <w:t>An</w:t>
      </w:r>
      <w:r w:rsidR="002324F1" w:rsidRPr="00691613">
        <w:rPr>
          <w:sz w:val="22"/>
          <w:szCs w:val="22"/>
        </w:rPr>
        <w:t xml:space="preserve"> employee </w:t>
      </w:r>
      <w:r w:rsidR="00CA0C93" w:rsidRPr="00691613">
        <w:rPr>
          <w:sz w:val="22"/>
          <w:szCs w:val="22"/>
        </w:rPr>
        <w:t xml:space="preserve">who </w:t>
      </w:r>
      <w:r w:rsidR="002324F1" w:rsidRPr="00691613">
        <w:rPr>
          <w:sz w:val="22"/>
          <w:szCs w:val="22"/>
        </w:rPr>
        <w:t xml:space="preserve">is absent for </w:t>
      </w:r>
      <w:r w:rsidR="002324F1" w:rsidRPr="0045795D">
        <w:rPr>
          <w:sz w:val="22"/>
          <w:szCs w:val="22"/>
        </w:rPr>
        <w:t>reasons that entitle him/her to sick leave shall notify on</w:t>
      </w:r>
      <w:r w:rsidR="00CA0C93" w:rsidRPr="0045795D">
        <w:rPr>
          <w:sz w:val="22"/>
          <w:szCs w:val="22"/>
        </w:rPr>
        <w:t>-</w:t>
      </w:r>
      <w:r w:rsidR="002324F1" w:rsidRPr="0045795D">
        <w:rPr>
          <w:sz w:val="22"/>
          <w:szCs w:val="22"/>
        </w:rPr>
        <w:t>duty staff at Station 1</w:t>
      </w:r>
      <w:r w:rsidR="00B77836" w:rsidRPr="0045795D">
        <w:rPr>
          <w:sz w:val="22"/>
          <w:szCs w:val="22"/>
        </w:rPr>
        <w:t>,</w:t>
      </w:r>
      <w:r w:rsidR="002324F1" w:rsidRPr="0045795D">
        <w:rPr>
          <w:sz w:val="22"/>
          <w:szCs w:val="22"/>
        </w:rPr>
        <w:t xml:space="preserve"> or in their absence Station 2, </w:t>
      </w:r>
      <w:r w:rsidR="00B77836" w:rsidRPr="0045795D">
        <w:rPr>
          <w:sz w:val="22"/>
          <w:szCs w:val="22"/>
        </w:rPr>
        <w:t xml:space="preserve">or in their absence Station 4 </w:t>
      </w:r>
      <w:r w:rsidR="002324F1" w:rsidRPr="0045795D">
        <w:rPr>
          <w:sz w:val="22"/>
          <w:szCs w:val="22"/>
        </w:rPr>
        <w:t>prior to the employee’s starting time.</w:t>
      </w:r>
      <w:r w:rsidR="00636071" w:rsidRPr="0045795D">
        <w:rPr>
          <w:sz w:val="22"/>
          <w:szCs w:val="22"/>
        </w:rPr>
        <w:t xml:space="preserve"> </w:t>
      </w:r>
      <w:r w:rsidR="002324F1" w:rsidRPr="0045795D">
        <w:rPr>
          <w:sz w:val="22"/>
          <w:szCs w:val="22"/>
        </w:rPr>
        <w:t>Failure to so notify may be cause of denial of the use of sick leave for that absence and constitute cause for disciplinary action.</w:t>
      </w:r>
      <w:r w:rsidR="00636071" w:rsidRPr="0045795D">
        <w:rPr>
          <w:sz w:val="22"/>
          <w:szCs w:val="22"/>
        </w:rPr>
        <w:t xml:space="preserve"> </w:t>
      </w:r>
      <w:r w:rsidR="002324F1" w:rsidRPr="0045795D">
        <w:rPr>
          <w:sz w:val="22"/>
          <w:szCs w:val="22"/>
        </w:rPr>
        <w:t>Absence without notice for two consecutive tours of duty shall constitute a resignation not in good standing.</w:t>
      </w:r>
    </w:p>
    <w:p w:rsidR="002324F1" w:rsidRPr="0045795D" w:rsidRDefault="002324F1" w:rsidP="00816A18">
      <w:pPr>
        <w:jc w:val="both"/>
        <w:rPr>
          <w:sz w:val="22"/>
          <w:szCs w:val="22"/>
        </w:rPr>
      </w:pPr>
    </w:p>
    <w:p w:rsidR="007C07BA" w:rsidRPr="0045795D" w:rsidRDefault="00500FD3" w:rsidP="00816A18">
      <w:pPr>
        <w:ind w:left="360" w:hanging="360"/>
        <w:jc w:val="both"/>
        <w:rPr>
          <w:sz w:val="22"/>
          <w:szCs w:val="22"/>
        </w:rPr>
      </w:pPr>
      <w:r w:rsidRPr="0045795D">
        <w:rPr>
          <w:sz w:val="22"/>
          <w:szCs w:val="22"/>
        </w:rPr>
        <w:t>§</w:t>
      </w:r>
      <w:r w:rsidR="002324F1" w:rsidRPr="0045795D">
        <w:rPr>
          <w:sz w:val="22"/>
          <w:szCs w:val="22"/>
        </w:rPr>
        <w:t>4.</w:t>
      </w:r>
      <w:r w:rsidRPr="0045795D">
        <w:rPr>
          <w:sz w:val="22"/>
          <w:szCs w:val="22"/>
        </w:rPr>
        <w:tab/>
      </w:r>
      <w:r w:rsidR="002324F1" w:rsidRPr="0045795D">
        <w:rPr>
          <w:sz w:val="22"/>
          <w:szCs w:val="22"/>
          <w:u w:val="single"/>
        </w:rPr>
        <w:t>Verification of Sick Leave</w:t>
      </w:r>
      <w:r w:rsidR="002324F1" w:rsidRPr="0045795D">
        <w:rPr>
          <w:sz w:val="22"/>
          <w:szCs w:val="22"/>
        </w:rPr>
        <w:t>.</w:t>
      </w:r>
      <w:r w:rsidR="00636071" w:rsidRPr="0045795D">
        <w:rPr>
          <w:sz w:val="22"/>
          <w:szCs w:val="22"/>
        </w:rPr>
        <w:t xml:space="preserve"> </w:t>
      </w:r>
      <w:r w:rsidR="0089342E" w:rsidRPr="0045795D">
        <w:rPr>
          <w:sz w:val="22"/>
          <w:szCs w:val="22"/>
        </w:rPr>
        <w:t>An</w:t>
      </w:r>
      <w:r w:rsidR="00CA0C93" w:rsidRPr="0045795D">
        <w:rPr>
          <w:sz w:val="22"/>
          <w:szCs w:val="22"/>
        </w:rPr>
        <w:t xml:space="preserve"> </w:t>
      </w:r>
      <w:r w:rsidR="007C07BA" w:rsidRPr="0045795D">
        <w:rPr>
          <w:sz w:val="22"/>
          <w:szCs w:val="22"/>
        </w:rPr>
        <w:t xml:space="preserve">employee who has been absent on sick leave for </w:t>
      </w:r>
      <w:r w:rsidR="00B77836" w:rsidRPr="0045795D">
        <w:rPr>
          <w:sz w:val="22"/>
          <w:szCs w:val="22"/>
        </w:rPr>
        <w:t>three</w:t>
      </w:r>
      <w:r w:rsidR="007C07BA" w:rsidRPr="0045795D">
        <w:rPr>
          <w:sz w:val="22"/>
          <w:szCs w:val="22"/>
        </w:rPr>
        <w:t xml:space="preserve"> or more consecutive tours of duty or totaling more than </w:t>
      </w:r>
      <w:r w:rsidR="00B77836" w:rsidRPr="0045795D">
        <w:rPr>
          <w:sz w:val="22"/>
          <w:szCs w:val="22"/>
        </w:rPr>
        <w:t>four</w:t>
      </w:r>
      <w:r w:rsidR="007C07BA" w:rsidRPr="0045795D">
        <w:rPr>
          <w:sz w:val="22"/>
          <w:szCs w:val="22"/>
        </w:rPr>
        <w:t xml:space="preserve"> tours of duty in one calendar year, may be required to submit acceptable medical evidence substantiating the illness from a physician acceptable to the City.</w:t>
      </w:r>
      <w:r w:rsidR="00636071" w:rsidRPr="0045795D">
        <w:rPr>
          <w:sz w:val="22"/>
          <w:szCs w:val="22"/>
        </w:rPr>
        <w:t xml:space="preserve"> </w:t>
      </w:r>
      <w:r w:rsidR="007C07BA" w:rsidRPr="0045795D">
        <w:rPr>
          <w:sz w:val="22"/>
          <w:szCs w:val="22"/>
        </w:rPr>
        <w:t>Further</w:t>
      </w:r>
      <w:r w:rsidR="0089342E" w:rsidRPr="0045795D">
        <w:rPr>
          <w:sz w:val="22"/>
          <w:szCs w:val="22"/>
        </w:rPr>
        <w:t>more, the City may require such</w:t>
      </w:r>
      <w:r w:rsidR="00CA0C93" w:rsidRPr="0045795D">
        <w:rPr>
          <w:sz w:val="22"/>
          <w:szCs w:val="22"/>
        </w:rPr>
        <w:t xml:space="preserve"> </w:t>
      </w:r>
      <w:r w:rsidR="007C07BA" w:rsidRPr="0045795D">
        <w:rPr>
          <w:sz w:val="22"/>
          <w:szCs w:val="22"/>
        </w:rPr>
        <w:t>employee to be examined by a City-designated physician at the expense of the City.</w:t>
      </w:r>
    </w:p>
    <w:p w:rsidR="007C07BA" w:rsidRPr="0045795D" w:rsidRDefault="007C07BA" w:rsidP="00816A18">
      <w:pPr>
        <w:jc w:val="both"/>
        <w:rPr>
          <w:sz w:val="22"/>
          <w:szCs w:val="22"/>
        </w:rPr>
      </w:pPr>
    </w:p>
    <w:p w:rsidR="007C07BA" w:rsidRPr="00691613" w:rsidRDefault="00733DCC" w:rsidP="00816A18">
      <w:pPr>
        <w:ind w:left="720" w:hanging="360"/>
        <w:jc w:val="both"/>
        <w:rPr>
          <w:sz w:val="22"/>
          <w:szCs w:val="22"/>
        </w:rPr>
      </w:pPr>
      <w:r w:rsidRPr="00691613">
        <w:rPr>
          <w:sz w:val="22"/>
          <w:szCs w:val="22"/>
        </w:rPr>
        <w:t>a</w:t>
      </w:r>
      <w:r w:rsidR="007C07BA" w:rsidRPr="00691613">
        <w:rPr>
          <w:sz w:val="22"/>
          <w:szCs w:val="22"/>
        </w:rPr>
        <w:t>.</w:t>
      </w:r>
      <w:r w:rsidR="00500FD3" w:rsidRPr="00691613">
        <w:rPr>
          <w:sz w:val="22"/>
          <w:szCs w:val="22"/>
        </w:rPr>
        <w:tab/>
      </w:r>
      <w:r w:rsidR="007C07BA" w:rsidRPr="00691613">
        <w:rPr>
          <w:sz w:val="22"/>
          <w:szCs w:val="22"/>
        </w:rPr>
        <w:t>In case of a leave of absence due to exposure to contagious disease, a certificate from the City physician or a physician acceptable to the City shall be required prior to t</w:t>
      </w:r>
      <w:r w:rsidR="0089342E" w:rsidRPr="00691613">
        <w:rPr>
          <w:sz w:val="22"/>
          <w:szCs w:val="22"/>
        </w:rPr>
        <w:t xml:space="preserve">he </w:t>
      </w:r>
      <w:r w:rsidR="007C07BA" w:rsidRPr="00691613">
        <w:rPr>
          <w:sz w:val="22"/>
          <w:szCs w:val="22"/>
        </w:rPr>
        <w:t>employee’s return to work.</w:t>
      </w:r>
    </w:p>
    <w:p w:rsidR="007C07BA" w:rsidRPr="00691613" w:rsidRDefault="007C07BA" w:rsidP="00816A18">
      <w:pPr>
        <w:jc w:val="both"/>
        <w:rPr>
          <w:sz w:val="22"/>
          <w:szCs w:val="22"/>
        </w:rPr>
      </w:pPr>
    </w:p>
    <w:p w:rsidR="007C07BA" w:rsidRPr="00691613" w:rsidRDefault="00733DCC" w:rsidP="00816A18">
      <w:pPr>
        <w:ind w:left="720" w:hanging="360"/>
        <w:jc w:val="both"/>
        <w:rPr>
          <w:sz w:val="22"/>
          <w:szCs w:val="22"/>
        </w:rPr>
      </w:pPr>
      <w:r w:rsidRPr="00691613">
        <w:rPr>
          <w:sz w:val="22"/>
          <w:szCs w:val="22"/>
        </w:rPr>
        <w:t>b</w:t>
      </w:r>
      <w:r w:rsidR="007C07BA" w:rsidRPr="00691613">
        <w:rPr>
          <w:sz w:val="22"/>
          <w:szCs w:val="22"/>
        </w:rPr>
        <w:t>.</w:t>
      </w:r>
      <w:r w:rsidR="00500FD3" w:rsidRPr="00691613">
        <w:rPr>
          <w:sz w:val="22"/>
          <w:szCs w:val="22"/>
        </w:rPr>
        <w:tab/>
      </w:r>
      <w:r w:rsidR="00CA0C93" w:rsidRPr="00691613">
        <w:rPr>
          <w:sz w:val="22"/>
          <w:szCs w:val="22"/>
        </w:rPr>
        <w:t>The City may require a</w:t>
      </w:r>
      <w:r w:rsidR="0089342E" w:rsidRPr="00691613">
        <w:rPr>
          <w:sz w:val="22"/>
          <w:szCs w:val="22"/>
        </w:rPr>
        <w:t>n</w:t>
      </w:r>
      <w:r w:rsidR="004031BD" w:rsidRPr="00691613">
        <w:rPr>
          <w:sz w:val="22"/>
          <w:szCs w:val="22"/>
        </w:rPr>
        <w:t xml:space="preserve"> employee who has been absent because of personal illness, as a condition of return to work, to be examined, at the expense of the City, by a phy</w:t>
      </w:r>
      <w:r w:rsidR="00636071">
        <w:rPr>
          <w:sz w:val="22"/>
          <w:szCs w:val="22"/>
        </w:rPr>
        <w:t xml:space="preserve">sician designated by the City. </w:t>
      </w:r>
      <w:r w:rsidR="004031BD" w:rsidRPr="00691613">
        <w:rPr>
          <w:sz w:val="22"/>
          <w:szCs w:val="22"/>
        </w:rPr>
        <w:t>Such examination shall establish whether the employee is capable of performing normal duties and that his/her return will not jeopardize the health of other employees.</w:t>
      </w:r>
    </w:p>
    <w:p w:rsidR="004031BD" w:rsidRPr="00691613" w:rsidRDefault="004031BD" w:rsidP="00816A18">
      <w:pPr>
        <w:jc w:val="both"/>
        <w:rPr>
          <w:sz w:val="22"/>
          <w:szCs w:val="22"/>
        </w:rPr>
      </w:pPr>
    </w:p>
    <w:p w:rsidR="004031BD" w:rsidRPr="00691613" w:rsidRDefault="00733DCC" w:rsidP="00816A18">
      <w:pPr>
        <w:ind w:left="720" w:hanging="360"/>
        <w:jc w:val="both"/>
        <w:rPr>
          <w:sz w:val="22"/>
          <w:szCs w:val="22"/>
        </w:rPr>
      </w:pPr>
      <w:r w:rsidRPr="00691613">
        <w:rPr>
          <w:sz w:val="22"/>
          <w:szCs w:val="22"/>
        </w:rPr>
        <w:t>c</w:t>
      </w:r>
      <w:r w:rsidR="004031BD" w:rsidRPr="00691613">
        <w:rPr>
          <w:sz w:val="22"/>
          <w:szCs w:val="22"/>
        </w:rPr>
        <w:t>.</w:t>
      </w:r>
      <w:r w:rsidR="00500FD3" w:rsidRPr="00691613">
        <w:rPr>
          <w:sz w:val="22"/>
          <w:szCs w:val="22"/>
        </w:rPr>
        <w:tab/>
      </w:r>
      <w:r w:rsidR="004031BD" w:rsidRPr="00691613">
        <w:rPr>
          <w:sz w:val="22"/>
          <w:szCs w:val="22"/>
        </w:rPr>
        <w:t>Any employee who suspects that illness is caused by exposure to contagious diseases, while in the course of employment, should report potential claim to the Personnel Office through the work station supervisor.</w:t>
      </w:r>
    </w:p>
    <w:p w:rsidR="004031BD" w:rsidRPr="00691613" w:rsidRDefault="004031BD" w:rsidP="00816A18">
      <w:pPr>
        <w:jc w:val="both"/>
        <w:rPr>
          <w:sz w:val="22"/>
          <w:szCs w:val="22"/>
        </w:rPr>
      </w:pPr>
    </w:p>
    <w:p w:rsidR="004031BD" w:rsidRPr="00691613" w:rsidRDefault="00733DCC" w:rsidP="00816A18">
      <w:pPr>
        <w:ind w:left="720" w:hanging="360"/>
        <w:jc w:val="both"/>
        <w:rPr>
          <w:sz w:val="22"/>
          <w:szCs w:val="22"/>
        </w:rPr>
      </w:pPr>
      <w:r w:rsidRPr="00691613">
        <w:rPr>
          <w:sz w:val="22"/>
          <w:szCs w:val="22"/>
        </w:rPr>
        <w:t>d</w:t>
      </w:r>
      <w:r w:rsidR="008D29BF" w:rsidRPr="00691613">
        <w:rPr>
          <w:sz w:val="22"/>
          <w:szCs w:val="22"/>
        </w:rPr>
        <w:t>.</w:t>
      </w:r>
      <w:r w:rsidR="00500FD3" w:rsidRPr="00691613">
        <w:rPr>
          <w:sz w:val="22"/>
          <w:szCs w:val="22"/>
        </w:rPr>
        <w:tab/>
      </w:r>
      <w:r w:rsidR="00B54877" w:rsidRPr="00691613">
        <w:rPr>
          <w:sz w:val="22"/>
          <w:szCs w:val="22"/>
        </w:rPr>
        <w:t>Full-time e</w:t>
      </w:r>
      <w:r w:rsidR="00C73F8B" w:rsidRPr="00691613">
        <w:rPr>
          <w:sz w:val="22"/>
          <w:szCs w:val="22"/>
        </w:rPr>
        <w:t>mployees on sick</w:t>
      </w:r>
      <w:r w:rsidR="008D29BF" w:rsidRPr="00691613">
        <w:rPr>
          <w:sz w:val="22"/>
          <w:szCs w:val="22"/>
        </w:rPr>
        <w:t>/injury leave shall not be gainfully employed elsewhere.</w:t>
      </w:r>
    </w:p>
    <w:p w:rsidR="004031BD" w:rsidRDefault="004031BD" w:rsidP="00816A18">
      <w:pPr>
        <w:jc w:val="both"/>
        <w:rPr>
          <w:sz w:val="22"/>
          <w:szCs w:val="22"/>
        </w:rPr>
      </w:pPr>
    </w:p>
    <w:p w:rsidR="001A3BE1" w:rsidRPr="00691613" w:rsidRDefault="001A3BE1" w:rsidP="00816A18">
      <w:pPr>
        <w:jc w:val="both"/>
        <w:rPr>
          <w:sz w:val="22"/>
          <w:szCs w:val="22"/>
        </w:rPr>
      </w:pPr>
    </w:p>
    <w:p w:rsidR="004031BD" w:rsidRPr="00691613" w:rsidRDefault="004031BD" w:rsidP="00816A18">
      <w:pPr>
        <w:jc w:val="center"/>
        <w:rPr>
          <w:b/>
          <w:sz w:val="22"/>
          <w:szCs w:val="22"/>
          <w:u w:val="single"/>
        </w:rPr>
      </w:pPr>
      <w:r w:rsidRPr="00691613">
        <w:rPr>
          <w:b/>
          <w:sz w:val="22"/>
          <w:szCs w:val="22"/>
          <w:u w:val="single"/>
        </w:rPr>
        <w:t>Article 1</w:t>
      </w:r>
      <w:r w:rsidR="00CB5F17">
        <w:rPr>
          <w:b/>
          <w:sz w:val="22"/>
          <w:szCs w:val="22"/>
          <w:u w:val="single"/>
        </w:rPr>
        <w:t>9</w:t>
      </w:r>
      <w:r w:rsidRPr="00691613">
        <w:rPr>
          <w:b/>
          <w:sz w:val="22"/>
          <w:szCs w:val="22"/>
          <w:u w:val="single"/>
        </w:rPr>
        <w:t xml:space="preserve"> - Funeral Leave</w:t>
      </w:r>
    </w:p>
    <w:p w:rsidR="004031BD" w:rsidRPr="00691613" w:rsidRDefault="004031BD" w:rsidP="00816A18">
      <w:pPr>
        <w:jc w:val="both"/>
        <w:rPr>
          <w:sz w:val="22"/>
          <w:szCs w:val="22"/>
        </w:rPr>
      </w:pPr>
    </w:p>
    <w:p w:rsidR="005E7EDF" w:rsidRPr="00691613" w:rsidRDefault="00441B33" w:rsidP="00816A18">
      <w:pPr>
        <w:overflowPunct w:val="0"/>
        <w:autoSpaceDE w:val="0"/>
        <w:autoSpaceDN w:val="0"/>
        <w:adjustRightInd w:val="0"/>
        <w:ind w:left="360" w:hanging="360"/>
        <w:jc w:val="both"/>
        <w:textAlignment w:val="baseline"/>
        <w:rPr>
          <w:sz w:val="22"/>
          <w:szCs w:val="22"/>
        </w:rPr>
      </w:pPr>
      <w:r w:rsidRPr="00691613">
        <w:rPr>
          <w:sz w:val="22"/>
          <w:szCs w:val="22"/>
        </w:rPr>
        <w:t>§1.</w:t>
      </w:r>
      <w:r w:rsidRPr="00691613">
        <w:rPr>
          <w:sz w:val="22"/>
          <w:szCs w:val="22"/>
        </w:rPr>
        <w:tab/>
        <w:t>Full-time e</w:t>
      </w:r>
      <w:r w:rsidR="005E7EDF" w:rsidRPr="00691613">
        <w:rPr>
          <w:sz w:val="22"/>
          <w:szCs w:val="22"/>
        </w:rPr>
        <w:t xml:space="preserve">mployees shall receive leave with pay for up to a maximum of </w:t>
      </w:r>
      <w:r w:rsidR="00C53EA2" w:rsidRPr="00691613">
        <w:rPr>
          <w:sz w:val="22"/>
          <w:szCs w:val="22"/>
        </w:rPr>
        <w:t>36 h</w:t>
      </w:r>
      <w:r w:rsidR="005E7EDF" w:rsidRPr="00691613">
        <w:rPr>
          <w:sz w:val="22"/>
          <w:szCs w:val="22"/>
        </w:rPr>
        <w:t xml:space="preserve">ours in the event of the death of the </w:t>
      </w:r>
      <w:r w:rsidR="00B54877" w:rsidRPr="00691613">
        <w:rPr>
          <w:sz w:val="22"/>
          <w:szCs w:val="22"/>
        </w:rPr>
        <w:t xml:space="preserve">full-time </w:t>
      </w:r>
      <w:r w:rsidR="005E7EDF" w:rsidRPr="00691613">
        <w:rPr>
          <w:sz w:val="22"/>
          <w:szCs w:val="22"/>
        </w:rPr>
        <w:t>employee’s spouse, father, mother, step-father, step-mother, grandfather, grandmother, son, daughter, step-child, sister, brother, father-in-law, mother-in-law, son-in-law, daughter-in-law, brother-in-law, sister-in-law, and grandchildren a</w:t>
      </w:r>
      <w:r w:rsidR="00636071">
        <w:rPr>
          <w:sz w:val="22"/>
          <w:szCs w:val="22"/>
        </w:rPr>
        <w:t xml:space="preserve">nd grandparents of the spouse. </w:t>
      </w:r>
      <w:r w:rsidR="005E7EDF" w:rsidRPr="00691613">
        <w:rPr>
          <w:sz w:val="22"/>
          <w:szCs w:val="22"/>
        </w:rPr>
        <w:t xml:space="preserve">In the event funeral services for the deceased hereunder are held at a distance greater than 350 mile radius from the City of Vineland, then such funeral leave shall be for up to a maximum of </w:t>
      </w:r>
      <w:r w:rsidR="00C53EA2" w:rsidRPr="00691613">
        <w:rPr>
          <w:sz w:val="22"/>
          <w:szCs w:val="22"/>
        </w:rPr>
        <w:t>48 h</w:t>
      </w:r>
      <w:r w:rsidR="005E7EDF" w:rsidRPr="00691613">
        <w:rPr>
          <w:sz w:val="22"/>
          <w:szCs w:val="22"/>
        </w:rPr>
        <w:t>ours.</w:t>
      </w:r>
    </w:p>
    <w:p w:rsidR="005E7EDF" w:rsidRPr="00691613" w:rsidRDefault="005E7EDF" w:rsidP="00816A18">
      <w:pPr>
        <w:ind w:left="360" w:hanging="360"/>
        <w:jc w:val="both"/>
        <w:rPr>
          <w:sz w:val="22"/>
          <w:szCs w:val="22"/>
        </w:rPr>
      </w:pPr>
    </w:p>
    <w:p w:rsidR="005E7EDF" w:rsidRPr="00691613" w:rsidRDefault="005E7EDF" w:rsidP="00816A18">
      <w:pPr>
        <w:overflowPunct w:val="0"/>
        <w:autoSpaceDE w:val="0"/>
        <w:autoSpaceDN w:val="0"/>
        <w:adjustRightInd w:val="0"/>
        <w:ind w:left="360" w:hanging="360"/>
        <w:jc w:val="both"/>
        <w:textAlignment w:val="baseline"/>
        <w:rPr>
          <w:sz w:val="22"/>
          <w:szCs w:val="22"/>
        </w:rPr>
      </w:pPr>
      <w:r w:rsidRPr="00691613">
        <w:rPr>
          <w:sz w:val="22"/>
          <w:szCs w:val="22"/>
        </w:rPr>
        <w:t>§2.</w:t>
      </w:r>
      <w:r w:rsidRPr="00691613">
        <w:rPr>
          <w:sz w:val="22"/>
          <w:szCs w:val="22"/>
        </w:rPr>
        <w:tab/>
        <w:t xml:space="preserve">An on-duty </w:t>
      </w:r>
      <w:r w:rsidR="00B54877" w:rsidRPr="00691613">
        <w:rPr>
          <w:sz w:val="22"/>
          <w:szCs w:val="22"/>
        </w:rPr>
        <w:t xml:space="preserve">full-time </w:t>
      </w:r>
      <w:r w:rsidRPr="00691613">
        <w:rPr>
          <w:sz w:val="22"/>
          <w:szCs w:val="22"/>
        </w:rPr>
        <w:t>employee who is notified of a death covered hereunder shall be excused from the remainder of the shift.</w:t>
      </w:r>
    </w:p>
    <w:p w:rsidR="005E7EDF" w:rsidRPr="00691613" w:rsidRDefault="005E7EDF" w:rsidP="00816A18">
      <w:pPr>
        <w:overflowPunct w:val="0"/>
        <w:autoSpaceDE w:val="0"/>
        <w:autoSpaceDN w:val="0"/>
        <w:adjustRightInd w:val="0"/>
        <w:ind w:left="360" w:hanging="360"/>
        <w:jc w:val="both"/>
        <w:textAlignment w:val="baseline"/>
        <w:rPr>
          <w:sz w:val="22"/>
          <w:szCs w:val="22"/>
        </w:rPr>
      </w:pPr>
    </w:p>
    <w:p w:rsidR="005E7EDF" w:rsidRPr="00691613" w:rsidRDefault="005E7EDF" w:rsidP="00816A18">
      <w:pPr>
        <w:ind w:left="360" w:hanging="360"/>
        <w:jc w:val="both"/>
        <w:rPr>
          <w:bCs/>
          <w:sz w:val="22"/>
          <w:szCs w:val="22"/>
        </w:rPr>
      </w:pPr>
      <w:r w:rsidRPr="00691613">
        <w:rPr>
          <w:sz w:val="22"/>
          <w:szCs w:val="22"/>
        </w:rPr>
        <w:lastRenderedPageBreak/>
        <w:t>§3.</w:t>
      </w:r>
      <w:r w:rsidRPr="00691613">
        <w:rPr>
          <w:sz w:val="22"/>
          <w:szCs w:val="22"/>
        </w:rPr>
        <w:tab/>
      </w:r>
      <w:r w:rsidRPr="00691613">
        <w:rPr>
          <w:bCs/>
          <w:sz w:val="22"/>
          <w:szCs w:val="22"/>
        </w:rPr>
        <w:t xml:space="preserve">To be eligible for funeral leave, the </w:t>
      </w:r>
      <w:r w:rsidR="00B54877" w:rsidRPr="00691613">
        <w:rPr>
          <w:bCs/>
          <w:sz w:val="22"/>
          <w:szCs w:val="22"/>
        </w:rPr>
        <w:t xml:space="preserve">full-time </w:t>
      </w:r>
      <w:r w:rsidRPr="00691613">
        <w:rPr>
          <w:bCs/>
          <w:sz w:val="22"/>
          <w:szCs w:val="22"/>
        </w:rPr>
        <w:t>employee mus</w:t>
      </w:r>
      <w:r w:rsidR="00636071">
        <w:rPr>
          <w:bCs/>
          <w:sz w:val="22"/>
          <w:szCs w:val="22"/>
        </w:rPr>
        <w:t xml:space="preserve">t attend the funeral services. </w:t>
      </w:r>
      <w:r w:rsidRPr="00691613">
        <w:rPr>
          <w:bCs/>
          <w:sz w:val="22"/>
          <w:szCs w:val="22"/>
        </w:rPr>
        <w:t xml:space="preserve">At the discretion of the </w:t>
      </w:r>
      <w:r w:rsidR="00B54877" w:rsidRPr="00691613">
        <w:rPr>
          <w:bCs/>
          <w:sz w:val="22"/>
          <w:szCs w:val="22"/>
        </w:rPr>
        <w:t xml:space="preserve">full-time </w:t>
      </w:r>
      <w:r w:rsidRPr="00691613">
        <w:rPr>
          <w:bCs/>
          <w:sz w:val="22"/>
          <w:szCs w:val="22"/>
        </w:rPr>
        <w:t>employee, funeral leave shall be contiguous and consecutive to either the date of death or the date of the funeral services, whether the da</w:t>
      </w:r>
      <w:r w:rsidR="00636071">
        <w:rPr>
          <w:bCs/>
          <w:sz w:val="22"/>
          <w:szCs w:val="22"/>
        </w:rPr>
        <w:t xml:space="preserve">ys are working or non-working. </w:t>
      </w:r>
      <w:r w:rsidRPr="00691613">
        <w:rPr>
          <w:bCs/>
          <w:sz w:val="22"/>
          <w:szCs w:val="22"/>
        </w:rPr>
        <w:t xml:space="preserve">Funeral leave requests shall be subject to the approval of the Supervisor or the </w:t>
      </w:r>
      <w:r w:rsidR="00B5711A">
        <w:rPr>
          <w:bCs/>
          <w:sz w:val="22"/>
          <w:szCs w:val="22"/>
        </w:rPr>
        <w:t xml:space="preserve">EMS </w:t>
      </w:r>
      <w:r w:rsidRPr="00691613">
        <w:rPr>
          <w:bCs/>
          <w:sz w:val="22"/>
          <w:szCs w:val="22"/>
        </w:rPr>
        <w:t>Chief, which shall not be unreasonably denied.</w:t>
      </w:r>
    </w:p>
    <w:p w:rsidR="00C13C79" w:rsidRDefault="00C13C79" w:rsidP="00816A18">
      <w:pPr>
        <w:jc w:val="both"/>
        <w:rPr>
          <w:sz w:val="22"/>
          <w:szCs w:val="22"/>
        </w:rPr>
      </w:pPr>
    </w:p>
    <w:p w:rsidR="00127238" w:rsidRPr="00691613" w:rsidRDefault="00127238" w:rsidP="00816A18">
      <w:pPr>
        <w:jc w:val="both"/>
        <w:rPr>
          <w:sz w:val="22"/>
          <w:szCs w:val="22"/>
        </w:rPr>
      </w:pPr>
    </w:p>
    <w:p w:rsidR="00C13C79" w:rsidRPr="00691613" w:rsidRDefault="005E7EDF" w:rsidP="00816A18">
      <w:pPr>
        <w:jc w:val="center"/>
        <w:rPr>
          <w:b/>
          <w:sz w:val="22"/>
          <w:szCs w:val="22"/>
          <w:u w:val="single"/>
        </w:rPr>
      </w:pPr>
      <w:r w:rsidRPr="00691613">
        <w:rPr>
          <w:b/>
          <w:sz w:val="22"/>
          <w:szCs w:val="22"/>
          <w:u w:val="single"/>
        </w:rPr>
        <w:t xml:space="preserve">Article </w:t>
      </w:r>
      <w:r w:rsidR="00CB5F17">
        <w:rPr>
          <w:b/>
          <w:sz w:val="22"/>
          <w:szCs w:val="22"/>
          <w:u w:val="single"/>
        </w:rPr>
        <w:t>20</w:t>
      </w:r>
      <w:r w:rsidRPr="00691613">
        <w:rPr>
          <w:b/>
          <w:sz w:val="22"/>
          <w:szCs w:val="22"/>
          <w:u w:val="single"/>
        </w:rPr>
        <w:t xml:space="preserve"> - Personal Leave</w:t>
      </w:r>
    </w:p>
    <w:p w:rsidR="00C13C79" w:rsidRPr="00691613" w:rsidRDefault="00C13C79" w:rsidP="00816A18">
      <w:pPr>
        <w:jc w:val="both"/>
        <w:rPr>
          <w:sz w:val="22"/>
          <w:szCs w:val="22"/>
        </w:rPr>
      </w:pPr>
    </w:p>
    <w:p w:rsidR="00AB0956" w:rsidRPr="00AB0956" w:rsidRDefault="00500FD3" w:rsidP="00816A18">
      <w:pPr>
        <w:ind w:left="360" w:hanging="360"/>
        <w:jc w:val="both"/>
        <w:rPr>
          <w:sz w:val="22"/>
          <w:szCs w:val="22"/>
        </w:rPr>
      </w:pPr>
      <w:r w:rsidRPr="00691613">
        <w:rPr>
          <w:sz w:val="22"/>
          <w:szCs w:val="22"/>
        </w:rPr>
        <w:t>§</w:t>
      </w:r>
      <w:r w:rsidR="00C13C79" w:rsidRPr="00691613">
        <w:rPr>
          <w:sz w:val="22"/>
          <w:szCs w:val="22"/>
        </w:rPr>
        <w:t>1.</w:t>
      </w:r>
      <w:r w:rsidRPr="00691613">
        <w:rPr>
          <w:sz w:val="22"/>
          <w:szCs w:val="22"/>
        </w:rPr>
        <w:tab/>
      </w:r>
      <w:r w:rsidR="00AB0956" w:rsidRPr="00AB0956">
        <w:rPr>
          <w:sz w:val="22"/>
          <w:szCs w:val="22"/>
        </w:rPr>
        <w:t>The City shall grant 36 personal leave hours annually to full-time employees subject to the following conditions</w:t>
      </w:r>
      <w:r w:rsidR="00AB0956">
        <w:rPr>
          <w:sz w:val="22"/>
          <w:szCs w:val="22"/>
        </w:rPr>
        <w:t xml:space="preserve">. </w:t>
      </w:r>
      <w:r w:rsidR="00AB0956" w:rsidRPr="00AB0956">
        <w:rPr>
          <w:sz w:val="22"/>
          <w:szCs w:val="22"/>
        </w:rPr>
        <w:t xml:space="preserve">Personal leave shall be granted by the City upon three calendar </w:t>
      </w:r>
      <w:proofErr w:type="gramStart"/>
      <w:r w:rsidR="00AB0956" w:rsidRPr="00AB0956">
        <w:rPr>
          <w:sz w:val="22"/>
          <w:szCs w:val="22"/>
        </w:rPr>
        <w:t>days</w:t>
      </w:r>
      <w:proofErr w:type="gramEnd"/>
      <w:r w:rsidR="00AB0956" w:rsidRPr="00AB0956">
        <w:rPr>
          <w:sz w:val="22"/>
          <w:szCs w:val="22"/>
        </w:rPr>
        <w:t xml:space="preserve"> prior written request of the full-time employee, which request shall be in accordance with Division Policy. Said request shall be granted, at the discretion of the Director of the Department of Health or designee, so long as the full-time employee’s absence can be granted without interference with the pro</w:t>
      </w:r>
      <w:r w:rsidR="00AB0956">
        <w:rPr>
          <w:sz w:val="22"/>
          <w:szCs w:val="22"/>
        </w:rPr>
        <w:t xml:space="preserve">per conduct of the Department. </w:t>
      </w:r>
      <w:r w:rsidR="00AB0956" w:rsidRPr="00AB0956">
        <w:rPr>
          <w:sz w:val="22"/>
          <w:szCs w:val="22"/>
        </w:rPr>
        <w:t xml:space="preserve">In the event special, extraordinary circumstances exist, the three day written notice provision hereof may be waived at the discretion of </w:t>
      </w:r>
      <w:r w:rsidR="00AB0956">
        <w:rPr>
          <w:sz w:val="22"/>
          <w:szCs w:val="22"/>
        </w:rPr>
        <w:t xml:space="preserve">the Division Head or designee. </w:t>
      </w:r>
      <w:r w:rsidR="00AB0956" w:rsidRPr="00AB0956">
        <w:rPr>
          <w:sz w:val="22"/>
          <w:szCs w:val="22"/>
        </w:rPr>
        <w:t>Person</w:t>
      </w:r>
      <w:r w:rsidR="00AB0956">
        <w:rPr>
          <w:sz w:val="22"/>
          <w:szCs w:val="22"/>
        </w:rPr>
        <w:t xml:space="preserve">al leave shall not accumulate. </w:t>
      </w:r>
      <w:r w:rsidR="00AB0956" w:rsidRPr="00AB0956">
        <w:rPr>
          <w:sz w:val="22"/>
          <w:szCs w:val="22"/>
        </w:rPr>
        <w:t>If an emergency requires calling into work of a full-time employee from scheduled and approved personal leave, or if the full-time employee voluntarily makes oneself available for work during an emergency on scheduled and approved personal leave, then in that event, the personal leave shall be rescheduled.</w:t>
      </w:r>
    </w:p>
    <w:p w:rsidR="00FD71B2" w:rsidRPr="00FD71B2" w:rsidRDefault="00FD71B2" w:rsidP="00816A18">
      <w:pPr>
        <w:ind w:left="360" w:hanging="360"/>
        <w:jc w:val="both"/>
        <w:rPr>
          <w:b/>
          <w:sz w:val="22"/>
          <w:szCs w:val="22"/>
        </w:rPr>
      </w:pPr>
    </w:p>
    <w:p w:rsidR="0073325D" w:rsidRPr="00691613" w:rsidRDefault="00F778A4" w:rsidP="00816A18">
      <w:pPr>
        <w:ind w:left="360"/>
        <w:jc w:val="both"/>
        <w:rPr>
          <w:sz w:val="22"/>
          <w:szCs w:val="22"/>
        </w:rPr>
      </w:pPr>
      <w:r w:rsidRPr="00FD71B2">
        <w:rPr>
          <w:sz w:val="22"/>
          <w:szCs w:val="22"/>
        </w:rPr>
        <w:t>Person</w:t>
      </w:r>
      <w:r w:rsidR="00636071" w:rsidRPr="00FD71B2">
        <w:rPr>
          <w:sz w:val="22"/>
          <w:szCs w:val="22"/>
        </w:rPr>
        <w:t xml:space="preserve">al leave shall not accumulate. </w:t>
      </w:r>
      <w:r w:rsidRPr="00FD71B2">
        <w:rPr>
          <w:sz w:val="22"/>
          <w:szCs w:val="22"/>
        </w:rPr>
        <w:t xml:space="preserve">If an emergency requires calling into work of a </w:t>
      </w:r>
      <w:r w:rsidR="00B54877" w:rsidRPr="00FD71B2">
        <w:rPr>
          <w:sz w:val="22"/>
          <w:szCs w:val="22"/>
        </w:rPr>
        <w:t xml:space="preserve">full-time </w:t>
      </w:r>
      <w:r w:rsidRPr="00FD71B2">
        <w:rPr>
          <w:sz w:val="22"/>
          <w:szCs w:val="22"/>
        </w:rPr>
        <w:t>employee from schedu</w:t>
      </w:r>
      <w:r w:rsidR="00A23D5E" w:rsidRPr="00FD71B2">
        <w:rPr>
          <w:sz w:val="22"/>
          <w:szCs w:val="22"/>
        </w:rPr>
        <w:t>led and approved personal leave</w:t>
      </w:r>
      <w:r w:rsidRPr="00FD71B2">
        <w:rPr>
          <w:sz w:val="22"/>
          <w:szCs w:val="22"/>
        </w:rPr>
        <w:t xml:space="preserve">, or if the </w:t>
      </w:r>
      <w:r w:rsidR="00B54877" w:rsidRPr="00FD71B2">
        <w:rPr>
          <w:sz w:val="22"/>
          <w:szCs w:val="22"/>
        </w:rPr>
        <w:t xml:space="preserve">full-time </w:t>
      </w:r>
      <w:r w:rsidRPr="00FD71B2">
        <w:rPr>
          <w:sz w:val="22"/>
          <w:szCs w:val="22"/>
        </w:rPr>
        <w:t xml:space="preserve">employee voluntarily makes </w:t>
      </w:r>
      <w:r w:rsidR="00A23D5E" w:rsidRPr="00FD71B2">
        <w:rPr>
          <w:sz w:val="22"/>
          <w:szCs w:val="22"/>
        </w:rPr>
        <w:t>oneself</w:t>
      </w:r>
      <w:r w:rsidRPr="00FD71B2">
        <w:rPr>
          <w:sz w:val="22"/>
          <w:szCs w:val="22"/>
        </w:rPr>
        <w:t xml:space="preserve"> available for work during an emergency on schedu</w:t>
      </w:r>
      <w:r w:rsidR="00A23D5E" w:rsidRPr="00FD71B2">
        <w:rPr>
          <w:sz w:val="22"/>
          <w:szCs w:val="22"/>
        </w:rPr>
        <w:t>led and approved personal leave</w:t>
      </w:r>
      <w:r w:rsidRPr="00FD71B2">
        <w:rPr>
          <w:sz w:val="22"/>
          <w:szCs w:val="22"/>
        </w:rPr>
        <w:t xml:space="preserve">, then in that event, </w:t>
      </w:r>
      <w:r w:rsidR="00A23D5E" w:rsidRPr="00FD71B2">
        <w:rPr>
          <w:sz w:val="22"/>
          <w:szCs w:val="22"/>
        </w:rPr>
        <w:t>the</w:t>
      </w:r>
      <w:r w:rsidRPr="00FD71B2">
        <w:rPr>
          <w:sz w:val="22"/>
          <w:szCs w:val="22"/>
        </w:rPr>
        <w:t xml:space="preserve"> personal leave shall be rescheduled.</w:t>
      </w:r>
    </w:p>
    <w:p w:rsidR="00F778A4" w:rsidRPr="00691613" w:rsidRDefault="00F778A4" w:rsidP="00816A18">
      <w:pPr>
        <w:jc w:val="both"/>
        <w:rPr>
          <w:sz w:val="22"/>
          <w:szCs w:val="22"/>
        </w:rPr>
      </w:pPr>
    </w:p>
    <w:p w:rsidR="005E7EDF" w:rsidRPr="0045795D" w:rsidRDefault="00500FD3" w:rsidP="00816A18">
      <w:pPr>
        <w:ind w:left="360" w:hanging="360"/>
        <w:jc w:val="both"/>
        <w:rPr>
          <w:bCs/>
          <w:sz w:val="22"/>
          <w:szCs w:val="22"/>
        </w:rPr>
      </w:pPr>
      <w:r w:rsidRPr="00691613">
        <w:rPr>
          <w:sz w:val="22"/>
          <w:szCs w:val="22"/>
        </w:rPr>
        <w:t>§</w:t>
      </w:r>
      <w:r w:rsidR="00F778A4" w:rsidRPr="00691613">
        <w:rPr>
          <w:sz w:val="22"/>
          <w:szCs w:val="22"/>
        </w:rPr>
        <w:t>2.</w:t>
      </w:r>
      <w:r w:rsidRPr="00691613">
        <w:rPr>
          <w:sz w:val="22"/>
          <w:szCs w:val="22"/>
        </w:rPr>
        <w:tab/>
      </w:r>
      <w:r w:rsidR="00B54877" w:rsidRPr="00691613">
        <w:rPr>
          <w:bCs/>
          <w:sz w:val="22"/>
          <w:szCs w:val="22"/>
        </w:rPr>
        <w:t>Full-time e</w:t>
      </w:r>
      <w:r w:rsidR="005E7EDF" w:rsidRPr="00691613">
        <w:rPr>
          <w:bCs/>
          <w:sz w:val="22"/>
          <w:szCs w:val="22"/>
        </w:rPr>
        <w:t xml:space="preserve">mployees </w:t>
      </w:r>
      <w:r w:rsidR="005E7EDF" w:rsidRPr="0045795D">
        <w:rPr>
          <w:bCs/>
          <w:sz w:val="22"/>
          <w:szCs w:val="22"/>
        </w:rPr>
        <w:t xml:space="preserve">shall earn nine personal leave hours quarterly provided the employee is on the payroll for at least 60 consecutive </w:t>
      </w:r>
      <w:r w:rsidR="003440AF" w:rsidRPr="0045795D">
        <w:rPr>
          <w:bCs/>
          <w:sz w:val="22"/>
          <w:szCs w:val="22"/>
        </w:rPr>
        <w:t xml:space="preserve">calendar </w:t>
      </w:r>
      <w:r w:rsidR="005E7EDF" w:rsidRPr="0045795D">
        <w:rPr>
          <w:bCs/>
          <w:sz w:val="22"/>
          <w:szCs w:val="22"/>
        </w:rPr>
        <w:t>days between each three month period as follows:</w:t>
      </w:r>
    </w:p>
    <w:p w:rsidR="005E7EDF" w:rsidRPr="0045795D" w:rsidRDefault="005E7EDF" w:rsidP="00816A18">
      <w:pPr>
        <w:jc w:val="both"/>
        <w:rPr>
          <w:sz w:val="22"/>
          <w:szCs w:val="22"/>
        </w:rPr>
      </w:pPr>
    </w:p>
    <w:p w:rsidR="005E7EDF" w:rsidRPr="0045795D" w:rsidRDefault="005E7EDF" w:rsidP="00816A18">
      <w:pPr>
        <w:ind w:left="720" w:hanging="360"/>
        <w:jc w:val="both"/>
        <w:rPr>
          <w:bCs/>
          <w:sz w:val="22"/>
          <w:szCs w:val="22"/>
        </w:rPr>
      </w:pPr>
      <w:proofErr w:type="gramStart"/>
      <w:r w:rsidRPr="0045795D">
        <w:rPr>
          <w:bCs/>
          <w:sz w:val="22"/>
          <w:szCs w:val="22"/>
        </w:rPr>
        <w:t>a.</w:t>
      </w:r>
      <w:r w:rsidRPr="0045795D">
        <w:rPr>
          <w:bCs/>
          <w:sz w:val="22"/>
          <w:szCs w:val="22"/>
        </w:rPr>
        <w:tab/>
        <w:t>January</w:t>
      </w:r>
      <w:proofErr w:type="gramEnd"/>
      <w:r w:rsidRPr="0045795D">
        <w:rPr>
          <w:bCs/>
          <w:sz w:val="22"/>
          <w:szCs w:val="22"/>
        </w:rPr>
        <w:t xml:space="preserve"> 1 and March 31.</w:t>
      </w:r>
    </w:p>
    <w:p w:rsidR="005E7EDF" w:rsidRPr="0045795D" w:rsidRDefault="005E7EDF" w:rsidP="00816A18">
      <w:pPr>
        <w:ind w:left="720" w:hanging="360"/>
        <w:jc w:val="both"/>
        <w:rPr>
          <w:bCs/>
          <w:sz w:val="22"/>
          <w:szCs w:val="22"/>
        </w:rPr>
      </w:pPr>
      <w:proofErr w:type="gramStart"/>
      <w:r w:rsidRPr="0045795D">
        <w:rPr>
          <w:bCs/>
          <w:sz w:val="22"/>
          <w:szCs w:val="22"/>
        </w:rPr>
        <w:t>b.</w:t>
      </w:r>
      <w:r w:rsidRPr="0045795D">
        <w:rPr>
          <w:bCs/>
          <w:sz w:val="22"/>
          <w:szCs w:val="22"/>
        </w:rPr>
        <w:tab/>
        <w:t>April</w:t>
      </w:r>
      <w:proofErr w:type="gramEnd"/>
      <w:r w:rsidRPr="0045795D">
        <w:rPr>
          <w:bCs/>
          <w:sz w:val="22"/>
          <w:szCs w:val="22"/>
        </w:rPr>
        <w:t xml:space="preserve"> 1 and June 30.</w:t>
      </w:r>
    </w:p>
    <w:p w:rsidR="005E7EDF" w:rsidRPr="0045795D" w:rsidRDefault="005E7EDF" w:rsidP="00816A18">
      <w:pPr>
        <w:ind w:left="720" w:hanging="360"/>
        <w:jc w:val="both"/>
        <w:rPr>
          <w:bCs/>
          <w:sz w:val="22"/>
          <w:szCs w:val="22"/>
        </w:rPr>
      </w:pPr>
      <w:proofErr w:type="gramStart"/>
      <w:r w:rsidRPr="0045795D">
        <w:rPr>
          <w:bCs/>
          <w:sz w:val="22"/>
          <w:szCs w:val="22"/>
        </w:rPr>
        <w:t>c.</w:t>
      </w:r>
      <w:r w:rsidRPr="0045795D">
        <w:rPr>
          <w:bCs/>
          <w:sz w:val="22"/>
          <w:szCs w:val="22"/>
        </w:rPr>
        <w:tab/>
        <w:t>July</w:t>
      </w:r>
      <w:proofErr w:type="gramEnd"/>
      <w:r w:rsidRPr="0045795D">
        <w:rPr>
          <w:bCs/>
          <w:sz w:val="22"/>
          <w:szCs w:val="22"/>
        </w:rPr>
        <w:t xml:space="preserve"> 1 and September 30.</w:t>
      </w:r>
    </w:p>
    <w:p w:rsidR="005E7EDF" w:rsidRPr="0045795D" w:rsidRDefault="005E7EDF" w:rsidP="00816A18">
      <w:pPr>
        <w:ind w:left="720" w:hanging="360"/>
        <w:jc w:val="both"/>
        <w:rPr>
          <w:bCs/>
          <w:sz w:val="22"/>
          <w:szCs w:val="22"/>
        </w:rPr>
      </w:pPr>
      <w:proofErr w:type="gramStart"/>
      <w:r w:rsidRPr="0045795D">
        <w:rPr>
          <w:bCs/>
          <w:sz w:val="22"/>
          <w:szCs w:val="22"/>
        </w:rPr>
        <w:t>d.</w:t>
      </w:r>
      <w:r w:rsidRPr="0045795D">
        <w:rPr>
          <w:bCs/>
          <w:sz w:val="22"/>
          <w:szCs w:val="22"/>
        </w:rPr>
        <w:tab/>
        <w:t>October</w:t>
      </w:r>
      <w:proofErr w:type="gramEnd"/>
      <w:r w:rsidRPr="0045795D">
        <w:rPr>
          <w:bCs/>
          <w:sz w:val="22"/>
          <w:szCs w:val="22"/>
        </w:rPr>
        <w:t xml:space="preserve"> 1 and December 31.</w:t>
      </w:r>
    </w:p>
    <w:p w:rsidR="00F778A4" w:rsidRPr="0045795D" w:rsidRDefault="00F778A4" w:rsidP="00816A18">
      <w:pPr>
        <w:jc w:val="both"/>
        <w:rPr>
          <w:sz w:val="22"/>
          <w:szCs w:val="22"/>
        </w:rPr>
      </w:pPr>
    </w:p>
    <w:p w:rsidR="00F778A4" w:rsidRPr="0045795D" w:rsidRDefault="00F778A4" w:rsidP="00816A18">
      <w:pPr>
        <w:ind w:left="360"/>
        <w:jc w:val="both"/>
        <w:rPr>
          <w:sz w:val="22"/>
          <w:szCs w:val="22"/>
        </w:rPr>
      </w:pPr>
      <w:r w:rsidRPr="0045795D">
        <w:rPr>
          <w:sz w:val="22"/>
          <w:szCs w:val="22"/>
        </w:rPr>
        <w:t xml:space="preserve">Notwithstanding the above, any personal </w:t>
      </w:r>
      <w:r w:rsidR="005E7EDF" w:rsidRPr="0045795D">
        <w:rPr>
          <w:bCs/>
          <w:sz w:val="22"/>
          <w:szCs w:val="22"/>
        </w:rPr>
        <w:t>leave</w:t>
      </w:r>
      <w:r w:rsidRPr="0045795D">
        <w:rPr>
          <w:sz w:val="22"/>
          <w:szCs w:val="22"/>
        </w:rPr>
        <w:t xml:space="preserve"> allowed but not earned under the </w:t>
      </w:r>
      <w:r w:rsidR="005E7EDF" w:rsidRPr="0045795D">
        <w:rPr>
          <w:bCs/>
          <w:sz w:val="22"/>
          <w:szCs w:val="22"/>
        </w:rPr>
        <w:t>three</w:t>
      </w:r>
      <w:r w:rsidRPr="0045795D">
        <w:rPr>
          <w:sz w:val="22"/>
          <w:szCs w:val="22"/>
        </w:rPr>
        <w:t xml:space="preserve"> month criteria will be deducted from the </w:t>
      </w:r>
      <w:r w:rsidR="00B54877" w:rsidRPr="0045795D">
        <w:rPr>
          <w:sz w:val="22"/>
          <w:szCs w:val="22"/>
        </w:rPr>
        <w:t xml:space="preserve">full-time </w:t>
      </w:r>
      <w:r w:rsidRPr="0045795D">
        <w:rPr>
          <w:sz w:val="22"/>
          <w:szCs w:val="22"/>
        </w:rPr>
        <w:t>employee’s final pay check.</w:t>
      </w:r>
      <w:r w:rsidR="00AB0956" w:rsidRPr="0045795D">
        <w:rPr>
          <w:sz w:val="22"/>
          <w:szCs w:val="22"/>
        </w:rPr>
        <w:t xml:space="preserve"> </w:t>
      </w:r>
      <w:r w:rsidR="00A8311F" w:rsidRPr="0045795D">
        <w:rPr>
          <w:sz w:val="22"/>
          <w:szCs w:val="22"/>
        </w:rPr>
        <w:t xml:space="preserve">Notwithstanding the above, full-time employees may not use personal leave until completing 90 calendar days of City employment, unless in the event of extraordinary circumstances, the </w:t>
      </w:r>
      <w:r w:rsidR="00922BD7" w:rsidRPr="0045795D">
        <w:rPr>
          <w:sz w:val="22"/>
          <w:szCs w:val="22"/>
        </w:rPr>
        <w:t xml:space="preserve">EMS Chief </w:t>
      </w:r>
      <w:r w:rsidR="00A8311F" w:rsidRPr="0045795D">
        <w:rPr>
          <w:sz w:val="22"/>
          <w:szCs w:val="22"/>
        </w:rPr>
        <w:t xml:space="preserve">or designee approves such use. </w:t>
      </w:r>
      <w:r w:rsidRPr="0045795D">
        <w:rPr>
          <w:sz w:val="22"/>
          <w:szCs w:val="22"/>
        </w:rPr>
        <w:t xml:space="preserve">Should a </w:t>
      </w:r>
      <w:r w:rsidR="00B54877" w:rsidRPr="0045795D">
        <w:rPr>
          <w:sz w:val="22"/>
          <w:szCs w:val="22"/>
        </w:rPr>
        <w:t xml:space="preserve">full-time </w:t>
      </w:r>
      <w:r w:rsidRPr="0045795D">
        <w:rPr>
          <w:sz w:val="22"/>
          <w:szCs w:val="22"/>
        </w:rPr>
        <w:t>employee be unable to take time off because of th</w:t>
      </w:r>
      <w:r w:rsidR="003440AF" w:rsidRPr="0045795D">
        <w:rPr>
          <w:sz w:val="22"/>
          <w:szCs w:val="22"/>
        </w:rPr>
        <w:t>is</w:t>
      </w:r>
      <w:r w:rsidRPr="0045795D">
        <w:rPr>
          <w:sz w:val="22"/>
          <w:szCs w:val="22"/>
        </w:rPr>
        <w:t xml:space="preserve"> provision, said eligible time will be allowed to be carried over to the succeeding year.</w:t>
      </w:r>
    </w:p>
    <w:p w:rsidR="003471D5" w:rsidRDefault="003471D5" w:rsidP="00F704F9">
      <w:pPr>
        <w:jc w:val="both"/>
        <w:rPr>
          <w:sz w:val="22"/>
          <w:szCs w:val="22"/>
        </w:rPr>
      </w:pPr>
    </w:p>
    <w:p w:rsidR="00F704F9" w:rsidRDefault="00F704F9" w:rsidP="00F704F9">
      <w:pPr>
        <w:jc w:val="both"/>
        <w:rPr>
          <w:sz w:val="22"/>
          <w:szCs w:val="22"/>
        </w:rPr>
      </w:pPr>
    </w:p>
    <w:p w:rsidR="00F778A4" w:rsidRPr="00691613" w:rsidRDefault="00F778A4" w:rsidP="00816A18">
      <w:pPr>
        <w:jc w:val="center"/>
        <w:rPr>
          <w:b/>
          <w:sz w:val="22"/>
          <w:szCs w:val="22"/>
          <w:u w:val="single"/>
        </w:rPr>
      </w:pPr>
      <w:r w:rsidRPr="00691613">
        <w:rPr>
          <w:b/>
          <w:sz w:val="22"/>
          <w:szCs w:val="22"/>
          <w:u w:val="single"/>
        </w:rPr>
        <w:t xml:space="preserve">Article </w:t>
      </w:r>
      <w:r w:rsidR="00CB5F17">
        <w:rPr>
          <w:b/>
          <w:sz w:val="22"/>
          <w:szCs w:val="22"/>
          <w:u w:val="single"/>
        </w:rPr>
        <w:t>21</w:t>
      </w:r>
      <w:r w:rsidRPr="00691613">
        <w:rPr>
          <w:b/>
          <w:sz w:val="22"/>
          <w:szCs w:val="22"/>
          <w:u w:val="single"/>
        </w:rPr>
        <w:t xml:space="preserve"> - Leave of Absence and Military Leave</w:t>
      </w:r>
    </w:p>
    <w:p w:rsidR="00F778A4" w:rsidRPr="00691613" w:rsidRDefault="00F778A4" w:rsidP="00816A18">
      <w:pPr>
        <w:jc w:val="both"/>
        <w:rPr>
          <w:sz w:val="22"/>
          <w:szCs w:val="22"/>
        </w:rPr>
      </w:pPr>
    </w:p>
    <w:p w:rsidR="00733DCC" w:rsidRPr="00691613" w:rsidRDefault="000702AA" w:rsidP="00816A18">
      <w:pPr>
        <w:ind w:left="360" w:hanging="360"/>
        <w:jc w:val="both"/>
        <w:rPr>
          <w:sz w:val="22"/>
          <w:szCs w:val="22"/>
        </w:rPr>
      </w:pPr>
      <w:r w:rsidRPr="00691613">
        <w:rPr>
          <w:sz w:val="22"/>
          <w:szCs w:val="22"/>
        </w:rPr>
        <w:t>§</w:t>
      </w:r>
      <w:r w:rsidR="00DC2978" w:rsidRPr="00691613">
        <w:rPr>
          <w:sz w:val="22"/>
          <w:szCs w:val="22"/>
        </w:rPr>
        <w:t>1.</w:t>
      </w:r>
      <w:r w:rsidRPr="00691613">
        <w:rPr>
          <w:sz w:val="22"/>
          <w:szCs w:val="22"/>
        </w:rPr>
        <w:tab/>
      </w:r>
      <w:r w:rsidR="00DC2978" w:rsidRPr="00691613">
        <w:rPr>
          <w:sz w:val="22"/>
          <w:szCs w:val="22"/>
          <w:u w:val="single"/>
        </w:rPr>
        <w:t>Leave of Absence</w:t>
      </w:r>
      <w:r w:rsidR="00DC2978" w:rsidRPr="00691613">
        <w:rPr>
          <w:sz w:val="22"/>
          <w:szCs w:val="22"/>
        </w:rPr>
        <w:t>.</w:t>
      </w:r>
      <w:r w:rsidR="00636071">
        <w:rPr>
          <w:sz w:val="22"/>
          <w:szCs w:val="22"/>
        </w:rPr>
        <w:t xml:space="preserve"> </w:t>
      </w:r>
      <w:r w:rsidR="00733DCC" w:rsidRPr="00691613">
        <w:rPr>
          <w:sz w:val="22"/>
          <w:szCs w:val="22"/>
        </w:rPr>
        <w:t xml:space="preserve">A </w:t>
      </w:r>
      <w:r w:rsidR="00B54877" w:rsidRPr="00691613">
        <w:rPr>
          <w:sz w:val="22"/>
          <w:szCs w:val="22"/>
        </w:rPr>
        <w:t xml:space="preserve">full-time </w:t>
      </w:r>
      <w:r w:rsidR="00733DCC" w:rsidRPr="00691613">
        <w:rPr>
          <w:sz w:val="22"/>
          <w:szCs w:val="22"/>
        </w:rPr>
        <w:t xml:space="preserve">employee desiring leave without pay for personal reasons shall make a written request to the </w:t>
      </w:r>
      <w:r w:rsidR="00B5711A" w:rsidRPr="00691613">
        <w:rPr>
          <w:sz w:val="22"/>
          <w:szCs w:val="22"/>
        </w:rPr>
        <w:t xml:space="preserve">Department </w:t>
      </w:r>
      <w:r w:rsidR="00733DCC" w:rsidRPr="00691613">
        <w:rPr>
          <w:sz w:val="22"/>
          <w:szCs w:val="22"/>
        </w:rPr>
        <w:t>Director not less than two weeks in advance of the date for which such leave is desired, stating the reasons for the leave</w:t>
      </w:r>
      <w:r w:rsidR="00636071">
        <w:rPr>
          <w:sz w:val="22"/>
          <w:szCs w:val="22"/>
        </w:rPr>
        <w:t xml:space="preserve"> and the time requested. </w:t>
      </w:r>
      <w:r w:rsidR="00B54877" w:rsidRPr="00691613">
        <w:rPr>
          <w:sz w:val="22"/>
          <w:szCs w:val="22"/>
        </w:rPr>
        <w:t>Full-time e</w:t>
      </w:r>
      <w:r w:rsidR="00733DCC" w:rsidRPr="00691613">
        <w:rPr>
          <w:sz w:val="22"/>
          <w:szCs w:val="22"/>
        </w:rPr>
        <w:t>mployees may not be gainfully emplo</w:t>
      </w:r>
      <w:r w:rsidR="00636071">
        <w:rPr>
          <w:sz w:val="22"/>
          <w:szCs w:val="22"/>
        </w:rPr>
        <w:t xml:space="preserve">yed during a leave of absence. </w:t>
      </w:r>
      <w:r w:rsidR="00733DCC" w:rsidRPr="00691613">
        <w:rPr>
          <w:sz w:val="22"/>
          <w:szCs w:val="22"/>
        </w:rPr>
        <w:t>Falsification of the reason for leave or failure to return promptly at the expiration of a leave s</w:t>
      </w:r>
      <w:r w:rsidR="00636071">
        <w:rPr>
          <w:sz w:val="22"/>
          <w:szCs w:val="22"/>
        </w:rPr>
        <w:t xml:space="preserve">hall be cause for termination. </w:t>
      </w:r>
      <w:r w:rsidR="00733DCC" w:rsidRPr="00691613">
        <w:rPr>
          <w:sz w:val="22"/>
          <w:szCs w:val="22"/>
        </w:rPr>
        <w:t>Leave shall be granted or denied in writing at the discretion of the City.</w:t>
      </w:r>
    </w:p>
    <w:p w:rsidR="007D4C12" w:rsidRPr="00691613" w:rsidRDefault="007D4C12" w:rsidP="00816A18">
      <w:pPr>
        <w:jc w:val="both"/>
        <w:rPr>
          <w:sz w:val="22"/>
          <w:szCs w:val="22"/>
        </w:rPr>
      </w:pPr>
    </w:p>
    <w:p w:rsidR="00733DCC" w:rsidRPr="00691613" w:rsidRDefault="000702AA" w:rsidP="00816A18">
      <w:pPr>
        <w:ind w:left="360" w:hanging="360"/>
        <w:jc w:val="both"/>
        <w:rPr>
          <w:sz w:val="22"/>
          <w:szCs w:val="22"/>
        </w:rPr>
      </w:pPr>
      <w:r w:rsidRPr="00691613">
        <w:rPr>
          <w:sz w:val="22"/>
          <w:szCs w:val="22"/>
        </w:rPr>
        <w:lastRenderedPageBreak/>
        <w:t>§</w:t>
      </w:r>
      <w:r w:rsidR="007D4C12" w:rsidRPr="00691613">
        <w:rPr>
          <w:sz w:val="22"/>
          <w:szCs w:val="22"/>
        </w:rPr>
        <w:t>2.</w:t>
      </w:r>
      <w:r w:rsidRPr="00691613">
        <w:rPr>
          <w:sz w:val="22"/>
          <w:szCs w:val="22"/>
        </w:rPr>
        <w:tab/>
      </w:r>
      <w:r w:rsidR="007D4C12" w:rsidRPr="00691613">
        <w:rPr>
          <w:sz w:val="22"/>
          <w:szCs w:val="22"/>
          <w:u w:val="single"/>
        </w:rPr>
        <w:t>Military Leave</w:t>
      </w:r>
      <w:r w:rsidR="007D4C12" w:rsidRPr="00691613">
        <w:rPr>
          <w:sz w:val="22"/>
          <w:szCs w:val="22"/>
        </w:rPr>
        <w:t>.</w:t>
      </w:r>
      <w:r w:rsidR="00636071">
        <w:rPr>
          <w:sz w:val="22"/>
          <w:szCs w:val="22"/>
        </w:rPr>
        <w:t xml:space="preserve"> </w:t>
      </w:r>
      <w:r w:rsidR="00B54877" w:rsidRPr="00691613">
        <w:rPr>
          <w:sz w:val="22"/>
          <w:szCs w:val="22"/>
        </w:rPr>
        <w:t>Full-time</w:t>
      </w:r>
      <w:r w:rsidR="00B54877" w:rsidRPr="00691613">
        <w:rPr>
          <w:iCs/>
          <w:sz w:val="22"/>
          <w:szCs w:val="22"/>
        </w:rPr>
        <w:t xml:space="preserve"> e</w:t>
      </w:r>
      <w:r w:rsidR="00733DCC" w:rsidRPr="00691613">
        <w:rPr>
          <w:iCs/>
          <w:sz w:val="22"/>
          <w:szCs w:val="22"/>
        </w:rPr>
        <w:t>mployees shall be granted military leave to fulfill the requirements of “regular annual active duty” for training with any National Guard or Reserve Unit of the United St</w:t>
      </w:r>
      <w:r w:rsidR="00636071">
        <w:rPr>
          <w:iCs/>
          <w:sz w:val="22"/>
          <w:szCs w:val="22"/>
        </w:rPr>
        <w:t xml:space="preserve">ates Military. </w:t>
      </w:r>
      <w:r w:rsidR="00733DCC" w:rsidRPr="00691613">
        <w:rPr>
          <w:iCs/>
          <w:sz w:val="22"/>
          <w:szCs w:val="22"/>
        </w:rPr>
        <w:t xml:space="preserve">The </w:t>
      </w:r>
      <w:r w:rsidR="00B54877" w:rsidRPr="00691613">
        <w:rPr>
          <w:sz w:val="22"/>
          <w:szCs w:val="22"/>
        </w:rPr>
        <w:t>full-time</w:t>
      </w:r>
      <w:r w:rsidR="00B54877" w:rsidRPr="00691613">
        <w:rPr>
          <w:iCs/>
          <w:sz w:val="22"/>
          <w:szCs w:val="22"/>
        </w:rPr>
        <w:t xml:space="preserve"> </w:t>
      </w:r>
      <w:r w:rsidR="00733DCC" w:rsidRPr="00691613">
        <w:rPr>
          <w:iCs/>
          <w:sz w:val="22"/>
          <w:szCs w:val="22"/>
        </w:rPr>
        <w:t>employee shall be paid regular pay during the per</w:t>
      </w:r>
      <w:r w:rsidR="00636071">
        <w:rPr>
          <w:iCs/>
          <w:sz w:val="22"/>
          <w:szCs w:val="22"/>
        </w:rPr>
        <w:t xml:space="preserve">iod of military training. </w:t>
      </w:r>
      <w:r w:rsidR="00B54877" w:rsidRPr="00691613">
        <w:rPr>
          <w:iCs/>
          <w:sz w:val="22"/>
          <w:szCs w:val="22"/>
        </w:rPr>
        <w:t>If a</w:t>
      </w:r>
      <w:r w:rsidR="00733DCC" w:rsidRPr="00691613">
        <w:rPr>
          <w:iCs/>
          <w:sz w:val="22"/>
          <w:szCs w:val="22"/>
        </w:rPr>
        <w:t xml:space="preserve"> </w:t>
      </w:r>
      <w:r w:rsidR="00B54877" w:rsidRPr="00691613">
        <w:rPr>
          <w:sz w:val="22"/>
          <w:szCs w:val="22"/>
        </w:rPr>
        <w:t>full-time</w:t>
      </w:r>
      <w:r w:rsidR="00B54877" w:rsidRPr="00691613">
        <w:rPr>
          <w:iCs/>
          <w:sz w:val="22"/>
          <w:szCs w:val="22"/>
        </w:rPr>
        <w:t xml:space="preserve"> </w:t>
      </w:r>
      <w:r w:rsidR="00733DCC" w:rsidRPr="00691613">
        <w:rPr>
          <w:iCs/>
          <w:sz w:val="22"/>
          <w:szCs w:val="22"/>
        </w:rPr>
        <w:t xml:space="preserve">employee is called up for “active duty”, the City shall make up the difference in the </w:t>
      </w:r>
      <w:r w:rsidR="00B54877" w:rsidRPr="00691613">
        <w:rPr>
          <w:sz w:val="22"/>
          <w:szCs w:val="22"/>
        </w:rPr>
        <w:t>full-time</w:t>
      </w:r>
      <w:r w:rsidR="00B54877" w:rsidRPr="00691613">
        <w:rPr>
          <w:iCs/>
          <w:sz w:val="22"/>
          <w:szCs w:val="22"/>
        </w:rPr>
        <w:t xml:space="preserve"> </w:t>
      </w:r>
      <w:r w:rsidR="00733DCC" w:rsidRPr="00691613">
        <w:rPr>
          <w:iCs/>
          <w:sz w:val="22"/>
          <w:szCs w:val="22"/>
        </w:rPr>
        <w:t xml:space="preserve">employee’s regular pay and that paid by </w:t>
      </w:r>
      <w:r w:rsidR="00636071">
        <w:rPr>
          <w:iCs/>
          <w:sz w:val="22"/>
          <w:szCs w:val="22"/>
        </w:rPr>
        <w:t xml:space="preserve">the above mentioned services. </w:t>
      </w:r>
      <w:r w:rsidR="00B54877" w:rsidRPr="00691613">
        <w:rPr>
          <w:iCs/>
          <w:sz w:val="22"/>
          <w:szCs w:val="22"/>
        </w:rPr>
        <w:t>F</w:t>
      </w:r>
      <w:r w:rsidR="00B54877" w:rsidRPr="00691613">
        <w:rPr>
          <w:sz w:val="22"/>
          <w:szCs w:val="22"/>
        </w:rPr>
        <w:t>ull-time</w:t>
      </w:r>
      <w:r w:rsidR="00B54877" w:rsidRPr="00691613">
        <w:rPr>
          <w:iCs/>
          <w:sz w:val="22"/>
          <w:szCs w:val="22"/>
        </w:rPr>
        <w:t xml:space="preserve"> e</w:t>
      </w:r>
      <w:r w:rsidR="00733DCC" w:rsidRPr="00691613">
        <w:rPr>
          <w:iCs/>
          <w:sz w:val="22"/>
          <w:szCs w:val="22"/>
        </w:rPr>
        <w:t>mployees shall also receive the benefits of Federal and State statutes regarding military leave in their present state or as they may be amended.</w:t>
      </w:r>
    </w:p>
    <w:p w:rsidR="007D4C12" w:rsidRPr="00691613" w:rsidRDefault="007D4C12" w:rsidP="00816A18">
      <w:pPr>
        <w:jc w:val="both"/>
        <w:rPr>
          <w:sz w:val="22"/>
          <w:szCs w:val="22"/>
        </w:rPr>
      </w:pPr>
    </w:p>
    <w:p w:rsidR="007D4C12" w:rsidRPr="00691613" w:rsidRDefault="000702AA" w:rsidP="00816A18">
      <w:pPr>
        <w:ind w:left="360" w:hanging="360"/>
        <w:jc w:val="both"/>
        <w:rPr>
          <w:sz w:val="22"/>
          <w:szCs w:val="22"/>
        </w:rPr>
      </w:pPr>
      <w:r w:rsidRPr="00691613">
        <w:rPr>
          <w:sz w:val="22"/>
          <w:szCs w:val="22"/>
        </w:rPr>
        <w:t>§</w:t>
      </w:r>
      <w:r w:rsidR="00733DCC" w:rsidRPr="00691613">
        <w:rPr>
          <w:sz w:val="22"/>
          <w:szCs w:val="22"/>
        </w:rPr>
        <w:t>3</w:t>
      </w:r>
      <w:r w:rsidR="007D4C12" w:rsidRPr="00691613">
        <w:rPr>
          <w:sz w:val="22"/>
          <w:szCs w:val="22"/>
        </w:rPr>
        <w:t>.</w:t>
      </w:r>
      <w:r w:rsidRPr="00691613">
        <w:rPr>
          <w:sz w:val="22"/>
          <w:szCs w:val="22"/>
        </w:rPr>
        <w:tab/>
      </w:r>
      <w:r w:rsidR="007D4C12" w:rsidRPr="00691613">
        <w:rPr>
          <w:sz w:val="22"/>
          <w:szCs w:val="22"/>
          <w:u w:val="single"/>
        </w:rPr>
        <w:t>Family Leave</w:t>
      </w:r>
      <w:r w:rsidR="007D4C12" w:rsidRPr="00691613">
        <w:rPr>
          <w:sz w:val="22"/>
          <w:szCs w:val="22"/>
        </w:rPr>
        <w:t>.</w:t>
      </w:r>
      <w:r w:rsidR="00636071">
        <w:rPr>
          <w:sz w:val="22"/>
          <w:szCs w:val="22"/>
        </w:rPr>
        <w:t xml:space="preserve"> </w:t>
      </w:r>
      <w:r w:rsidR="007D4C12" w:rsidRPr="00691613">
        <w:rPr>
          <w:sz w:val="22"/>
          <w:szCs w:val="22"/>
        </w:rPr>
        <w:t>Pursuant to the Family and Medical Leave Act of 1993 (FMLA), which went into effect on August 5, 1</w:t>
      </w:r>
      <w:r w:rsidR="00654040" w:rsidRPr="00691613">
        <w:rPr>
          <w:sz w:val="22"/>
          <w:szCs w:val="22"/>
        </w:rPr>
        <w:t>99</w:t>
      </w:r>
      <w:r w:rsidR="007D4C12" w:rsidRPr="00691613">
        <w:rPr>
          <w:sz w:val="22"/>
          <w:szCs w:val="22"/>
        </w:rPr>
        <w:t>3 and or employees covered by a current collective bargaining agreement (February 5, 1994), employees who have worked at least 1,250 hours during the preceding 12 months are eligible to receive an unpaid leave of absence for a period not to exceed 12 weeks in any 12 month period.</w:t>
      </w:r>
    </w:p>
    <w:p w:rsidR="007D4C12" w:rsidRPr="00691613" w:rsidRDefault="007D4C12" w:rsidP="00816A18">
      <w:pPr>
        <w:jc w:val="both"/>
        <w:rPr>
          <w:sz w:val="22"/>
          <w:szCs w:val="22"/>
        </w:rPr>
      </w:pPr>
    </w:p>
    <w:p w:rsidR="007D4C12" w:rsidRPr="00691613" w:rsidRDefault="007D4C12" w:rsidP="00816A18">
      <w:pPr>
        <w:ind w:left="360"/>
        <w:jc w:val="both"/>
        <w:rPr>
          <w:sz w:val="22"/>
          <w:szCs w:val="22"/>
        </w:rPr>
      </w:pPr>
      <w:r w:rsidRPr="00691613">
        <w:rPr>
          <w:sz w:val="22"/>
          <w:szCs w:val="22"/>
        </w:rPr>
        <w:t xml:space="preserve">Leave may be taken </w:t>
      </w:r>
      <w:r w:rsidR="004C619D" w:rsidRPr="00691613">
        <w:rPr>
          <w:sz w:val="22"/>
          <w:szCs w:val="22"/>
        </w:rPr>
        <w:t xml:space="preserve">only </w:t>
      </w:r>
      <w:r w:rsidRPr="00691613">
        <w:rPr>
          <w:sz w:val="22"/>
          <w:szCs w:val="22"/>
        </w:rPr>
        <w:t>for the following reasons:</w:t>
      </w:r>
    </w:p>
    <w:p w:rsidR="007D4C12" w:rsidRPr="00691613" w:rsidRDefault="000702AA" w:rsidP="00816A18">
      <w:pPr>
        <w:ind w:left="720" w:hanging="360"/>
        <w:jc w:val="both"/>
        <w:rPr>
          <w:sz w:val="22"/>
          <w:szCs w:val="22"/>
        </w:rPr>
      </w:pPr>
      <w:r w:rsidRPr="00691613">
        <w:rPr>
          <w:sz w:val="22"/>
          <w:szCs w:val="22"/>
        </w:rPr>
        <w:t>a.</w:t>
      </w:r>
      <w:r w:rsidRPr="00691613">
        <w:rPr>
          <w:sz w:val="22"/>
          <w:szCs w:val="22"/>
        </w:rPr>
        <w:tab/>
      </w:r>
      <w:r w:rsidR="007D4C12" w:rsidRPr="00691613">
        <w:rPr>
          <w:sz w:val="22"/>
          <w:szCs w:val="22"/>
        </w:rPr>
        <w:t>Employee’s own serious health condition.</w:t>
      </w:r>
    </w:p>
    <w:p w:rsidR="007D4C12" w:rsidRPr="00691613" w:rsidRDefault="000702AA" w:rsidP="00816A18">
      <w:pPr>
        <w:ind w:left="720" w:hanging="360"/>
        <w:jc w:val="both"/>
        <w:rPr>
          <w:sz w:val="22"/>
          <w:szCs w:val="22"/>
        </w:rPr>
      </w:pPr>
      <w:r w:rsidRPr="00691613">
        <w:rPr>
          <w:sz w:val="22"/>
          <w:szCs w:val="22"/>
        </w:rPr>
        <w:t>b.</w:t>
      </w:r>
      <w:r w:rsidRPr="00691613">
        <w:rPr>
          <w:sz w:val="22"/>
          <w:szCs w:val="22"/>
        </w:rPr>
        <w:tab/>
      </w:r>
      <w:r w:rsidR="007D4C12" w:rsidRPr="00691613">
        <w:rPr>
          <w:sz w:val="22"/>
          <w:szCs w:val="22"/>
        </w:rPr>
        <w:t>The birth or adoption of a child.</w:t>
      </w:r>
    </w:p>
    <w:p w:rsidR="007D4C12" w:rsidRPr="00691613" w:rsidRDefault="000702AA" w:rsidP="00816A18">
      <w:pPr>
        <w:ind w:left="720" w:hanging="360"/>
        <w:jc w:val="both"/>
        <w:rPr>
          <w:sz w:val="22"/>
          <w:szCs w:val="22"/>
        </w:rPr>
      </w:pPr>
      <w:r w:rsidRPr="00691613">
        <w:rPr>
          <w:sz w:val="22"/>
          <w:szCs w:val="22"/>
        </w:rPr>
        <w:t>c</w:t>
      </w:r>
      <w:r w:rsidR="007D4C12" w:rsidRPr="00691613">
        <w:rPr>
          <w:sz w:val="22"/>
          <w:szCs w:val="22"/>
        </w:rPr>
        <w:t>.</w:t>
      </w:r>
      <w:r w:rsidRPr="00691613">
        <w:rPr>
          <w:sz w:val="22"/>
          <w:szCs w:val="22"/>
        </w:rPr>
        <w:tab/>
      </w:r>
      <w:r w:rsidR="007D4C12" w:rsidRPr="00691613">
        <w:rPr>
          <w:sz w:val="22"/>
          <w:szCs w:val="22"/>
        </w:rPr>
        <w:t>The serious health condition of a family member (i.e. child, parent or spouse).</w:t>
      </w:r>
    </w:p>
    <w:p w:rsidR="007D4C12" w:rsidRPr="00691613" w:rsidRDefault="007D4C12" w:rsidP="00816A18">
      <w:pPr>
        <w:jc w:val="both"/>
        <w:rPr>
          <w:sz w:val="22"/>
          <w:szCs w:val="22"/>
        </w:rPr>
      </w:pPr>
    </w:p>
    <w:p w:rsidR="007D4C12" w:rsidRPr="00691613" w:rsidRDefault="007D4C12" w:rsidP="00816A18">
      <w:pPr>
        <w:ind w:left="360"/>
        <w:jc w:val="both"/>
        <w:rPr>
          <w:sz w:val="22"/>
          <w:szCs w:val="22"/>
        </w:rPr>
      </w:pPr>
      <w:r w:rsidRPr="00691613">
        <w:rPr>
          <w:sz w:val="22"/>
          <w:szCs w:val="22"/>
        </w:rPr>
        <w:t xml:space="preserve">Eligible employees must provide prior notice to the Department </w:t>
      </w:r>
      <w:r w:rsidR="00026F31">
        <w:rPr>
          <w:sz w:val="22"/>
          <w:szCs w:val="22"/>
        </w:rPr>
        <w:t>Director</w:t>
      </w:r>
      <w:r w:rsidRPr="00691613">
        <w:rPr>
          <w:sz w:val="22"/>
          <w:szCs w:val="22"/>
        </w:rPr>
        <w:t xml:space="preserve"> if requesting a le</w:t>
      </w:r>
      <w:r w:rsidR="00636071">
        <w:rPr>
          <w:sz w:val="22"/>
          <w:szCs w:val="22"/>
        </w:rPr>
        <w:t xml:space="preserve">ave of absence under this Act. </w:t>
      </w:r>
      <w:r w:rsidRPr="00691613">
        <w:rPr>
          <w:sz w:val="22"/>
          <w:szCs w:val="22"/>
        </w:rPr>
        <w:t>Management has a right to request that an employee provide a certification issued by a licensed health care provider in order to verify necessity of leave.</w:t>
      </w:r>
    </w:p>
    <w:p w:rsidR="007D4C12" w:rsidRDefault="007D4C12" w:rsidP="00816A18">
      <w:pPr>
        <w:jc w:val="both"/>
        <w:rPr>
          <w:sz w:val="22"/>
          <w:szCs w:val="22"/>
        </w:rPr>
      </w:pPr>
    </w:p>
    <w:p w:rsidR="00F704F9" w:rsidRPr="00691613" w:rsidRDefault="00F704F9" w:rsidP="00816A18">
      <w:pPr>
        <w:jc w:val="both"/>
        <w:rPr>
          <w:sz w:val="22"/>
          <w:szCs w:val="22"/>
        </w:rPr>
      </w:pPr>
    </w:p>
    <w:p w:rsidR="007D4C12" w:rsidRPr="00691613" w:rsidRDefault="007D4C12" w:rsidP="00816A18">
      <w:pPr>
        <w:jc w:val="center"/>
        <w:rPr>
          <w:b/>
          <w:sz w:val="22"/>
          <w:szCs w:val="22"/>
          <w:u w:val="single"/>
        </w:rPr>
      </w:pPr>
      <w:r w:rsidRPr="00691613">
        <w:rPr>
          <w:b/>
          <w:sz w:val="22"/>
          <w:szCs w:val="22"/>
          <w:u w:val="single"/>
        </w:rPr>
        <w:t>Article 2</w:t>
      </w:r>
      <w:r w:rsidR="00CB5F17">
        <w:rPr>
          <w:b/>
          <w:sz w:val="22"/>
          <w:szCs w:val="22"/>
          <w:u w:val="single"/>
        </w:rPr>
        <w:t>2</w:t>
      </w:r>
      <w:r w:rsidRPr="00691613">
        <w:rPr>
          <w:b/>
          <w:sz w:val="22"/>
          <w:szCs w:val="22"/>
          <w:u w:val="single"/>
        </w:rPr>
        <w:t xml:space="preserve"> - Overtime</w:t>
      </w:r>
    </w:p>
    <w:p w:rsidR="007D4C12" w:rsidRPr="00691613" w:rsidRDefault="007D4C12" w:rsidP="00816A18">
      <w:pPr>
        <w:jc w:val="both"/>
        <w:rPr>
          <w:sz w:val="22"/>
          <w:szCs w:val="22"/>
        </w:rPr>
      </w:pPr>
    </w:p>
    <w:p w:rsidR="007D4C12" w:rsidRPr="00691613" w:rsidRDefault="00B47C99" w:rsidP="00816A18">
      <w:pPr>
        <w:ind w:left="360" w:hanging="360"/>
        <w:jc w:val="both"/>
        <w:rPr>
          <w:sz w:val="22"/>
          <w:szCs w:val="22"/>
        </w:rPr>
      </w:pPr>
      <w:r w:rsidRPr="00691613">
        <w:rPr>
          <w:sz w:val="22"/>
          <w:szCs w:val="22"/>
        </w:rPr>
        <w:t>§</w:t>
      </w:r>
      <w:r w:rsidR="007D4C12" w:rsidRPr="00691613">
        <w:rPr>
          <w:sz w:val="22"/>
          <w:szCs w:val="22"/>
        </w:rPr>
        <w:t>1.</w:t>
      </w:r>
      <w:r w:rsidRPr="00691613">
        <w:rPr>
          <w:sz w:val="22"/>
          <w:szCs w:val="22"/>
        </w:rPr>
        <w:tab/>
      </w:r>
      <w:r w:rsidR="007D4C12" w:rsidRPr="00691613">
        <w:rPr>
          <w:sz w:val="22"/>
          <w:szCs w:val="22"/>
        </w:rPr>
        <w:t>Overtime during the regularly scheduled work week will be paid in accordance with the FLSA.</w:t>
      </w:r>
      <w:r w:rsidR="00636071">
        <w:rPr>
          <w:sz w:val="22"/>
          <w:szCs w:val="22"/>
        </w:rPr>
        <w:t xml:space="preserve"> </w:t>
      </w:r>
      <w:r w:rsidR="007D4C12" w:rsidRPr="00691613">
        <w:rPr>
          <w:sz w:val="22"/>
          <w:szCs w:val="22"/>
        </w:rPr>
        <w:t>Furthermore</w:t>
      </w:r>
      <w:r w:rsidR="00C52732" w:rsidRPr="00691613">
        <w:rPr>
          <w:sz w:val="22"/>
          <w:szCs w:val="22"/>
        </w:rPr>
        <w:t xml:space="preserve">, overtime </w:t>
      </w:r>
      <w:r w:rsidR="008209EA" w:rsidRPr="00691613">
        <w:rPr>
          <w:sz w:val="22"/>
          <w:szCs w:val="22"/>
        </w:rPr>
        <w:t xml:space="preserve">for full-time employees </w:t>
      </w:r>
      <w:r w:rsidR="00C52732" w:rsidRPr="00691613">
        <w:rPr>
          <w:sz w:val="22"/>
          <w:szCs w:val="22"/>
        </w:rPr>
        <w:t xml:space="preserve">will be paid at time and one-half </w:t>
      </w:r>
      <w:r w:rsidR="00475483" w:rsidRPr="00691613">
        <w:rPr>
          <w:sz w:val="22"/>
          <w:szCs w:val="22"/>
        </w:rPr>
        <w:t>the regular rate of pay for:</w:t>
      </w:r>
    </w:p>
    <w:p w:rsidR="00475483" w:rsidRPr="00691613" w:rsidRDefault="00475483" w:rsidP="00816A18">
      <w:pPr>
        <w:jc w:val="both"/>
        <w:rPr>
          <w:sz w:val="22"/>
          <w:szCs w:val="22"/>
        </w:rPr>
      </w:pPr>
    </w:p>
    <w:p w:rsidR="00475483" w:rsidRPr="00691613" w:rsidRDefault="00475483" w:rsidP="00816A18">
      <w:pPr>
        <w:ind w:left="720" w:hanging="360"/>
        <w:jc w:val="both"/>
        <w:rPr>
          <w:sz w:val="22"/>
          <w:szCs w:val="22"/>
        </w:rPr>
      </w:pPr>
      <w:proofErr w:type="gramStart"/>
      <w:r w:rsidRPr="00691613">
        <w:rPr>
          <w:sz w:val="22"/>
          <w:szCs w:val="22"/>
        </w:rPr>
        <w:t>a</w:t>
      </w:r>
      <w:proofErr w:type="gramEnd"/>
      <w:r w:rsidRPr="00691613">
        <w:rPr>
          <w:sz w:val="22"/>
          <w:szCs w:val="22"/>
        </w:rPr>
        <w:t>.</w:t>
      </w:r>
      <w:r w:rsidRPr="00691613">
        <w:rPr>
          <w:sz w:val="22"/>
          <w:szCs w:val="22"/>
        </w:rPr>
        <w:tab/>
        <w:t>hours worked beyond 12 hours per day.</w:t>
      </w:r>
    </w:p>
    <w:p w:rsidR="00475483" w:rsidRPr="00691613" w:rsidRDefault="00475483" w:rsidP="00816A18">
      <w:pPr>
        <w:ind w:left="720" w:hanging="360"/>
        <w:jc w:val="both"/>
        <w:rPr>
          <w:sz w:val="22"/>
          <w:szCs w:val="22"/>
        </w:rPr>
      </w:pPr>
      <w:proofErr w:type="gramStart"/>
      <w:r w:rsidRPr="00691613">
        <w:rPr>
          <w:sz w:val="22"/>
          <w:szCs w:val="22"/>
        </w:rPr>
        <w:t>b</w:t>
      </w:r>
      <w:proofErr w:type="gramEnd"/>
      <w:r w:rsidRPr="00691613">
        <w:rPr>
          <w:sz w:val="22"/>
          <w:szCs w:val="22"/>
        </w:rPr>
        <w:t>.</w:t>
      </w:r>
      <w:r w:rsidRPr="00691613">
        <w:rPr>
          <w:sz w:val="22"/>
          <w:szCs w:val="22"/>
        </w:rPr>
        <w:tab/>
        <w:t>hours worked on an unscheduled day of the work week.</w:t>
      </w:r>
    </w:p>
    <w:p w:rsidR="00475483" w:rsidRPr="00691613" w:rsidRDefault="00475483" w:rsidP="00816A18">
      <w:pPr>
        <w:jc w:val="both"/>
        <w:rPr>
          <w:sz w:val="22"/>
          <w:szCs w:val="22"/>
        </w:rPr>
      </w:pPr>
    </w:p>
    <w:p w:rsidR="00475483" w:rsidRPr="00691613" w:rsidRDefault="00475483" w:rsidP="00816A18">
      <w:pPr>
        <w:ind w:left="360"/>
        <w:jc w:val="both"/>
        <w:rPr>
          <w:sz w:val="22"/>
          <w:szCs w:val="22"/>
        </w:rPr>
      </w:pPr>
      <w:r w:rsidRPr="00691613">
        <w:rPr>
          <w:sz w:val="22"/>
          <w:szCs w:val="22"/>
        </w:rPr>
        <w:t>Hours worked will be credited in 15 minute increments.</w:t>
      </w:r>
    </w:p>
    <w:p w:rsidR="00475483" w:rsidRPr="00691613" w:rsidRDefault="00475483" w:rsidP="00816A18">
      <w:pPr>
        <w:jc w:val="both"/>
        <w:rPr>
          <w:sz w:val="22"/>
          <w:szCs w:val="22"/>
        </w:rPr>
      </w:pPr>
    </w:p>
    <w:p w:rsidR="00475483" w:rsidRPr="00691613" w:rsidRDefault="00475483" w:rsidP="00816A18">
      <w:pPr>
        <w:ind w:left="360"/>
        <w:jc w:val="both"/>
        <w:rPr>
          <w:sz w:val="22"/>
          <w:szCs w:val="22"/>
        </w:rPr>
      </w:pPr>
      <w:r w:rsidRPr="00691613">
        <w:rPr>
          <w:sz w:val="22"/>
          <w:szCs w:val="22"/>
        </w:rPr>
        <w:t>No employee will be mandated to work more than</w:t>
      </w:r>
      <w:r w:rsidR="00393F38" w:rsidRPr="00691613">
        <w:rPr>
          <w:sz w:val="22"/>
          <w:szCs w:val="22"/>
        </w:rPr>
        <w:t xml:space="preserve"> </w:t>
      </w:r>
      <w:r w:rsidRPr="00691613">
        <w:rPr>
          <w:sz w:val="22"/>
          <w:szCs w:val="22"/>
        </w:rPr>
        <w:t>24 hours per month.</w:t>
      </w:r>
    </w:p>
    <w:p w:rsidR="00475483" w:rsidRPr="00691613" w:rsidRDefault="00475483" w:rsidP="00816A18">
      <w:pPr>
        <w:jc w:val="both"/>
        <w:rPr>
          <w:sz w:val="22"/>
          <w:szCs w:val="22"/>
        </w:rPr>
      </w:pPr>
    </w:p>
    <w:p w:rsidR="00475483" w:rsidRPr="00691613" w:rsidRDefault="00475483" w:rsidP="00816A18">
      <w:pPr>
        <w:ind w:left="360"/>
        <w:jc w:val="both"/>
        <w:rPr>
          <w:sz w:val="22"/>
          <w:szCs w:val="22"/>
        </w:rPr>
      </w:pPr>
      <w:r w:rsidRPr="00691613">
        <w:rPr>
          <w:sz w:val="22"/>
          <w:szCs w:val="22"/>
        </w:rPr>
        <w:t>No employee will work more than 18 consecutive hours be it voluntary or otherwise, unless in the course of providing patient care.</w:t>
      </w:r>
    </w:p>
    <w:p w:rsidR="00475483" w:rsidRPr="00691613" w:rsidRDefault="00475483" w:rsidP="00816A18">
      <w:pPr>
        <w:jc w:val="both"/>
        <w:rPr>
          <w:sz w:val="22"/>
          <w:szCs w:val="22"/>
        </w:rPr>
      </w:pPr>
    </w:p>
    <w:p w:rsidR="00475483" w:rsidRPr="00691613" w:rsidRDefault="00B47C99" w:rsidP="00816A18">
      <w:pPr>
        <w:ind w:left="360" w:hanging="360"/>
        <w:jc w:val="both"/>
        <w:rPr>
          <w:sz w:val="22"/>
          <w:szCs w:val="22"/>
        </w:rPr>
      </w:pPr>
      <w:r w:rsidRPr="00691613">
        <w:rPr>
          <w:sz w:val="22"/>
          <w:szCs w:val="22"/>
        </w:rPr>
        <w:t>§</w:t>
      </w:r>
      <w:r w:rsidR="00475483" w:rsidRPr="00691613">
        <w:rPr>
          <w:sz w:val="22"/>
          <w:szCs w:val="22"/>
        </w:rPr>
        <w:t>2.</w:t>
      </w:r>
      <w:r w:rsidRPr="00691613">
        <w:rPr>
          <w:sz w:val="22"/>
          <w:szCs w:val="22"/>
        </w:rPr>
        <w:tab/>
      </w:r>
      <w:r w:rsidR="00475483" w:rsidRPr="00691613">
        <w:rPr>
          <w:sz w:val="22"/>
          <w:szCs w:val="22"/>
        </w:rPr>
        <w:t>Overtime shall be paid in cash or compensatory time at the election of the employee, as long as funds are available in the budget.</w:t>
      </w:r>
    </w:p>
    <w:p w:rsidR="00475483" w:rsidRPr="00691613" w:rsidRDefault="00475483" w:rsidP="00816A18">
      <w:pPr>
        <w:jc w:val="both"/>
        <w:rPr>
          <w:sz w:val="22"/>
          <w:szCs w:val="22"/>
        </w:rPr>
      </w:pPr>
    </w:p>
    <w:p w:rsidR="00475483" w:rsidRPr="00691613" w:rsidRDefault="00406DE6" w:rsidP="00816A18">
      <w:pPr>
        <w:ind w:left="360"/>
        <w:jc w:val="both"/>
        <w:rPr>
          <w:sz w:val="22"/>
          <w:szCs w:val="22"/>
        </w:rPr>
      </w:pPr>
      <w:r w:rsidRPr="00AB0956">
        <w:rPr>
          <w:sz w:val="22"/>
          <w:szCs w:val="22"/>
        </w:rPr>
        <w:t>Compensatory time shall be granted in accordance with the written request of a</w:t>
      </w:r>
      <w:r w:rsidR="008209EA" w:rsidRPr="00AB0956">
        <w:rPr>
          <w:sz w:val="22"/>
          <w:szCs w:val="22"/>
        </w:rPr>
        <w:t xml:space="preserve"> full-time</w:t>
      </w:r>
      <w:r w:rsidRPr="00AB0956">
        <w:rPr>
          <w:sz w:val="22"/>
          <w:szCs w:val="22"/>
        </w:rPr>
        <w:t xml:space="preserve"> employee to the </w:t>
      </w:r>
      <w:r w:rsidR="00B5711A" w:rsidRPr="00AB0956">
        <w:rPr>
          <w:sz w:val="22"/>
          <w:szCs w:val="22"/>
        </w:rPr>
        <w:t xml:space="preserve">Department </w:t>
      </w:r>
      <w:r w:rsidRPr="00AB0956">
        <w:rPr>
          <w:sz w:val="22"/>
          <w:szCs w:val="22"/>
        </w:rPr>
        <w:t>Director so long as the</w:t>
      </w:r>
      <w:r w:rsidR="008209EA" w:rsidRPr="00AB0956">
        <w:rPr>
          <w:sz w:val="22"/>
          <w:szCs w:val="22"/>
        </w:rPr>
        <w:t xml:space="preserve"> full-time</w:t>
      </w:r>
      <w:r w:rsidRPr="00AB0956">
        <w:rPr>
          <w:sz w:val="22"/>
          <w:szCs w:val="22"/>
        </w:rPr>
        <w:t xml:space="preserve"> employee’s absence can be permitted without interference with the proper conduct of the Department.</w:t>
      </w:r>
    </w:p>
    <w:p w:rsidR="00406DE6" w:rsidRPr="00691613" w:rsidRDefault="00406DE6" w:rsidP="00816A18">
      <w:pPr>
        <w:jc w:val="both"/>
        <w:rPr>
          <w:sz w:val="22"/>
          <w:szCs w:val="22"/>
        </w:rPr>
      </w:pPr>
    </w:p>
    <w:p w:rsidR="00406DE6" w:rsidRPr="00691613" w:rsidRDefault="00406DE6" w:rsidP="00816A18">
      <w:pPr>
        <w:ind w:left="360"/>
        <w:jc w:val="both"/>
        <w:rPr>
          <w:sz w:val="22"/>
          <w:szCs w:val="22"/>
        </w:rPr>
      </w:pPr>
      <w:r w:rsidRPr="00691613">
        <w:rPr>
          <w:sz w:val="22"/>
          <w:szCs w:val="22"/>
        </w:rPr>
        <w:t xml:space="preserve">No overtime shall be worked unless approved prior to being worked by the </w:t>
      </w:r>
      <w:r w:rsidR="00B5711A">
        <w:rPr>
          <w:sz w:val="22"/>
          <w:szCs w:val="22"/>
        </w:rPr>
        <w:t xml:space="preserve">Department </w:t>
      </w:r>
      <w:r w:rsidRPr="00691613">
        <w:rPr>
          <w:sz w:val="22"/>
          <w:szCs w:val="22"/>
        </w:rPr>
        <w:t>Director or designee.</w:t>
      </w:r>
    </w:p>
    <w:p w:rsidR="00406DE6" w:rsidRPr="00691613" w:rsidRDefault="00406DE6" w:rsidP="00816A18">
      <w:pPr>
        <w:jc w:val="both"/>
        <w:rPr>
          <w:sz w:val="22"/>
          <w:szCs w:val="22"/>
        </w:rPr>
      </w:pPr>
    </w:p>
    <w:p w:rsidR="00406DE6" w:rsidRPr="00691613" w:rsidRDefault="00F678B2" w:rsidP="00816A18">
      <w:pPr>
        <w:ind w:left="360"/>
        <w:jc w:val="both"/>
        <w:rPr>
          <w:sz w:val="22"/>
          <w:szCs w:val="22"/>
        </w:rPr>
      </w:pPr>
      <w:r w:rsidRPr="00691613">
        <w:rPr>
          <w:sz w:val="22"/>
          <w:szCs w:val="22"/>
        </w:rPr>
        <w:lastRenderedPageBreak/>
        <w:t xml:space="preserve">Compensatory time shall be utilized within the calendar year earned and can only be carried over to the next succeeding year with the approval of the </w:t>
      </w:r>
      <w:r w:rsidR="00B5711A">
        <w:rPr>
          <w:sz w:val="22"/>
          <w:szCs w:val="22"/>
        </w:rPr>
        <w:t xml:space="preserve">Department </w:t>
      </w:r>
      <w:r w:rsidRPr="00691613">
        <w:rPr>
          <w:sz w:val="22"/>
          <w:szCs w:val="22"/>
        </w:rPr>
        <w:t>Director and Business Administrator.</w:t>
      </w:r>
    </w:p>
    <w:p w:rsidR="00F678B2" w:rsidRPr="00691613" w:rsidRDefault="00F678B2" w:rsidP="00816A18">
      <w:pPr>
        <w:jc w:val="both"/>
        <w:rPr>
          <w:sz w:val="22"/>
          <w:szCs w:val="22"/>
        </w:rPr>
      </w:pPr>
    </w:p>
    <w:p w:rsidR="00F678B2" w:rsidRPr="00691613" w:rsidRDefault="00B54877" w:rsidP="00816A18">
      <w:pPr>
        <w:ind w:left="360"/>
        <w:jc w:val="both"/>
        <w:rPr>
          <w:sz w:val="22"/>
          <w:szCs w:val="22"/>
        </w:rPr>
      </w:pPr>
      <w:r w:rsidRPr="00691613">
        <w:rPr>
          <w:sz w:val="22"/>
          <w:szCs w:val="22"/>
        </w:rPr>
        <w:t xml:space="preserve">Full-time </w:t>
      </w:r>
      <w:r w:rsidR="00CD6390" w:rsidRPr="00691613">
        <w:rPr>
          <w:sz w:val="22"/>
          <w:szCs w:val="22"/>
        </w:rPr>
        <w:t>employees called in for a specific duty assignment on an off-duty day shall be entitled to a minimum of three hours pay at the applicable rate unless the work continues into their regularly scheduled work hours, in which case they would be entitled to call-in pay only for the period prior to the commencement of the regular shift.</w:t>
      </w:r>
    </w:p>
    <w:p w:rsidR="00CD6390" w:rsidRPr="00691613" w:rsidRDefault="00CD6390" w:rsidP="00816A18">
      <w:pPr>
        <w:jc w:val="both"/>
        <w:rPr>
          <w:sz w:val="22"/>
          <w:szCs w:val="22"/>
        </w:rPr>
      </w:pPr>
    </w:p>
    <w:p w:rsidR="00CD6390" w:rsidRPr="00691613" w:rsidRDefault="00B47C99" w:rsidP="00816A18">
      <w:pPr>
        <w:ind w:left="360" w:hanging="360"/>
        <w:jc w:val="both"/>
        <w:rPr>
          <w:sz w:val="22"/>
          <w:szCs w:val="22"/>
        </w:rPr>
      </w:pPr>
      <w:r w:rsidRPr="00691613">
        <w:rPr>
          <w:sz w:val="22"/>
          <w:szCs w:val="22"/>
        </w:rPr>
        <w:t>§</w:t>
      </w:r>
      <w:r w:rsidR="00CD6390" w:rsidRPr="00691613">
        <w:rPr>
          <w:sz w:val="22"/>
          <w:szCs w:val="22"/>
        </w:rPr>
        <w:t>3.</w:t>
      </w:r>
      <w:r w:rsidRPr="00691613">
        <w:rPr>
          <w:sz w:val="22"/>
          <w:szCs w:val="22"/>
        </w:rPr>
        <w:tab/>
      </w:r>
      <w:r w:rsidR="00B54877" w:rsidRPr="00691613">
        <w:rPr>
          <w:sz w:val="22"/>
          <w:szCs w:val="22"/>
        </w:rPr>
        <w:t xml:space="preserve">Full-time </w:t>
      </w:r>
      <w:r w:rsidR="00CD6390" w:rsidRPr="00691613">
        <w:rPr>
          <w:sz w:val="22"/>
          <w:szCs w:val="22"/>
        </w:rPr>
        <w:t>employee</w:t>
      </w:r>
      <w:r w:rsidR="00B54877" w:rsidRPr="00691613">
        <w:rPr>
          <w:sz w:val="22"/>
          <w:szCs w:val="22"/>
        </w:rPr>
        <w:t>s</w:t>
      </w:r>
      <w:r w:rsidR="00CD6390" w:rsidRPr="00691613">
        <w:rPr>
          <w:sz w:val="22"/>
          <w:szCs w:val="22"/>
        </w:rPr>
        <w:t xml:space="preserve"> scheduled to work prearranged overtime on their scheduled day off</w:t>
      </w:r>
      <w:r w:rsidR="00B54877" w:rsidRPr="00691613">
        <w:rPr>
          <w:sz w:val="22"/>
          <w:szCs w:val="22"/>
        </w:rPr>
        <w:t xml:space="preserve"> shall </w:t>
      </w:r>
      <w:r w:rsidR="00CD6390" w:rsidRPr="00691613">
        <w:rPr>
          <w:sz w:val="22"/>
          <w:szCs w:val="22"/>
        </w:rPr>
        <w:t>receive a minimum of two hours pay at the applicable rate.</w:t>
      </w:r>
    </w:p>
    <w:p w:rsidR="00CD6390" w:rsidRPr="00691613" w:rsidRDefault="00CD6390" w:rsidP="00816A18">
      <w:pPr>
        <w:jc w:val="both"/>
        <w:rPr>
          <w:sz w:val="22"/>
          <w:szCs w:val="22"/>
        </w:rPr>
      </w:pPr>
    </w:p>
    <w:p w:rsidR="007C482A" w:rsidRPr="00691613" w:rsidRDefault="00B47C99" w:rsidP="00816A18">
      <w:pPr>
        <w:ind w:left="360" w:hanging="360"/>
        <w:jc w:val="both"/>
        <w:rPr>
          <w:bCs/>
          <w:sz w:val="22"/>
          <w:szCs w:val="22"/>
        </w:rPr>
      </w:pPr>
      <w:r w:rsidRPr="00691613">
        <w:rPr>
          <w:sz w:val="22"/>
          <w:szCs w:val="22"/>
        </w:rPr>
        <w:t>§</w:t>
      </w:r>
      <w:r w:rsidR="00CD6390" w:rsidRPr="00691613">
        <w:rPr>
          <w:sz w:val="22"/>
          <w:szCs w:val="22"/>
        </w:rPr>
        <w:t>4.</w:t>
      </w:r>
      <w:r w:rsidRPr="00691613">
        <w:rPr>
          <w:sz w:val="22"/>
          <w:szCs w:val="22"/>
        </w:rPr>
        <w:tab/>
      </w:r>
      <w:r w:rsidR="00CD6390" w:rsidRPr="00691613">
        <w:rPr>
          <w:sz w:val="22"/>
          <w:szCs w:val="22"/>
        </w:rPr>
        <w:t>Assignment of overtime shall not be a rotation list but a rotation list shall be maintained in order to assist the Department in achieving an equalization of overtime hours if practicable.</w:t>
      </w:r>
      <w:r w:rsidR="007C482A" w:rsidRPr="00691613">
        <w:rPr>
          <w:sz w:val="22"/>
          <w:szCs w:val="22"/>
        </w:rPr>
        <w:t xml:space="preserve"> </w:t>
      </w:r>
      <w:r w:rsidR="007C482A" w:rsidRPr="00691613">
        <w:rPr>
          <w:bCs/>
          <w:sz w:val="22"/>
          <w:szCs w:val="22"/>
        </w:rPr>
        <w:t>The only exception to this shall be that whenever possible, a Senior EMT should be r</w:t>
      </w:r>
      <w:r w:rsidR="00636071">
        <w:rPr>
          <w:bCs/>
          <w:sz w:val="22"/>
          <w:szCs w:val="22"/>
        </w:rPr>
        <w:t xml:space="preserve">eplaced by another Senior EMT. </w:t>
      </w:r>
      <w:r w:rsidR="007C482A" w:rsidRPr="00691613">
        <w:rPr>
          <w:bCs/>
          <w:sz w:val="22"/>
          <w:szCs w:val="22"/>
        </w:rPr>
        <w:t xml:space="preserve">Only after all Senior EMTs have refused or are unavailable for such overtime shall it </w:t>
      </w:r>
      <w:r w:rsidR="00636071">
        <w:rPr>
          <w:bCs/>
          <w:sz w:val="22"/>
          <w:szCs w:val="22"/>
        </w:rPr>
        <w:t xml:space="preserve">be offered to other employees. </w:t>
      </w:r>
      <w:r w:rsidR="007C482A" w:rsidRPr="00691613">
        <w:rPr>
          <w:bCs/>
          <w:sz w:val="22"/>
          <w:szCs w:val="22"/>
        </w:rPr>
        <w:t>However, Senior EMTs shall still be included in the normal rotating list for other overtime.</w:t>
      </w:r>
    </w:p>
    <w:p w:rsidR="00CD6390" w:rsidRPr="00691613" w:rsidRDefault="00CD6390" w:rsidP="00816A18">
      <w:pPr>
        <w:jc w:val="both"/>
        <w:rPr>
          <w:sz w:val="22"/>
          <w:szCs w:val="22"/>
        </w:rPr>
      </w:pPr>
    </w:p>
    <w:p w:rsidR="00CD6390" w:rsidRPr="00691613" w:rsidRDefault="00CD6390" w:rsidP="00816A18">
      <w:pPr>
        <w:ind w:left="360"/>
        <w:jc w:val="both"/>
        <w:rPr>
          <w:sz w:val="22"/>
          <w:szCs w:val="22"/>
        </w:rPr>
      </w:pPr>
      <w:r w:rsidRPr="00691613">
        <w:rPr>
          <w:sz w:val="22"/>
          <w:szCs w:val="22"/>
        </w:rPr>
        <w:t>The Rotation List for all types of overtime will consist of the names of all full and part-time employees</w:t>
      </w:r>
      <w:r w:rsidR="00636071">
        <w:rPr>
          <w:sz w:val="22"/>
          <w:szCs w:val="22"/>
        </w:rPr>
        <w:t xml:space="preserve"> alternating through the list. </w:t>
      </w:r>
      <w:r w:rsidRPr="00691613">
        <w:rPr>
          <w:sz w:val="22"/>
          <w:szCs w:val="22"/>
        </w:rPr>
        <w:t>No employee shall appear on the list more than once u</w:t>
      </w:r>
      <w:r w:rsidR="00636071">
        <w:rPr>
          <w:sz w:val="22"/>
          <w:szCs w:val="22"/>
        </w:rPr>
        <w:t xml:space="preserve">ntil all employees are listed. </w:t>
      </w:r>
      <w:r w:rsidRPr="00691613">
        <w:rPr>
          <w:sz w:val="22"/>
          <w:szCs w:val="22"/>
        </w:rPr>
        <w:t>New employ</w:t>
      </w:r>
      <w:r w:rsidR="00636071">
        <w:rPr>
          <w:sz w:val="22"/>
          <w:szCs w:val="22"/>
        </w:rPr>
        <w:t xml:space="preserve">ees will be added to the list. </w:t>
      </w:r>
      <w:r w:rsidRPr="00691613">
        <w:rPr>
          <w:sz w:val="22"/>
          <w:szCs w:val="22"/>
        </w:rPr>
        <w:t>Next to each name will be listed a single and valid designated telephone or pager number supplied in</w:t>
      </w:r>
      <w:r w:rsidR="00636071">
        <w:rPr>
          <w:sz w:val="22"/>
          <w:szCs w:val="22"/>
        </w:rPr>
        <w:t xml:space="preserve"> writing to an EMS supervisor. </w:t>
      </w:r>
      <w:r w:rsidRPr="00691613">
        <w:rPr>
          <w:sz w:val="22"/>
          <w:szCs w:val="22"/>
        </w:rPr>
        <w:t xml:space="preserve">The list will be provided on a </w:t>
      </w:r>
      <w:r w:rsidR="00245DD9" w:rsidRPr="00691613">
        <w:rPr>
          <w:sz w:val="22"/>
          <w:szCs w:val="22"/>
        </w:rPr>
        <w:t>six</w:t>
      </w:r>
      <w:r w:rsidRPr="00691613">
        <w:rPr>
          <w:sz w:val="22"/>
          <w:szCs w:val="22"/>
        </w:rPr>
        <w:t xml:space="preserve"> month basis, no later than </w:t>
      </w:r>
      <w:r w:rsidR="004C619D" w:rsidRPr="00691613">
        <w:rPr>
          <w:sz w:val="22"/>
          <w:szCs w:val="22"/>
        </w:rPr>
        <w:t xml:space="preserve">the </w:t>
      </w:r>
      <w:r w:rsidRPr="00691613">
        <w:rPr>
          <w:sz w:val="22"/>
          <w:szCs w:val="22"/>
        </w:rPr>
        <w:t>first day of Janu</w:t>
      </w:r>
      <w:r w:rsidR="00636071">
        <w:rPr>
          <w:sz w:val="22"/>
          <w:szCs w:val="22"/>
        </w:rPr>
        <w:t xml:space="preserve">ary and the first day of July. </w:t>
      </w:r>
      <w:r w:rsidR="000F78AE" w:rsidRPr="00691613">
        <w:rPr>
          <w:sz w:val="22"/>
          <w:szCs w:val="22"/>
        </w:rPr>
        <w:t>Overtime shall be offered from a Rotation List provided by Management.</w:t>
      </w:r>
    </w:p>
    <w:p w:rsidR="000F78AE" w:rsidRPr="00691613" w:rsidRDefault="000F78AE" w:rsidP="00816A18">
      <w:pPr>
        <w:jc w:val="both"/>
        <w:rPr>
          <w:sz w:val="22"/>
          <w:szCs w:val="22"/>
        </w:rPr>
      </w:pPr>
    </w:p>
    <w:p w:rsidR="000F78AE" w:rsidRPr="00691613" w:rsidRDefault="000F78AE" w:rsidP="00816A18">
      <w:pPr>
        <w:ind w:left="360"/>
        <w:jc w:val="both"/>
        <w:rPr>
          <w:sz w:val="22"/>
          <w:szCs w:val="22"/>
        </w:rPr>
      </w:pPr>
      <w:r w:rsidRPr="00691613">
        <w:rPr>
          <w:sz w:val="22"/>
          <w:szCs w:val="22"/>
        </w:rPr>
        <w:t>The list will initially be compris</w:t>
      </w:r>
      <w:r w:rsidR="00636071">
        <w:rPr>
          <w:sz w:val="22"/>
          <w:szCs w:val="22"/>
        </w:rPr>
        <w:t xml:space="preserve">ed of all full-time employees. </w:t>
      </w:r>
      <w:r w:rsidRPr="00691613">
        <w:rPr>
          <w:sz w:val="22"/>
          <w:szCs w:val="22"/>
        </w:rPr>
        <w:t>Part-time employees will alternate with the ful</w:t>
      </w:r>
      <w:r w:rsidR="00636071">
        <w:rPr>
          <w:sz w:val="22"/>
          <w:szCs w:val="22"/>
        </w:rPr>
        <w:t xml:space="preserve">l-time employees on the list. </w:t>
      </w:r>
      <w:r w:rsidRPr="00691613">
        <w:rPr>
          <w:sz w:val="22"/>
          <w:szCs w:val="22"/>
        </w:rPr>
        <w:t>An employee should rotate to be first on the list for a two-week period and the list shall rotate every two weeks.</w:t>
      </w:r>
    </w:p>
    <w:p w:rsidR="000F78AE" w:rsidRPr="00691613" w:rsidRDefault="000F78AE" w:rsidP="00816A18">
      <w:pPr>
        <w:jc w:val="both"/>
        <w:rPr>
          <w:sz w:val="22"/>
          <w:szCs w:val="22"/>
        </w:rPr>
      </w:pPr>
    </w:p>
    <w:p w:rsidR="000F78AE" w:rsidRPr="00691613" w:rsidRDefault="00205571" w:rsidP="00816A18">
      <w:pPr>
        <w:ind w:left="360"/>
        <w:jc w:val="both"/>
        <w:rPr>
          <w:sz w:val="22"/>
          <w:szCs w:val="22"/>
        </w:rPr>
      </w:pPr>
      <w:r w:rsidRPr="00691613">
        <w:rPr>
          <w:sz w:val="22"/>
          <w:szCs w:val="22"/>
        </w:rPr>
        <w:t xml:space="preserve">Employees </w:t>
      </w:r>
      <w:r w:rsidR="00A500CE" w:rsidRPr="00691613">
        <w:rPr>
          <w:sz w:val="22"/>
          <w:szCs w:val="22"/>
        </w:rPr>
        <w:t xml:space="preserve">who are unavailable to work because of already being scheduled or being in conflict with the required rest period will not be considered for overtime, </w:t>
      </w:r>
      <w:r w:rsidR="00DB70D4" w:rsidRPr="00691613">
        <w:rPr>
          <w:sz w:val="22"/>
          <w:szCs w:val="22"/>
        </w:rPr>
        <w:t>regardless of whether their n</w:t>
      </w:r>
      <w:r w:rsidR="00636071">
        <w:rPr>
          <w:sz w:val="22"/>
          <w:szCs w:val="22"/>
        </w:rPr>
        <w:t xml:space="preserve">ames are on the rotation list. </w:t>
      </w:r>
      <w:r w:rsidR="00DB70D4" w:rsidRPr="00691613">
        <w:rPr>
          <w:sz w:val="22"/>
          <w:szCs w:val="22"/>
        </w:rPr>
        <w:t xml:space="preserve">Employees accepting the overtime must be </w:t>
      </w:r>
      <w:r w:rsidR="007C482A" w:rsidRPr="00691613">
        <w:rPr>
          <w:sz w:val="22"/>
          <w:szCs w:val="22"/>
        </w:rPr>
        <w:t>available to work a minimum of six</w:t>
      </w:r>
      <w:r w:rsidR="00DB70D4" w:rsidRPr="00691613">
        <w:rPr>
          <w:sz w:val="22"/>
          <w:szCs w:val="22"/>
        </w:rPr>
        <w:t xml:space="preserve"> hours, unless the</w:t>
      </w:r>
      <w:r w:rsidR="007C482A" w:rsidRPr="00691613">
        <w:rPr>
          <w:sz w:val="22"/>
          <w:szCs w:val="22"/>
        </w:rPr>
        <w:t xml:space="preserve"> overtime offered is less than six</w:t>
      </w:r>
      <w:r w:rsidR="00DB70D4" w:rsidRPr="00691613">
        <w:rPr>
          <w:sz w:val="22"/>
          <w:szCs w:val="22"/>
        </w:rPr>
        <w:t xml:space="preserve"> hours.</w:t>
      </w:r>
    </w:p>
    <w:p w:rsidR="00DB70D4" w:rsidRPr="00691613" w:rsidRDefault="00DB70D4" w:rsidP="00816A18">
      <w:pPr>
        <w:jc w:val="both"/>
        <w:rPr>
          <w:sz w:val="22"/>
          <w:szCs w:val="22"/>
        </w:rPr>
      </w:pPr>
    </w:p>
    <w:p w:rsidR="00DB70D4" w:rsidRPr="00691613" w:rsidRDefault="00DB70D4" w:rsidP="00816A18">
      <w:pPr>
        <w:ind w:left="360"/>
        <w:jc w:val="both"/>
        <w:rPr>
          <w:sz w:val="22"/>
          <w:szCs w:val="22"/>
        </w:rPr>
      </w:pPr>
      <w:r w:rsidRPr="00691613">
        <w:rPr>
          <w:sz w:val="22"/>
          <w:szCs w:val="22"/>
        </w:rPr>
        <w:t>The caller will call the names on the list in the order that they appear and that employee shall have the right of f</w:t>
      </w:r>
      <w:r w:rsidR="00636071">
        <w:rPr>
          <w:sz w:val="22"/>
          <w:szCs w:val="22"/>
        </w:rPr>
        <w:t xml:space="preserve">irst refusal for the overtime. </w:t>
      </w:r>
      <w:r w:rsidRPr="00691613">
        <w:rPr>
          <w:sz w:val="22"/>
          <w:szCs w:val="22"/>
        </w:rPr>
        <w:t>If no response, call will pro</w:t>
      </w:r>
      <w:r w:rsidR="00636071">
        <w:rPr>
          <w:sz w:val="22"/>
          <w:szCs w:val="22"/>
        </w:rPr>
        <w:t xml:space="preserve">ceed to next name on the list. </w:t>
      </w:r>
      <w:r w:rsidRPr="00691613">
        <w:rPr>
          <w:sz w:val="22"/>
          <w:szCs w:val="22"/>
        </w:rPr>
        <w:t>Any employee accepting overtime has the obligation to notify the work station as far in advance as practicable but in any case not less than three hours before the shift starts if he/she is unable to report for duty.</w:t>
      </w:r>
    </w:p>
    <w:p w:rsidR="00DB70D4" w:rsidRPr="00691613" w:rsidRDefault="00DB70D4" w:rsidP="00816A18">
      <w:pPr>
        <w:jc w:val="both"/>
        <w:rPr>
          <w:sz w:val="22"/>
          <w:szCs w:val="22"/>
        </w:rPr>
      </w:pPr>
    </w:p>
    <w:p w:rsidR="00CD6390" w:rsidRPr="00691613" w:rsidRDefault="000842B1" w:rsidP="00816A18">
      <w:pPr>
        <w:ind w:left="360"/>
        <w:jc w:val="both"/>
        <w:rPr>
          <w:sz w:val="22"/>
          <w:szCs w:val="22"/>
        </w:rPr>
      </w:pPr>
      <w:r w:rsidRPr="00691613">
        <w:rPr>
          <w:sz w:val="22"/>
          <w:szCs w:val="22"/>
        </w:rPr>
        <w:t>Any full-time employee who accepts overtime and fails to cancel or report to duty, shall be removed from the rotation list for a period of three</w:t>
      </w:r>
      <w:r w:rsidR="00636071">
        <w:rPr>
          <w:sz w:val="22"/>
          <w:szCs w:val="22"/>
        </w:rPr>
        <w:t xml:space="preserve"> months for the first offense. </w:t>
      </w:r>
      <w:r w:rsidR="00E63DEC" w:rsidRPr="00691613">
        <w:rPr>
          <w:sz w:val="22"/>
          <w:szCs w:val="22"/>
        </w:rPr>
        <w:t>A</w:t>
      </w:r>
      <w:r w:rsidRPr="00691613">
        <w:rPr>
          <w:sz w:val="22"/>
          <w:szCs w:val="22"/>
        </w:rPr>
        <w:t xml:space="preserve"> </w:t>
      </w:r>
      <w:r w:rsidR="00E63DEC" w:rsidRPr="00691613">
        <w:rPr>
          <w:sz w:val="22"/>
          <w:szCs w:val="22"/>
        </w:rPr>
        <w:t xml:space="preserve">full-time </w:t>
      </w:r>
      <w:r w:rsidRPr="00691613">
        <w:rPr>
          <w:sz w:val="22"/>
          <w:szCs w:val="22"/>
        </w:rPr>
        <w:t xml:space="preserve">employee </w:t>
      </w:r>
      <w:r w:rsidR="00E63DEC" w:rsidRPr="00691613">
        <w:rPr>
          <w:sz w:val="22"/>
          <w:szCs w:val="22"/>
        </w:rPr>
        <w:t xml:space="preserve">who </w:t>
      </w:r>
      <w:r w:rsidRPr="00691613">
        <w:rPr>
          <w:sz w:val="22"/>
          <w:szCs w:val="22"/>
        </w:rPr>
        <w:t>fails to report a second time in a twelve month period</w:t>
      </w:r>
      <w:r w:rsidR="00E63DEC" w:rsidRPr="00691613">
        <w:rPr>
          <w:sz w:val="22"/>
          <w:szCs w:val="22"/>
        </w:rPr>
        <w:t xml:space="preserve"> </w:t>
      </w:r>
      <w:r w:rsidRPr="00691613">
        <w:rPr>
          <w:sz w:val="22"/>
          <w:szCs w:val="22"/>
        </w:rPr>
        <w:t>shall be removed from the</w:t>
      </w:r>
      <w:r w:rsidR="00636071">
        <w:rPr>
          <w:sz w:val="22"/>
          <w:szCs w:val="22"/>
        </w:rPr>
        <w:t xml:space="preserve"> rotation list for six months. </w:t>
      </w:r>
      <w:r w:rsidRPr="00691613">
        <w:rPr>
          <w:sz w:val="22"/>
          <w:szCs w:val="22"/>
        </w:rPr>
        <w:t xml:space="preserve">The above sanctions for </w:t>
      </w:r>
      <w:r w:rsidR="00E63DEC" w:rsidRPr="00691613">
        <w:rPr>
          <w:sz w:val="22"/>
          <w:szCs w:val="22"/>
        </w:rPr>
        <w:t xml:space="preserve">full-time </w:t>
      </w:r>
      <w:r w:rsidRPr="00691613">
        <w:rPr>
          <w:sz w:val="22"/>
          <w:szCs w:val="22"/>
        </w:rPr>
        <w:t>employees failing to honor overtime duty shall be in addition to the existing right of Management to discipline employees for failure to report to duty.</w:t>
      </w:r>
    </w:p>
    <w:p w:rsidR="000842B1" w:rsidRPr="00691613" w:rsidRDefault="000842B1" w:rsidP="00816A18">
      <w:pPr>
        <w:jc w:val="both"/>
        <w:rPr>
          <w:sz w:val="22"/>
          <w:szCs w:val="22"/>
        </w:rPr>
      </w:pPr>
    </w:p>
    <w:p w:rsidR="000842B1" w:rsidRPr="00691613" w:rsidRDefault="000842B1" w:rsidP="00816A18">
      <w:pPr>
        <w:ind w:left="360"/>
        <w:jc w:val="both"/>
        <w:rPr>
          <w:sz w:val="22"/>
          <w:szCs w:val="22"/>
        </w:rPr>
      </w:pPr>
      <w:r w:rsidRPr="00691613">
        <w:rPr>
          <w:sz w:val="22"/>
          <w:szCs w:val="22"/>
        </w:rPr>
        <w:t>The City reserves the right to call employees as needed in emergent or extraordinary circumstances.</w:t>
      </w:r>
    </w:p>
    <w:p w:rsidR="000842B1" w:rsidRPr="00691613" w:rsidRDefault="000842B1" w:rsidP="00816A18">
      <w:pPr>
        <w:jc w:val="both"/>
        <w:rPr>
          <w:sz w:val="22"/>
          <w:szCs w:val="22"/>
        </w:rPr>
      </w:pPr>
    </w:p>
    <w:p w:rsidR="000842B1" w:rsidRPr="00691613" w:rsidRDefault="000842B1" w:rsidP="00816A18">
      <w:pPr>
        <w:ind w:left="360"/>
        <w:jc w:val="both"/>
        <w:rPr>
          <w:sz w:val="22"/>
          <w:szCs w:val="22"/>
        </w:rPr>
      </w:pPr>
      <w:r w:rsidRPr="00691613">
        <w:rPr>
          <w:sz w:val="22"/>
          <w:szCs w:val="22"/>
        </w:rPr>
        <w:t xml:space="preserve">This section of the Overtime Article is not </w:t>
      </w:r>
      <w:proofErr w:type="spellStart"/>
      <w:r w:rsidRPr="00691613">
        <w:rPr>
          <w:sz w:val="22"/>
          <w:szCs w:val="22"/>
        </w:rPr>
        <w:t>grievable</w:t>
      </w:r>
      <w:proofErr w:type="spellEnd"/>
      <w:r w:rsidRPr="00691613">
        <w:rPr>
          <w:sz w:val="22"/>
          <w:szCs w:val="22"/>
        </w:rPr>
        <w:t xml:space="preserve"> as long as the City relied upon the list.</w:t>
      </w:r>
    </w:p>
    <w:p w:rsidR="000842B1" w:rsidRPr="00691613" w:rsidRDefault="000842B1" w:rsidP="00816A18">
      <w:pPr>
        <w:jc w:val="both"/>
        <w:rPr>
          <w:sz w:val="22"/>
          <w:szCs w:val="22"/>
        </w:rPr>
      </w:pPr>
    </w:p>
    <w:p w:rsidR="000842B1" w:rsidRPr="00691613" w:rsidRDefault="000842B1" w:rsidP="00816A18">
      <w:pPr>
        <w:ind w:left="360"/>
        <w:jc w:val="both"/>
        <w:rPr>
          <w:sz w:val="22"/>
          <w:szCs w:val="22"/>
        </w:rPr>
      </w:pPr>
      <w:r w:rsidRPr="00691613">
        <w:rPr>
          <w:sz w:val="22"/>
          <w:szCs w:val="22"/>
        </w:rPr>
        <w:t>Note: For clarification, flex-time employees are full-time employees of the EMS Division.</w:t>
      </w:r>
    </w:p>
    <w:p w:rsidR="00F662FE" w:rsidRPr="00691613" w:rsidRDefault="00F662FE" w:rsidP="00816A18">
      <w:pPr>
        <w:jc w:val="both"/>
        <w:rPr>
          <w:sz w:val="22"/>
          <w:szCs w:val="22"/>
        </w:rPr>
      </w:pPr>
    </w:p>
    <w:p w:rsidR="000842B1" w:rsidRPr="00691613" w:rsidRDefault="000842B1" w:rsidP="00816A18">
      <w:pPr>
        <w:jc w:val="center"/>
        <w:rPr>
          <w:b/>
          <w:sz w:val="22"/>
          <w:szCs w:val="22"/>
          <w:u w:val="single"/>
        </w:rPr>
      </w:pPr>
      <w:r w:rsidRPr="00691613">
        <w:rPr>
          <w:b/>
          <w:sz w:val="22"/>
          <w:szCs w:val="22"/>
          <w:u w:val="single"/>
        </w:rPr>
        <w:t>Article 2</w:t>
      </w:r>
      <w:r w:rsidR="00CB5F17">
        <w:rPr>
          <w:b/>
          <w:sz w:val="22"/>
          <w:szCs w:val="22"/>
          <w:u w:val="single"/>
        </w:rPr>
        <w:t>3</w:t>
      </w:r>
      <w:r w:rsidRPr="00691613">
        <w:rPr>
          <w:b/>
          <w:sz w:val="22"/>
          <w:szCs w:val="22"/>
          <w:u w:val="single"/>
        </w:rPr>
        <w:t xml:space="preserve"> - Acting Assignments</w:t>
      </w:r>
    </w:p>
    <w:p w:rsidR="000842B1" w:rsidRPr="00691613" w:rsidRDefault="000842B1" w:rsidP="00816A18">
      <w:pPr>
        <w:jc w:val="both"/>
        <w:rPr>
          <w:sz w:val="22"/>
          <w:szCs w:val="22"/>
        </w:rPr>
      </w:pPr>
    </w:p>
    <w:p w:rsidR="007C482A" w:rsidRPr="00691613" w:rsidRDefault="007C482A" w:rsidP="00816A18">
      <w:pPr>
        <w:jc w:val="both"/>
        <w:rPr>
          <w:sz w:val="22"/>
          <w:szCs w:val="22"/>
        </w:rPr>
      </w:pPr>
      <w:r w:rsidRPr="00691613">
        <w:rPr>
          <w:sz w:val="22"/>
          <w:szCs w:val="22"/>
        </w:rPr>
        <w:t>All efforts must be made to replace a Senior EMT unavailable for</w:t>
      </w:r>
      <w:r w:rsidR="00636071">
        <w:rPr>
          <w:sz w:val="22"/>
          <w:szCs w:val="22"/>
        </w:rPr>
        <w:t xml:space="preserve"> duty with another Senior EMT. </w:t>
      </w:r>
      <w:r w:rsidRPr="00691613">
        <w:rPr>
          <w:sz w:val="22"/>
          <w:szCs w:val="22"/>
        </w:rPr>
        <w:t xml:space="preserve">If no Senior EMT is available for replacement, the </w:t>
      </w:r>
      <w:r w:rsidR="00A80B23" w:rsidRPr="00691613">
        <w:rPr>
          <w:sz w:val="22"/>
          <w:szCs w:val="22"/>
        </w:rPr>
        <w:t xml:space="preserve">full-time </w:t>
      </w:r>
      <w:r w:rsidRPr="00691613">
        <w:rPr>
          <w:sz w:val="22"/>
          <w:szCs w:val="22"/>
        </w:rPr>
        <w:t>employee assigned to act in the Senior EMT position shall receive normal wages plus the Senior EMT pay stipend for the total time in th</w:t>
      </w:r>
      <w:r w:rsidR="00636071">
        <w:rPr>
          <w:sz w:val="22"/>
          <w:szCs w:val="22"/>
        </w:rPr>
        <w:t xml:space="preserve">at position. </w:t>
      </w:r>
      <w:r w:rsidRPr="00691613">
        <w:rPr>
          <w:sz w:val="22"/>
          <w:szCs w:val="22"/>
        </w:rPr>
        <w:t>Acting assignments shall be scheduled from within the platoon b</w:t>
      </w:r>
      <w:r w:rsidR="00636071">
        <w:rPr>
          <w:sz w:val="22"/>
          <w:szCs w:val="22"/>
        </w:rPr>
        <w:t xml:space="preserve">y the current Senior EMT list. </w:t>
      </w:r>
      <w:r w:rsidRPr="00691613">
        <w:rPr>
          <w:sz w:val="22"/>
          <w:szCs w:val="22"/>
        </w:rPr>
        <w:t xml:space="preserve">If there is no current list or the </w:t>
      </w:r>
      <w:r w:rsidR="00A80B23" w:rsidRPr="00691613">
        <w:rPr>
          <w:sz w:val="22"/>
          <w:szCs w:val="22"/>
        </w:rPr>
        <w:t xml:space="preserve">full-time </w:t>
      </w:r>
      <w:r w:rsidRPr="00691613">
        <w:rPr>
          <w:sz w:val="22"/>
          <w:szCs w:val="22"/>
        </w:rPr>
        <w:t>employee on the list is unavailable, the platoon’s senior</w:t>
      </w:r>
      <w:r w:rsidR="00A80B23" w:rsidRPr="00691613">
        <w:rPr>
          <w:sz w:val="22"/>
          <w:szCs w:val="22"/>
        </w:rPr>
        <w:t xml:space="preserve"> full-time</w:t>
      </w:r>
      <w:r w:rsidRPr="00691613">
        <w:rPr>
          <w:sz w:val="22"/>
          <w:szCs w:val="22"/>
        </w:rPr>
        <w:t xml:space="preserve"> employee will have first choice.</w:t>
      </w:r>
    </w:p>
    <w:p w:rsidR="00A80B23" w:rsidRDefault="00A80B23" w:rsidP="00816A18">
      <w:pPr>
        <w:jc w:val="both"/>
        <w:rPr>
          <w:sz w:val="22"/>
          <w:szCs w:val="22"/>
        </w:rPr>
      </w:pPr>
    </w:p>
    <w:p w:rsidR="00F704F9" w:rsidRPr="00691613" w:rsidRDefault="00F704F9" w:rsidP="00816A18">
      <w:pPr>
        <w:jc w:val="both"/>
        <w:rPr>
          <w:sz w:val="22"/>
          <w:szCs w:val="22"/>
        </w:rPr>
      </w:pPr>
    </w:p>
    <w:p w:rsidR="006275DB" w:rsidRPr="00691613" w:rsidRDefault="006275DB" w:rsidP="00816A18">
      <w:pPr>
        <w:jc w:val="center"/>
        <w:rPr>
          <w:b/>
          <w:sz w:val="22"/>
          <w:szCs w:val="22"/>
          <w:u w:val="single"/>
        </w:rPr>
      </w:pPr>
      <w:r w:rsidRPr="00691613">
        <w:rPr>
          <w:b/>
          <w:sz w:val="22"/>
          <w:szCs w:val="22"/>
          <w:u w:val="single"/>
        </w:rPr>
        <w:t>Article 2</w:t>
      </w:r>
      <w:r w:rsidR="00CB5F17">
        <w:rPr>
          <w:b/>
          <w:sz w:val="22"/>
          <w:szCs w:val="22"/>
          <w:u w:val="single"/>
        </w:rPr>
        <w:t>4</w:t>
      </w:r>
      <w:r w:rsidRPr="00691613">
        <w:rPr>
          <w:b/>
          <w:sz w:val="22"/>
          <w:szCs w:val="22"/>
          <w:u w:val="single"/>
        </w:rPr>
        <w:t xml:space="preserve"> - Payment for Accrued Sick Leave at Retirement</w:t>
      </w:r>
    </w:p>
    <w:p w:rsidR="006275DB" w:rsidRPr="00691613" w:rsidRDefault="006275DB" w:rsidP="00816A18">
      <w:pPr>
        <w:jc w:val="both"/>
        <w:rPr>
          <w:sz w:val="22"/>
          <w:szCs w:val="22"/>
        </w:rPr>
      </w:pPr>
    </w:p>
    <w:p w:rsidR="006275DB" w:rsidRPr="00691613" w:rsidRDefault="00B47C99" w:rsidP="00816A18">
      <w:pPr>
        <w:ind w:left="360" w:hanging="360"/>
        <w:jc w:val="both"/>
        <w:rPr>
          <w:sz w:val="22"/>
          <w:szCs w:val="22"/>
        </w:rPr>
      </w:pPr>
      <w:r w:rsidRPr="00691613">
        <w:rPr>
          <w:sz w:val="22"/>
          <w:szCs w:val="22"/>
        </w:rPr>
        <w:t>§</w:t>
      </w:r>
      <w:r w:rsidR="006275DB" w:rsidRPr="00691613">
        <w:rPr>
          <w:sz w:val="22"/>
          <w:szCs w:val="22"/>
        </w:rPr>
        <w:t>1.</w:t>
      </w:r>
      <w:r w:rsidRPr="00691613">
        <w:rPr>
          <w:sz w:val="22"/>
          <w:szCs w:val="22"/>
        </w:rPr>
        <w:tab/>
      </w:r>
      <w:r w:rsidR="00EE1290" w:rsidRPr="00691613">
        <w:rPr>
          <w:sz w:val="22"/>
          <w:szCs w:val="22"/>
        </w:rPr>
        <w:t xml:space="preserve">At retirement, the City </w:t>
      </w:r>
      <w:r w:rsidR="0045795D" w:rsidRPr="0045795D">
        <w:rPr>
          <w:b/>
          <w:sz w:val="22"/>
          <w:szCs w:val="22"/>
        </w:rPr>
        <w:t>shall</w:t>
      </w:r>
      <w:r w:rsidR="00EE1290" w:rsidRPr="00691613">
        <w:rPr>
          <w:sz w:val="22"/>
          <w:szCs w:val="22"/>
        </w:rPr>
        <w:t xml:space="preserve"> pay each </w:t>
      </w:r>
      <w:r w:rsidR="00441B33" w:rsidRPr="00691613">
        <w:rPr>
          <w:sz w:val="22"/>
          <w:szCs w:val="22"/>
        </w:rPr>
        <w:t xml:space="preserve">full-time </w:t>
      </w:r>
      <w:r w:rsidR="00EE1290" w:rsidRPr="00691613">
        <w:rPr>
          <w:sz w:val="22"/>
          <w:szCs w:val="22"/>
        </w:rPr>
        <w:t>employee an amount equal to 50%</w:t>
      </w:r>
      <w:r w:rsidR="00B468B1" w:rsidRPr="00691613">
        <w:rPr>
          <w:sz w:val="22"/>
          <w:szCs w:val="22"/>
        </w:rPr>
        <w:t xml:space="preserve"> </w:t>
      </w:r>
      <w:r w:rsidR="00EE1290" w:rsidRPr="00691613">
        <w:rPr>
          <w:sz w:val="22"/>
          <w:szCs w:val="22"/>
        </w:rPr>
        <w:t>of all accrued and unused sick leave pay up to a maximum of $15,000.</w:t>
      </w:r>
    </w:p>
    <w:p w:rsidR="00EE1290" w:rsidRPr="00691613" w:rsidRDefault="00EE1290" w:rsidP="00816A18">
      <w:pPr>
        <w:jc w:val="both"/>
        <w:rPr>
          <w:sz w:val="22"/>
          <w:szCs w:val="22"/>
        </w:rPr>
      </w:pPr>
    </w:p>
    <w:p w:rsidR="00EE1290" w:rsidRPr="00691613" w:rsidRDefault="00B47C99" w:rsidP="00816A18">
      <w:pPr>
        <w:ind w:left="360" w:hanging="360"/>
        <w:jc w:val="both"/>
        <w:rPr>
          <w:sz w:val="22"/>
          <w:szCs w:val="22"/>
        </w:rPr>
      </w:pPr>
      <w:r w:rsidRPr="00691613">
        <w:rPr>
          <w:sz w:val="22"/>
          <w:szCs w:val="22"/>
        </w:rPr>
        <w:t>§</w:t>
      </w:r>
      <w:r w:rsidR="00EE1290" w:rsidRPr="00691613">
        <w:rPr>
          <w:sz w:val="22"/>
          <w:szCs w:val="22"/>
        </w:rPr>
        <w:t>2.</w:t>
      </w:r>
      <w:r w:rsidRPr="00691613">
        <w:rPr>
          <w:sz w:val="22"/>
          <w:szCs w:val="22"/>
        </w:rPr>
        <w:tab/>
      </w:r>
      <w:r w:rsidR="00EE1290" w:rsidRPr="00691613">
        <w:rPr>
          <w:sz w:val="22"/>
          <w:szCs w:val="22"/>
        </w:rPr>
        <w:t xml:space="preserve">This supplemental compensation payment to be paid hereunder shall be computed at the rate of one-half accumulated sick tours times the eligible </w:t>
      </w:r>
      <w:r w:rsidR="00E63DEC" w:rsidRPr="00691613">
        <w:rPr>
          <w:sz w:val="22"/>
          <w:szCs w:val="22"/>
        </w:rPr>
        <w:t xml:space="preserve">full-time </w:t>
      </w:r>
      <w:r w:rsidR="00EE1290" w:rsidRPr="00691613">
        <w:rPr>
          <w:sz w:val="22"/>
          <w:szCs w:val="22"/>
        </w:rPr>
        <w:t xml:space="preserve">employee’s daily rate of pay which is based upon the average annual base compensation received </w:t>
      </w:r>
      <w:r w:rsidR="00E63DEC" w:rsidRPr="00691613">
        <w:rPr>
          <w:sz w:val="22"/>
          <w:szCs w:val="22"/>
        </w:rPr>
        <w:t xml:space="preserve">during the last year of </w:t>
      </w:r>
      <w:r w:rsidR="00EE1290" w:rsidRPr="00691613">
        <w:rPr>
          <w:sz w:val="22"/>
          <w:szCs w:val="22"/>
        </w:rPr>
        <w:t>employment,</w:t>
      </w:r>
      <w:r w:rsidR="00E63DEC" w:rsidRPr="00691613">
        <w:rPr>
          <w:sz w:val="22"/>
          <w:szCs w:val="22"/>
        </w:rPr>
        <w:t xml:space="preserve"> prior to the effective date of</w:t>
      </w:r>
      <w:r w:rsidR="00EE1290" w:rsidRPr="00691613">
        <w:rPr>
          <w:sz w:val="22"/>
          <w:szCs w:val="22"/>
        </w:rPr>
        <w:t xml:space="preserve"> retirement</w:t>
      </w:r>
      <w:r w:rsidR="00B468B1" w:rsidRPr="00691613">
        <w:rPr>
          <w:sz w:val="22"/>
          <w:szCs w:val="22"/>
        </w:rPr>
        <w:t>,</w:t>
      </w:r>
      <w:r w:rsidR="00EE1290" w:rsidRPr="00691613">
        <w:rPr>
          <w:sz w:val="22"/>
          <w:szCs w:val="22"/>
        </w:rPr>
        <w:t xml:space="preserve"> provided however, that no such lump sum supplemental compensation payment shall exceed $15,000.</w:t>
      </w:r>
    </w:p>
    <w:p w:rsidR="00EE1290" w:rsidRPr="00691613" w:rsidRDefault="00EE1290" w:rsidP="00816A18">
      <w:pPr>
        <w:jc w:val="both"/>
        <w:rPr>
          <w:sz w:val="22"/>
          <w:szCs w:val="22"/>
        </w:rPr>
      </w:pPr>
    </w:p>
    <w:p w:rsidR="00EE1290" w:rsidRPr="00691613" w:rsidRDefault="00B47C99" w:rsidP="00816A18">
      <w:pPr>
        <w:ind w:left="360" w:hanging="360"/>
        <w:jc w:val="both"/>
        <w:rPr>
          <w:sz w:val="22"/>
          <w:szCs w:val="22"/>
        </w:rPr>
      </w:pPr>
      <w:r w:rsidRPr="00691613">
        <w:rPr>
          <w:sz w:val="22"/>
          <w:szCs w:val="22"/>
        </w:rPr>
        <w:t>§</w:t>
      </w:r>
      <w:r w:rsidR="00B468B1" w:rsidRPr="00691613">
        <w:rPr>
          <w:sz w:val="22"/>
          <w:szCs w:val="22"/>
        </w:rPr>
        <w:t>3.</w:t>
      </w:r>
      <w:r w:rsidRPr="00691613">
        <w:rPr>
          <w:sz w:val="22"/>
          <w:szCs w:val="22"/>
        </w:rPr>
        <w:tab/>
      </w:r>
      <w:r w:rsidR="00B468B1" w:rsidRPr="00691613">
        <w:rPr>
          <w:sz w:val="22"/>
          <w:szCs w:val="22"/>
        </w:rPr>
        <w:t>Payment</w:t>
      </w:r>
      <w:r w:rsidR="00EE1290" w:rsidRPr="00691613">
        <w:rPr>
          <w:sz w:val="22"/>
          <w:szCs w:val="22"/>
        </w:rPr>
        <w:t xml:space="preserve"> shall be made promptly if funds are available, but no later than one month after the final adoption of the </w:t>
      </w:r>
      <w:r w:rsidR="006D1E95" w:rsidRPr="00691613">
        <w:rPr>
          <w:sz w:val="22"/>
          <w:szCs w:val="22"/>
        </w:rPr>
        <w:t xml:space="preserve">City </w:t>
      </w:r>
      <w:r w:rsidR="00EE1290" w:rsidRPr="00691613">
        <w:rPr>
          <w:sz w:val="22"/>
          <w:szCs w:val="22"/>
        </w:rPr>
        <w:t xml:space="preserve">budget for the year succeeding the effective date of retirement of the </w:t>
      </w:r>
      <w:r w:rsidR="00E63DEC" w:rsidRPr="00691613">
        <w:rPr>
          <w:sz w:val="22"/>
          <w:szCs w:val="22"/>
        </w:rPr>
        <w:t xml:space="preserve">full-time </w:t>
      </w:r>
      <w:r w:rsidR="00EE1290" w:rsidRPr="00691613">
        <w:rPr>
          <w:sz w:val="22"/>
          <w:szCs w:val="22"/>
        </w:rPr>
        <w:t>employee.</w:t>
      </w:r>
    </w:p>
    <w:p w:rsidR="00EE1290" w:rsidRDefault="00EE1290" w:rsidP="00816A18">
      <w:pPr>
        <w:jc w:val="both"/>
        <w:rPr>
          <w:sz w:val="22"/>
          <w:szCs w:val="22"/>
        </w:rPr>
      </w:pPr>
    </w:p>
    <w:p w:rsidR="00F704F9" w:rsidRPr="00691613" w:rsidRDefault="00F704F9" w:rsidP="00816A18">
      <w:pPr>
        <w:jc w:val="both"/>
        <w:rPr>
          <w:sz w:val="22"/>
          <w:szCs w:val="22"/>
        </w:rPr>
      </w:pPr>
    </w:p>
    <w:p w:rsidR="00EE1290" w:rsidRPr="00691613" w:rsidRDefault="00EE1290" w:rsidP="00816A18">
      <w:pPr>
        <w:jc w:val="center"/>
        <w:rPr>
          <w:b/>
          <w:sz w:val="22"/>
          <w:szCs w:val="22"/>
          <w:u w:val="single"/>
        </w:rPr>
      </w:pPr>
      <w:r w:rsidRPr="00691613">
        <w:rPr>
          <w:b/>
          <w:sz w:val="22"/>
          <w:szCs w:val="22"/>
          <w:u w:val="single"/>
        </w:rPr>
        <w:t>Article 2</w:t>
      </w:r>
      <w:r w:rsidR="00CB5F17">
        <w:rPr>
          <w:b/>
          <w:sz w:val="22"/>
          <w:szCs w:val="22"/>
          <w:u w:val="single"/>
        </w:rPr>
        <w:t>5</w:t>
      </w:r>
      <w:r w:rsidRPr="00691613">
        <w:rPr>
          <w:b/>
          <w:sz w:val="22"/>
          <w:szCs w:val="22"/>
          <w:u w:val="single"/>
        </w:rPr>
        <w:t xml:space="preserve"> - Health Benefits</w:t>
      </w:r>
    </w:p>
    <w:p w:rsidR="00EE1290" w:rsidRPr="00691613" w:rsidRDefault="00EE1290" w:rsidP="00816A18">
      <w:pPr>
        <w:jc w:val="both"/>
        <w:rPr>
          <w:sz w:val="22"/>
          <w:szCs w:val="22"/>
        </w:rPr>
      </w:pPr>
    </w:p>
    <w:p w:rsidR="00816A18" w:rsidRPr="00816A18" w:rsidRDefault="00816A18" w:rsidP="00816A18">
      <w:pPr>
        <w:pStyle w:val="BodyTextIndent3"/>
        <w:spacing w:after="0"/>
        <w:ind w:hanging="360"/>
        <w:jc w:val="both"/>
        <w:rPr>
          <w:b/>
          <w:sz w:val="22"/>
          <w:szCs w:val="22"/>
        </w:rPr>
      </w:pPr>
      <w:r w:rsidRPr="00816A18">
        <w:rPr>
          <w:b/>
          <w:sz w:val="22"/>
          <w:szCs w:val="22"/>
        </w:rPr>
        <w:t>§1.</w:t>
      </w:r>
      <w:r w:rsidRPr="00816A18">
        <w:rPr>
          <w:b/>
          <w:sz w:val="22"/>
          <w:szCs w:val="22"/>
        </w:rPr>
        <w:tab/>
        <w:t>The City shall pay the premiums for all health, prescription and dental insurances set forth in this Article except for any full-time employee contribution or co-pay set forth herein or required by New Jersey law.</w:t>
      </w:r>
    </w:p>
    <w:p w:rsidR="00816A18" w:rsidRPr="00816A18" w:rsidRDefault="00816A18" w:rsidP="00816A18">
      <w:pPr>
        <w:pStyle w:val="BodyTextIndent3"/>
        <w:spacing w:after="0"/>
        <w:ind w:left="0"/>
        <w:rPr>
          <w:b/>
          <w:sz w:val="22"/>
          <w:szCs w:val="22"/>
        </w:rPr>
      </w:pPr>
    </w:p>
    <w:p w:rsidR="00816A18" w:rsidRPr="00816A18" w:rsidRDefault="00816A18" w:rsidP="00816A18">
      <w:pPr>
        <w:ind w:left="360" w:hanging="360"/>
        <w:jc w:val="both"/>
        <w:rPr>
          <w:b/>
          <w:sz w:val="22"/>
          <w:szCs w:val="22"/>
        </w:rPr>
      </w:pPr>
      <w:r w:rsidRPr="00816A18">
        <w:rPr>
          <w:b/>
          <w:sz w:val="22"/>
          <w:szCs w:val="22"/>
        </w:rPr>
        <w:t>§2.</w:t>
      </w:r>
      <w:r w:rsidRPr="00816A18">
        <w:rPr>
          <w:b/>
          <w:sz w:val="22"/>
          <w:szCs w:val="22"/>
        </w:rPr>
        <w:tab/>
        <w:t>The City shall provide health insurance to all full-time employees and their eligible dependents. The benefits are more specifically provided for and explained in a brochure available to full-time employees. The City retains the right to select the insurance carrier or to be self-insured for the provision of any health benefits, so long as the level of benefits or administrative procedures from those currently in place are substantially similar.</w:t>
      </w:r>
    </w:p>
    <w:p w:rsidR="00816A18" w:rsidRPr="00816A18" w:rsidRDefault="00816A18" w:rsidP="00816A18">
      <w:pPr>
        <w:pStyle w:val="BodyTextIndent3"/>
        <w:spacing w:after="0"/>
        <w:ind w:hanging="360"/>
        <w:jc w:val="both"/>
        <w:rPr>
          <w:b/>
          <w:sz w:val="22"/>
          <w:szCs w:val="22"/>
        </w:rPr>
      </w:pPr>
    </w:p>
    <w:p w:rsidR="00816A18" w:rsidRPr="00816A18" w:rsidRDefault="00816A18" w:rsidP="00816A18">
      <w:pPr>
        <w:pStyle w:val="BodyTextIndent3"/>
        <w:spacing w:after="0"/>
        <w:ind w:hanging="360"/>
        <w:jc w:val="both"/>
        <w:rPr>
          <w:b/>
          <w:sz w:val="22"/>
          <w:szCs w:val="22"/>
        </w:rPr>
      </w:pPr>
      <w:r w:rsidRPr="00816A18">
        <w:rPr>
          <w:b/>
          <w:sz w:val="22"/>
          <w:szCs w:val="22"/>
        </w:rPr>
        <w:t>§3.</w:t>
      </w:r>
      <w:r w:rsidRPr="00816A18">
        <w:rPr>
          <w:b/>
          <w:sz w:val="22"/>
          <w:szCs w:val="22"/>
        </w:rPr>
        <w:tab/>
        <w:t>The City shall provide a generic prescription plan including insulin syringes for full-time employees and their eligible dependents. A federally approved generic equivalent, if available, will be dispensed for name brand unless a full-time employee’s physician specifically requires name brand. A full-time employee who receives name brand when generic is available shall pay the cost difference between the name brand and generic, except if the attending physician specifies no substitute for name brand. This cost will not be applied to the full-time employee’s deductible. Co-pays are as follows:</w:t>
      </w:r>
    </w:p>
    <w:p w:rsidR="00816A18" w:rsidRPr="00816A18" w:rsidRDefault="00816A18" w:rsidP="00816A18">
      <w:pPr>
        <w:pStyle w:val="BodyTextIndent3"/>
        <w:spacing w:after="0"/>
        <w:ind w:hanging="360"/>
        <w:jc w:val="both"/>
        <w:rPr>
          <w:b/>
          <w:sz w:val="22"/>
          <w:szCs w:val="22"/>
        </w:rPr>
      </w:pPr>
    </w:p>
    <w:p w:rsidR="00816A18" w:rsidRPr="00816A18" w:rsidRDefault="00816A18" w:rsidP="00816A18">
      <w:pPr>
        <w:pStyle w:val="BodyTextIndent3"/>
        <w:spacing w:after="0"/>
        <w:jc w:val="both"/>
        <w:rPr>
          <w:b/>
          <w:sz w:val="22"/>
          <w:szCs w:val="22"/>
        </w:rPr>
      </w:pPr>
      <w:r w:rsidRPr="00816A18">
        <w:rPr>
          <w:b/>
          <w:sz w:val="22"/>
          <w:szCs w:val="22"/>
        </w:rPr>
        <w:t>Name brand, including mail-order:  $25.00.</w:t>
      </w:r>
    </w:p>
    <w:p w:rsidR="00816A18" w:rsidRPr="00816A18" w:rsidRDefault="00816A18" w:rsidP="00816A18">
      <w:pPr>
        <w:pStyle w:val="BodyTextIndent3"/>
        <w:spacing w:after="0"/>
        <w:jc w:val="both"/>
        <w:rPr>
          <w:b/>
          <w:sz w:val="22"/>
          <w:szCs w:val="22"/>
        </w:rPr>
      </w:pPr>
      <w:r w:rsidRPr="00816A18">
        <w:rPr>
          <w:b/>
          <w:sz w:val="22"/>
          <w:szCs w:val="22"/>
        </w:rPr>
        <w:t>Generic, including mail-order:  $15.00.</w:t>
      </w:r>
    </w:p>
    <w:p w:rsidR="00816A18" w:rsidRPr="00816A18" w:rsidRDefault="00816A18" w:rsidP="00816A18">
      <w:pPr>
        <w:pStyle w:val="BodyTextIndent3"/>
        <w:spacing w:after="0"/>
        <w:ind w:left="0"/>
        <w:jc w:val="both"/>
        <w:rPr>
          <w:b/>
          <w:sz w:val="22"/>
          <w:szCs w:val="22"/>
        </w:rPr>
      </w:pPr>
    </w:p>
    <w:p w:rsidR="00816A18" w:rsidRPr="00816A18" w:rsidRDefault="00816A18" w:rsidP="00816A18">
      <w:pPr>
        <w:ind w:left="360" w:hanging="360"/>
        <w:jc w:val="both"/>
        <w:rPr>
          <w:b/>
          <w:bCs/>
          <w:sz w:val="22"/>
          <w:szCs w:val="22"/>
        </w:rPr>
      </w:pPr>
      <w:r w:rsidRPr="00816A18">
        <w:rPr>
          <w:b/>
          <w:bCs/>
          <w:sz w:val="22"/>
          <w:szCs w:val="22"/>
        </w:rPr>
        <w:lastRenderedPageBreak/>
        <w:t>§4.</w:t>
      </w:r>
      <w:r w:rsidRPr="00816A18">
        <w:rPr>
          <w:b/>
          <w:bCs/>
          <w:sz w:val="22"/>
          <w:szCs w:val="22"/>
        </w:rPr>
        <w:tab/>
        <w:t>Full-time employees who retire with at least 25 years of service shall receive the same prescription coverage as active full-time employees, which may change from time to time, until said full-time employee:</w:t>
      </w:r>
    </w:p>
    <w:p w:rsidR="00816A18" w:rsidRPr="00816A18" w:rsidRDefault="00816A18" w:rsidP="00816A18">
      <w:pPr>
        <w:jc w:val="both"/>
        <w:rPr>
          <w:b/>
          <w:sz w:val="22"/>
          <w:szCs w:val="22"/>
        </w:rPr>
      </w:pPr>
    </w:p>
    <w:p w:rsidR="00816A18" w:rsidRPr="00816A18" w:rsidRDefault="00816A18" w:rsidP="00816A18">
      <w:pPr>
        <w:ind w:left="720" w:hanging="360"/>
        <w:jc w:val="both"/>
        <w:rPr>
          <w:b/>
          <w:sz w:val="22"/>
          <w:szCs w:val="22"/>
        </w:rPr>
      </w:pPr>
      <w:r w:rsidRPr="00816A18">
        <w:rPr>
          <w:b/>
          <w:sz w:val="22"/>
          <w:szCs w:val="22"/>
        </w:rPr>
        <w:t>a.</w:t>
      </w:r>
      <w:r w:rsidRPr="00816A18">
        <w:rPr>
          <w:b/>
          <w:sz w:val="22"/>
          <w:szCs w:val="22"/>
        </w:rPr>
        <w:tab/>
        <w:t>Obtains employment having prescription coverage comparable to active f</w:t>
      </w:r>
      <w:r w:rsidRPr="00816A18">
        <w:rPr>
          <w:b/>
          <w:bCs/>
          <w:sz w:val="22"/>
          <w:szCs w:val="22"/>
        </w:rPr>
        <w:t xml:space="preserve">ull-time </w:t>
      </w:r>
      <w:r w:rsidRPr="00816A18">
        <w:rPr>
          <w:b/>
          <w:sz w:val="22"/>
          <w:szCs w:val="22"/>
        </w:rPr>
        <w:t>employees. However, retired full-time employees may re-enroll in the City prescription program given to active full-time employees should said employment cease; or</w:t>
      </w:r>
    </w:p>
    <w:p w:rsidR="00816A18" w:rsidRPr="00816A18" w:rsidRDefault="00816A18" w:rsidP="00816A18">
      <w:pPr>
        <w:ind w:left="720" w:hanging="360"/>
        <w:jc w:val="both"/>
        <w:rPr>
          <w:b/>
          <w:sz w:val="22"/>
          <w:szCs w:val="22"/>
        </w:rPr>
      </w:pPr>
      <w:r w:rsidRPr="00816A18">
        <w:rPr>
          <w:b/>
          <w:sz w:val="22"/>
          <w:szCs w:val="22"/>
        </w:rPr>
        <w:t>b.</w:t>
      </w:r>
      <w:r w:rsidRPr="00816A18">
        <w:rPr>
          <w:b/>
          <w:sz w:val="22"/>
          <w:szCs w:val="22"/>
        </w:rPr>
        <w:tab/>
        <w:t xml:space="preserve">Becomes eligible for a federal or state prescription program, </w:t>
      </w:r>
      <w:r w:rsidRPr="00816A18">
        <w:rPr>
          <w:b/>
          <w:bCs/>
          <w:sz w:val="22"/>
          <w:szCs w:val="22"/>
        </w:rPr>
        <w:t>such as Medicare</w:t>
      </w:r>
      <w:r w:rsidRPr="00816A18">
        <w:rPr>
          <w:b/>
          <w:sz w:val="22"/>
          <w:szCs w:val="22"/>
        </w:rPr>
        <w:t>.</w:t>
      </w:r>
    </w:p>
    <w:p w:rsidR="00816A18" w:rsidRPr="00816A18" w:rsidRDefault="00816A18" w:rsidP="00816A18">
      <w:pPr>
        <w:pStyle w:val="BodyTextIndent3"/>
        <w:spacing w:after="0"/>
        <w:ind w:left="0"/>
        <w:jc w:val="both"/>
        <w:rPr>
          <w:b/>
          <w:sz w:val="22"/>
          <w:szCs w:val="22"/>
        </w:rPr>
      </w:pPr>
    </w:p>
    <w:p w:rsidR="00816A18" w:rsidRPr="00816A18" w:rsidRDefault="00816A18" w:rsidP="00816A18">
      <w:pPr>
        <w:pStyle w:val="BodyTextIndent3"/>
        <w:spacing w:after="0"/>
        <w:ind w:hanging="360"/>
        <w:jc w:val="both"/>
        <w:rPr>
          <w:b/>
          <w:sz w:val="22"/>
          <w:szCs w:val="22"/>
        </w:rPr>
      </w:pPr>
      <w:r w:rsidRPr="00816A18">
        <w:rPr>
          <w:b/>
          <w:sz w:val="22"/>
          <w:szCs w:val="22"/>
        </w:rPr>
        <w:t>§5.</w:t>
      </w:r>
      <w:r w:rsidRPr="00816A18">
        <w:rPr>
          <w:b/>
          <w:sz w:val="22"/>
          <w:szCs w:val="22"/>
        </w:rPr>
        <w:tab/>
        <w:t>The City shall provide a basic dental care plan for all full-time employees and their eligible dependents. The selection of plans are a customary Delta 50/50 Dental Plan, Delta-Flagship Health Systems, Inc., Delta Preferred Provider Option or their successors.</w:t>
      </w:r>
    </w:p>
    <w:p w:rsidR="00816A18" w:rsidRPr="00816A18" w:rsidRDefault="00816A18" w:rsidP="00816A18">
      <w:pPr>
        <w:pStyle w:val="BodyTextIndent3"/>
        <w:spacing w:after="0"/>
        <w:ind w:hanging="360"/>
        <w:jc w:val="both"/>
        <w:rPr>
          <w:b/>
          <w:sz w:val="22"/>
          <w:szCs w:val="22"/>
        </w:rPr>
      </w:pPr>
    </w:p>
    <w:p w:rsidR="00816A18" w:rsidRPr="00816A18" w:rsidRDefault="00816A18" w:rsidP="00816A18">
      <w:pPr>
        <w:ind w:left="360" w:hanging="360"/>
        <w:jc w:val="both"/>
        <w:rPr>
          <w:b/>
          <w:sz w:val="22"/>
          <w:szCs w:val="22"/>
        </w:rPr>
      </w:pPr>
      <w:r w:rsidRPr="00816A18">
        <w:rPr>
          <w:b/>
          <w:sz w:val="22"/>
          <w:szCs w:val="22"/>
        </w:rPr>
        <w:t>§6.</w:t>
      </w:r>
      <w:r w:rsidRPr="00816A18">
        <w:rPr>
          <w:b/>
          <w:sz w:val="22"/>
          <w:szCs w:val="22"/>
        </w:rPr>
        <w:tab/>
        <w:t>The City shall provide employees with hepatitis B vaccination shots once during the employment. The City will pay for the cost of a test to determine the level of immunization. A booster shot will be given if required. The City recognizes that employees can be tested for Human Immunodeficiency Virus as needed without incurring fees to the employee.</w:t>
      </w:r>
    </w:p>
    <w:p w:rsidR="00816A18" w:rsidRPr="00816A18" w:rsidRDefault="00816A18" w:rsidP="00816A18">
      <w:pPr>
        <w:jc w:val="both"/>
        <w:rPr>
          <w:b/>
          <w:sz w:val="22"/>
          <w:szCs w:val="22"/>
        </w:rPr>
      </w:pPr>
    </w:p>
    <w:p w:rsidR="00816A18" w:rsidRPr="00816A18" w:rsidRDefault="00816A18" w:rsidP="00816A18">
      <w:pPr>
        <w:ind w:left="360"/>
        <w:jc w:val="both"/>
        <w:rPr>
          <w:b/>
          <w:sz w:val="22"/>
          <w:szCs w:val="22"/>
        </w:rPr>
      </w:pPr>
      <w:r w:rsidRPr="00816A18">
        <w:rPr>
          <w:b/>
          <w:sz w:val="22"/>
          <w:szCs w:val="22"/>
        </w:rPr>
        <w:t xml:space="preserve">Note: The scientific date related to hepatitis B vaccination shots, the test to determine the level of immunization and booster shots has not been clarified through medical professionals. If any revisions are made by the medical professional, the City has the right to notify the </w:t>
      </w:r>
      <w:r w:rsidRPr="00816A18">
        <w:rPr>
          <w:b/>
          <w:bCs/>
          <w:sz w:val="22"/>
          <w:szCs w:val="22"/>
        </w:rPr>
        <w:t>IAEP</w:t>
      </w:r>
      <w:r w:rsidRPr="00816A18">
        <w:rPr>
          <w:b/>
          <w:sz w:val="22"/>
          <w:szCs w:val="22"/>
        </w:rPr>
        <w:t xml:space="preserve"> of the recommended revisions, which will affect this section. The City reserves the right to review medical technology.</w:t>
      </w:r>
    </w:p>
    <w:p w:rsidR="00816A18" w:rsidRPr="00816A18" w:rsidRDefault="00816A18" w:rsidP="00816A18">
      <w:pPr>
        <w:jc w:val="both"/>
        <w:rPr>
          <w:b/>
          <w:sz w:val="22"/>
          <w:szCs w:val="22"/>
        </w:rPr>
      </w:pPr>
    </w:p>
    <w:p w:rsidR="00816A18" w:rsidRPr="00816A18" w:rsidRDefault="00816A18" w:rsidP="00816A18">
      <w:pPr>
        <w:ind w:left="360" w:hanging="360"/>
        <w:jc w:val="both"/>
        <w:rPr>
          <w:b/>
          <w:sz w:val="22"/>
          <w:szCs w:val="22"/>
        </w:rPr>
      </w:pPr>
      <w:r w:rsidRPr="00816A18">
        <w:rPr>
          <w:b/>
          <w:sz w:val="22"/>
          <w:szCs w:val="22"/>
        </w:rPr>
        <w:t>§7.</w:t>
      </w:r>
      <w:r w:rsidRPr="00816A18">
        <w:rPr>
          <w:b/>
          <w:sz w:val="22"/>
          <w:szCs w:val="22"/>
        </w:rPr>
        <w:tab/>
        <w:t>Full-time employees on approved Leave of Absence, shall be responsible for payment of their share of said health benefits in accordance with City Policy.</w:t>
      </w:r>
    </w:p>
    <w:p w:rsidR="00E356CA" w:rsidRDefault="00E356CA" w:rsidP="00816A18">
      <w:pPr>
        <w:jc w:val="both"/>
        <w:rPr>
          <w:sz w:val="22"/>
          <w:szCs w:val="22"/>
        </w:rPr>
      </w:pPr>
    </w:p>
    <w:p w:rsidR="00F704F9" w:rsidRPr="00691613" w:rsidRDefault="00F704F9" w:rsidP="00816A18">
      <w:pPr>
        <w:jc w:val="both"/>
        <w:rPr>
          <w:sz w:val="22"/>
          <w:szCs w:val="22"/>
        </w:rPr>
      </w:pPr>
    </w:p>
    <w:p w:rsidR="00E356CA" w:rsidRPr="00691613" w:rsidRDefault="00CB5F17" w:rsidP="00816A18">
      <w:pPr>
        <w:jc w:val="center"/>
        <w:rPr>
          <w:b/>
          <w:sz w:val="22"/>
          <w:szCs w:val="22"/>
          <w:u w:val="single"/>
        </w:rPr>
      </w:pPr>
      <w:r>
        <w:rPr>
          <w:b/>
          <w:sz w:val="22"/>
          <w:szCs w:val="22"/>
          <w:u w:val="single"/>
        </w:rPr>
        <w:t>Article 26</w:t>
      </w:r>
      <w:r w:rsidR="00E356CA" w:rsidRPr="00691613">
        <w:rPr>
          <w:b/>
          <w:sz w:val="22"/>
          <w:szCs w:val="22"/>
          <w:u w:val="single"/>
        </w:rPr>
        <w:t xml:space="preserve"> - Grievances</w:t>
      </w:r>
    </w:p>
    <w:p w:rsidR="00E356CA" w:rsidRPr="00691613" w:rsidRDefault="00E356CA" w:rsidP="00816A18">
      <w:pPr>
        <w:jc w:val="both"/>
        <w:rPr>
          <w:sz w:val="22"/>
          <w:szCs w:val="22"/>
        </w:rPr>
      </w:pPr>
    </w:p>
    <w:p w:rsidR="00BF5E42" w:rsidRPr="0045795D" w:rsidRDefault="00BF5E42" w:rsidP="00816A18">
      <w:pPr>
        <w:ind w:left="360" w:hanging="360"/>
        <w:jc w:val="both"/>
        <w:rPr>
          <w:bCs/>
          <w:sz w:val="22"/>
          <w:szCs w:val="22"/>
        </w:rPr>
      </w:pPr>
      <w:r w:rsidRPr="00691613">
        <w:rPr>
          <w:sz w:val="22"/>
          <w:szCs w:val="22"/>
        </w:rPr>
        <w:t>§1.</w:t>
      </w:r>
      <w:r w:rsidRPr="00691613">
        <w:rPr>
          <w:bCs/>
          <w:sz w:val="22"/>
          <w:szCs w:val="22"/>
        </w:rPr>
        <w:tab/>
        <w:t xml:space="preserve">Any grievance that arises regarding the meaning, application or interpretation of Health Department rules and </w:t>
      </w:r>
      <w:r w:rsidRPr="0045795D">
        <w:rPr>
          <w:bCs/>
          <w:sz w:val="22"/>
          <w:szCs w:val="22"/>
        </w:rPr>
        <w:t>regulations shall follow the grievance p</w:t>
      </w:r>
      <w:r w:rsidR="00636071" w:rsidRPr="0045795D">
        <w:rPr>
          <w:bCs/>
          <w:sz w:val="22"/>
          <w:szCs w:val="22"/>
        </w:rPr>
        <w:t xml:space="preserve">rocedure below through Step 3. </w:t>
      </w:r>
      <w:r w:rsidRPr="0045795D">
        <w:rPr>
          <w:bCs/>
          <w:sz w:val="22"/>
          <w:szCs w:val="22"/>
        </w:rPr>
        <w:t>Such non-contractual grievances shall not proceed to arbitration.</w:t>
      </w:r>
    </w:p>
    <w:p w:rsidR="00BF5E42" w:rsidRPr="0045795D" w:rsidRDefault="00BF5E42" w:rsidP="00816A18">
      <w:pPr>
        <w:ind w:left="360" w:hanging="360"/>
        <w:jc w:val="both"/>
        <w:rPr>
          <w:bCs/>
          <w:sz w:val="22"/>
          <w:szCs w:val="22"/>
        </w:rPr>
      </w:pPr>
    </w:p>
    <w:p w:rsidR="00BF5E42" w:rsidRPr="0045795D" w:rsidRDefault="00BF5E42" w:rsidP="00816A18">
      <w:pPr>
        <w:ind w:left="360"/>
        <w:jc w:val="both"/>
        <w:rPr>
          <w:bCs/>
          <w:sz w:val="22"/>
          <w:szCs w:val="22"/>
        </w:rPr>
      </w:pPr>
      <w:r w:rsidRPr="0045795D">
        <w:rPr>
          <w:bCs/>
          <w:sz w:val="22"/>
          <w:szCs w:val="22"/>
        </w:rPr>
        <w:t>Any grievance that arises regarding the meaning, application or interpretation of the terms of this Agreement shall follow the grievance procedure below:</w:t>
      </w:r>
    </w:p>
    <w:p w:rsidR="00BF5E42" w:rsidRPr="0045795D" w:rsidRDefault="00BF5E42" w:rsidP="00816A18">
      <w:pPr>
        <w:ind w:left="360" w:hanging="360"/>
        <w:jc w:val="both"/>
        <w:rPr>
          <w:bCs/>
          <w:sz w:val="22"/>
          <w:szCs w:val="22"/>
        </w:rPr>
      </w:pPr>
    </w:p>
    <w:p w:rsidR="00BF5E42" w:rsidRPr="0045795D" w:rsidRDefault="00BF5E42" w:rsidP="00816A18">
      <w:pPr>
        <w:ind w:left="1080" w:hanging="720"/>
        <w:jc w:val="both"/>
        <w:rPr>
          <w:bCs/>
          <w:sz w:val="22"/>
          <w:szCs w:val="22"/>
        </w:rPr>
      </w:pPr>
      <w:r w:rsidRPr="0045795D">
        <w:rPr>
          <w:bCs/>
          <w:sz w:val="22"/>
          <w:szCs w:val="22"/>
        </w:rPr>
        <w:t>Step 1:</w:t>
      </w:r>
      <w:r w:rsidRPr="0045795D">
        <w:rPr>
          <w:bCs/>
          <w:sz w:val="22"/>
          <w:szCs w:val="22"/>
        </w:rPr>
        <w:tab/>
        <w:t xml:space="preserve">A grievance shall be submitted by the employee in writing within 10 </w:t>
      </w:r>
      <w:r w:rsidR="00C71288" w:rsidRPr="0045795D">
        <w:rPr>
          <w:bCs/>
          <w:sz w:val="22"/>
          <w:szCs w:val="22"/>
        </w:rPr>
        <w:t>business</w:t>
      </w:r>
      <w:r w:rsidRPr="0045795D">
        <w:rPr>
          <w:bCs/>
          <w:sz w:val="22"/>
          <w:szCs w:val="22"/>
        </w:rPr>
        <w:t xml:space="preserve"> days after its occurrence, in duplicate, to the </w:t>
      </w:r>
      <w:r w:rsidR="00385818" w:rsidRPr="0045795D">
        <w:rPr>
          <w:bCs/>
          <w:sz w:val="22"/>
          <w:szCs w:val="22"/>
        </w:rPr>
        <w:t>IAEP</w:t>
      </w:r>
      <w:r w:rsidRPr="0045795D">
        <w:rPr>
          <w:bCs/>
          <w:sz w:val="22"/>
          <w:szCs w:val="22"/>
        </w:rPr>
        <w:t xml:space="preserve"> Representative, who shall forthwith file one</w:t>
      </w:r>
      <w:r w:rsidR="00636071" w:rsidRPr="0045795D">
        <w:rPr>
          <w:bCs/>
          <w:sz w:val="22"/>
          <w:szCs w:val="22"/>
        </w:rPr>
        <w:t xml:space="preserve"> copy with the EMS Supervisor. </w:t>
      </w:r>
      <w:r w:rsidRPr="0045795D">
        <w:rPr>
          <w:bCs/>
          <w:sz w:val="22"/>
          <w:szCs w:val="22"/>
        </w:rPr>
        <w:t>If the grievance is not filed in writing, the employee shall be barred from proceedin</w:t>
      </w:r>
      <w:r w:rsidR="00636071" w:rsidRPr="0045795D">
        <w:rPr>
          <w:bCs/>
          <w:sz w:val="22"/>
          <w:szCs w:val="22"/>
        </w:rPr>
        <w:t xml:space="preserve">g further with said grievance. </w:t>
      </w:r>
      <w:r w:rsidRPr="0045795D">
        <w:rPr>
          <w:bCs/>
          <w:sz w:val="22"/>
          <w:szCs w:val="22"/>
        </w:rPr>
        <w:t xml:space="preserve">If the grievance is filed in writing, the </w:t>
      </w:r>
      <w:r w:rsidR="00385818" w:rsidRPr="0045795D">
        <w:rPr>
          <w:bCs/>
          <w:sz w:val="22"/>
          <w:szCs w:val="22"/>
        </w:rPr>
        <w:t>IAEP</w:t>
      </w:r>
      <w:r w:rsidRPr="0045795D">
        <w:rPr>
          <w:bCs/>
          <w:sz w:val="22"/>
          <w:szCs w:val="22"/>
        </w:rPr>
        <w:t xml:space="preserve"> Representative and EMS Supervisor shall forthwith att</w:t>
      </w:r>
      <w:r w:rsidR="00636071" w:rsidRPr="0045795D">
        <w:rPr>
          <w:bCs/>
          <w:sz w:val="22"/>
          <w:szCs w:val="22"/>
        </w:rPr>
        <w:t xml:space="preserve">empt to resolve the grievance. </w:t>
      </w:r>
      <w:r w:rsidRPr="0045795D">
        <w:rPr>
          <w:bCs/>
          <w:sz w:val="22"/>
          <w:szCs w:val="22"/>
        </w:rPr>
        <w:t xml:space="preserve">The EMS Supervisor will respond to the employee in writing within five </w:t>
      </w:r>
      <w:r w:rsidR="00C71288" w:rsidRPr="0045795D">
        <w:rPr>
          <w:bCs/>
          <w:sz w:val="22"/>
          <w:szCs w:val="22"/>
        </w:rPr>
        <w:t>business days or it shall be considered a denial of the grievance.</w:t>
      </w:r>
    </w:p>
    <w:p w:rsidR="00C73F8B" w:rsidRPr="0045795D" w:rsidRDefault="00C73F8B" w:rsidP="00816A18">
      <w:pPr>
        <w:ind w:left="1080" w:hanging="720"/>
        <w:jc w:val="both"/>
        <w:rPr>
          <w:bCs/>
          <w:sz w:val="22"/>
          <w:szCs w:val="22"/>
        </w:rPr>
      </w:pPr>
    </w:p>
    <w:p w:rsidR="00C71288" w:rsidRPr="0045795D" w:rsidRDefault="00BF5E42" w:rsidP="00816A18">
      <w:pPr>
        <w:ind w:left="1080" w:hanging="720"/>
        <w:jc w:val="both"/>
        <w:rPr>
          <w:bCs/>
          <w:sz w:val="22"/>
          <w:szCs w:val="22"/>
        </w:rPr>
      </w:pPr>
      <w:r w:rsidRPr="0045795D">
        <w:rPr>
          <w:bCs/>
          <w:sz w:val="22"/>
          <w:szCs w:val="22"/>
        </w:rPr>
        <w:t>Step 2:</w:t>
      </w:r>
      <w:r w:rsidRPr="0045795D">
        <w:rPr>
          <w:bCs/>
          <w:sz w:val="22"/>
          <w:szCs w:val="22"/>
        </w:rPr>
        <w:tab/>
      </w:r>
      <w:r w:rsidR="00816A18" w:rsidRPr="00816A18">
        <w:rPr>
          <w:b/>
          <w:bCs/>
          <w:sz w:val="22"/>
          <w:szCs w:val="22"/>
        </w:rPr>
        <w:t xml:space="preserve">If the grievance is not resolved </w:t>
      </w:r>
      <w:r w:rsidRPr="00816A18">
        <w:rPr>
          <w:b/>
          <w:bCs/>
          <w:sz w:val="22"/>
          <w:szCs w:val="22"/>
        </w:rPr>
        <w:t>at Step 1</w:t>
      </w:r>
      <w:r w:rsidRPr="0045795D">
        <w:rPr>
          <w:bCs/>
          <w:sz w:val="22"/>
          <w:szCs w:val="22"/>
        </w:rPr>
        <w:t xml:space="preserve">, the </w:t>
      </w:r>
      <w:r w:rsidR="00385818" w:rsidRPr="0045795D">
        <w:rPr>
          <w:bCs/>
          <w:sz w:val="22"/>
          <w:szCs w:val="22"/>
        </w:rPr>
        <w:t>IAEP</w:t>
      </w:r>
      <w:r w:rsidRPr="0045795D">
        <w:rPr>
          <w:bCs/>
          <w:sz w:val="22"/>
          <w:szCs w:val="22"/>
        </w:rPr>
        <w:t xml:space="preserve"> Representative shall take the matter up with the EMS Chief within five </w:t>
      </w:r>
      <w:r w:rsidR="003440AF" w:rsidRPr="0045795D">
        <w:rPr>
          <w:bCs/>
          <w:sz w:val="22"/>
          <w:szCs w:val="22"/>
        </w:rPr>
        <w:t xml:space="preserve">business </w:t>
      </w:r>
      <w:r w:rsidRPr="0045795D">
        <w:rPr>
          <w:bCs/>
          <w:sz w:val="22"/>
          <w:szCs w:val="22"/>
        </w:rPr>
        <w:t>days of the Step 1 answer in an ende</w:t>
      </w:r>
      <w:r w:rsidR="00636071" w:rsidRPr="0045795D">
        <w:rPr>
          <w:bCs/>
          <w:sz w:val="22"/>
          <w:szCs w:val="22"/>
        </w:rPr>
        <w:t xml:space="preserve">avor to resolve the grievance. </w:t>
      </w:r>
      <w:r w:rsidRPr="0045795D">
        <w:rPr>
          <w:bCs/>
          <w:sz w:val="22"/>
          <w:szCs w:val="22"/>
        </w:rPr>
        <w:t xml:space="preserve">The EMS Chief will respond to the employee in writing within 10 </w:t>
      </w:r>
      <w:r w:rsidR="00C71288" w:rsidRPr="0045795D">
        <w:rPr>
          <w:bCs/>
          <w:sz w:val="22"/>
          <w:szCs w:val="22"/>
        </w:rPr>
        <w:t>business</w:t>
      </w:r>
      <w:r w:rsidRPr="0045795D">
        <w:rPr>
          <w:bCs/>
          <w:sz w:val="22"/>
          <w:szCs w:val="22"/>
        </w:rPr>
        <w:t xml:space="preserve"> days</w:t>
      </w:r>
      <w:r w:rsidR="00C71288" w:rsidRPr="0045795D">
        <w:rPr>
          <w:bCs/>
          <w:sz w:val="22"/>
          <w:szCs w:val="22"/>
        </w:rPr>
        <w:t xml:space="preserve"> or it shall be considered a denial of the grievance.</w:t>
      </w:r>
    </w:p>
    <w:p w:rsidR="00BF5E42" w:rsidRPr="0045795D" w:rsidRDefault="00BF5E42" w:rsidP="00816A18">
      <w:pPr>
        <w:ind w:left="1080" w:hanging="720"/>
        <w:jc w:val="both"/>
        <w:rPr>
          <w:bCs/>
          <w:sz w:val="22"/>
          <w:szCs w:val="22"/>
        </w:rPr>
      </w:pPr>
    </w:p>
    <w:p w:rsidR="00BF5E42" w:rsidRPr="0045795D" w:rsidRDefault="00BF5E42" w:rsidP="00816A18">
      <w:pPr>
        <w:ind w:left="1080" w:hanging="720"/>
        <w:jc w:val="both"/>
        <w:rPr>
          <w:bCs/>
          <w:sz w:val="22"/>
          <w:szCs w:val="22"/>
        </w:rPr>
      </w:pPr>
      <w:r w:rsidRPr="0045795D">
        <w:rPr>
          <w:bCs/>
          <w:sz w:val="22"/>
          <w:szCs w:val="22"/>
        </w:rPr>
        <w:lastRenderedPageBreak/>
        <w:t>Step 3:</w:t>
      </w:r>
      <w:r w:rsidRPr="0045795D">
        <w:rPr>
          <w:bCs/>
          <w:sz w:val="22"/>
          <w:szCs w:val="22"/>
        </w:rPr>
        <w:tab/>
      </w:r>
      <w:r w:rsidRPr="00816A18">
        <w:rPr>
          <w:b/>
          <w:bCs/>
          <w:sz w:val="22"/>
          <w:szCs w:val="22"/>
        </w:rPr>
        <w:t xml:space="preserve">If </w:t>
      </w:r>
      <w:r w:rsidR="00816A18" w:rsidRPr="00816A18">
        <w:rPr>
          <w:b/>
          <w:bCs/>
          <w:sz w:val="22"/>
          <w:szCs w:val="22"/>
        </w:rPr>
        <w:t>the grievance is not resolved</w:t>
      </w:r>
      <w:r w:rsidRPr="00816A18">
        <w:rPr>
          <w:b/>
          <w:bCs/>
          <w:sz w:val="22"/>
          <w:szCs w:val="22"/>
        </w:rPr>
        <w:t xml:space="preserve"> at Step 2</w:t>
      </w:r>
      <w:r w:rsidRPr="0045795D">
        <w:rPr>
          <w:bCs/>
          <w:sz w:val="22"/>
          <w:szCs w:val="22"/>
        </w:rPr>
        <w:t xml:space="preserve">, the </w:t>
      </w:r>
      <w:r w:rsidR="00385818" w:rsidRPr="0045795D">
        <w:rPr>
          <w:bCs/>
          <w:sz w:val="22"/>
          <w:szCs w:val="22"/>
        </w:rPr>
        <w:t>IAEP</w:t>
      </w:r>
      <w:r w:rsidRPr="0045795D">
        <w:rPr>
          <w:bCs/>
          <w:sz w:val="22"/>
          <w:szCs w:val="22"/>
        </w:rPr>
        <w:t xml:space="preserve"> Representative shall refer the matter to the </w:t>
      </w:r>
      <w:r w:rsidR="00385818" w:rsidRPr="0045795D">
        <w:rPr>
          <w:bCs/>
          <w:sz w:val="22"/>
          <w:szCs w:val="22"/>
        </w:rPr>
        <w:t>IAEP</w:t>
      </w:r>
      <w:r w:rsidRPr="0045795D">
        <w:rPr>
          <w:bCs/>
          <w:sz w:val="22"/>
          <w:szCs w:val="22"/>
        </w:rPr>
        <w:t xml:space="preserve"> President, who shall, take the matter up with the Business Administrator within five </w:t>
      </w:r>
      <w:r w:rsidR="003440AF" w:rsidRPr="0045795D">
        <w:rPr>
          <w:bCs/>
          <w:sz w:val="22"/>
          <w:szCs w:val="22"/>
        </w:rPr>
        <w:t xml:space="preserve">business </w:t>
      </w:r>
      <w:r w:rsidRPr="0045795D">
        <w:rPr>
          <w:bCs/>
          <w:sz w:val="22"/>
          <w:szCs w:val="22"/>
        </w:rPr>
        <w:t>days of the Step 2 answer in an ende</w:t>
      </w:r>
      <w:r w:rsidR="00636071" w:rsidRPr="0045795D">
        <w:rPr>
          <w:bCs/>
          <w:sz w:val="22"/>
          <w:szCs w:val="22"/>
        </w:rPr>
        <w:t xml:space="preserve">avor to resolve the grievance. </w:t>
      </w:r>
      <w:r w:rsidRPr="0045795D">
        <w:rPr>
          <w:bCs/>
          <w:sz w:val="22"/>
          <w:szCs w:val="22"/>
        </w:rPr>
        <w:t xml:space="preserve">The Business Administrator or designee will respond to the employee in writing within 20 </w:t>
      </w:r>
      <w:r w:rsidR="00C71288" w:rsidRPr="0045795D">
        <w:rPr>
          <w:bCs/>
          <w:sz w:val="22"/>
          <w:szCs w:val="22"/>
        </w:rPr>
        <w:t>business days or it shall be considered a denial of the grievance.</w:t>
      </w:r>
    </w:p>
    <w:p w:rsidR="00BF5E42" w:rsidRPr="0045795D" w:rsidRDefault="00BF5E42" w:rsidP="00816A18">
      <w:pPr>
        <w:ind w:left="1080" w:hanging="720"/>
        <w:jc w:val="both"/>
        <w:rPr>
          <w:bCs/>
          <w:sz w:val="22"/>
          <w:szCs w:val="22"/>
        </w:rPr>
      </w:pPr>
    </w:p>
    <w:p w:rsidR="00BF5E42" w:rsidRPr="00816A18" w:rsidRDefault="00BF5E42" w:rsidP="00816A18">
      <w:pPr>
        <w:ind w:left="1080" w:hanging="720"/>
        <w:jc w:val="both"/>
        <w:rPr>
          <w:b/>
          <w:bCs/>
          <w:sz w:val="22"/>
          <w:szCs w:val="22"/>
        </w:rPr>
      </w:pPr>
      <w:r w:rsidRPr="00816A18">
        <w:rPr>
          <w:b/>
          <w:bCs/>
          <w:sz w:val="22"/>
          <w:szCs w:val="22"/>
        </w:rPr>
        <w:t>Step 4:</w:t>
      </w:r>
      <w:r w:rsidRPr="00816A18">
        <w:rPr>
          <w:b/>
          <w:bCs/>
          <w:sz w:val="22"/>
          <w:szCs w:val="22"/>
        </w:rPr>
        <w:tab/>
      </w:r>
      <w:r w:rsidR="00816A18" w:rsidRPr="00816A18">
        <w:rPr>
          <w:b/>
          <w:bCs/>
          <w:sz w:val="22"/>
          <w:szCs w:val="22"/>
        </w:rPr>
        <w:t>If the grievance is not resolved at Step 3, the IAEP or City may refer the matter to arbitration as stated below, provided that written notice is given to the other party within 90 business days of the Step 3 answer. If 90 business days written notice is not given, then the grievance answer shall be considered as accepted between the parties, and arbitration shall not be available as a remedy.</w:t>
      </w:r>
    </w:p>
    <w:p w:rsidR="00BF5E42" w:rsidRPr="0045795D" w:rsidRDefault="00BF5E42" w:rsidP="00816A18">
      <w:pPr>
        <w:ind w:left="360" w:hanging="360"/>
        <w:jc w:val="both"/>
        <w:rPr>
          <w:bCs/>
          <w:sz w:val="22"/>
          <w:szCs w:val="22"/>
        </w:rPr>
      </w:pPr>
    </w:p>
    <w:p w:rsidR="00BF5E42" w:rsidRPr="0045795D" w:rsidRDefault="00BF5E42" w:rsidP="00816A18">
      <w:pPr>
        <w:ind w:left="360" w:hanging="360"/>
        <w:jc w:val="both"/>
        <w:rPr>
          <w:bCs/>
          <w:sz w:val="22"/>
          <w:szCs w:val="22"/>
        </w:rPr>
      </w:pPr>
      <w:r w:rsidRPr="0045795D">
        <w:rPr>
          <w:sz w:val="22"/>
          <w:szCs w:val="22"/>
        </w:rPr>
        <w:t>§2.</w:t>
      </w:r>
      <w:r w:rsidRPr="0045795D">
        <w:rPr>
          <w:sz w:val="22"/>
          <w:szCs w:val="22"/>
        </w:rPr>
        <w:tab/>
      </w:r>
      <w:r w:rsidRPr="0045795D">
        <w:rPr>
          <w:bCs/>
          <w:sz w:val="22"/>
          <w:szCs w:val="22"/>
        </w:rPr>
        <w:t xml:space="preserve">Only the </w:t>
      </w:r>
      <w:r w:rsidR="00385818" w:rsidRPr="0045795D">
        <w:rPr>
          <w:bCs/>
          <w:sz w:val="22"/>
          <w:szCs w:val="22"/>
        </w:rPr>
        <w:t>IAEP</w:t>
      </w:r>
      <w:r w:rsidRPr="0045795D">
        <w:rPr>
          <w:bCs/>
          <w:sz w:val="22"/>
          <w:szCs w:val="22"/>
        </w:rPr>
        <w:t xml:space="preserve"> or City may subm</w:t>
      </w:r>
      <w:r w:rsidR="00636071" w:rsidRPr="0045795D">
        <w:rPr>
          <w:bCs/>
          <w:sz w:val="22"/>
          <w:szCs w:val="22"/>
        </w:rPr>
        <w:t xml:space="preserve">it a grievance to arbitration. </w:t>
      </w:r>
      <w:r w:rsidRPr="0045795D">
        <w:rPr>
          <w:bCs/>
          <w:sz w:val="22"/>
          <w:szCs w:val="22"/>
        </w:rPr>
        <w:t xml:space="preserve">Either party may request PERC to resolve the grievance through arbitration, and request that a list of arbitrators be furnished to the </w:t>
      </w:r>
      <w:r w:rsidR="00385818" w:rsidRPr="0045795D">
        <w:rPr>
          <w:bCs/>
          <w:sz w:val="22"/>
          <w:szCs w:val="22"/>
        </w:rPr>
        <w:t>IAEP</w:t>
      </w:r>
      <w:r w:rsidR="00636071" w:rsidRPr="0045795D">
        <w:rPr>
          <w:bCs/>
          <w:sz w:val="22"/>
          <w:szCs w:val="22"/>
        </w:rPr>
        <w:t xml:space="preserve"> and City. </w:t>
      </w:r>
      <w:r w:rsidRPr="0045795D">
        <w:rPr>
          <w:bCs/>
          <w:sz w:val="22"/>
          <w:szCs w:val="22"/>
        </w:rPr>
        <w:t xml:space="preserve">If the parties cannot arrive at a mutually satisfactory arbitrator within 30 </w:t>
      </w:r>
      <w:r w:rsidR="00C71288" w:rsidRPr="0045795D">
        <w:rPr>
          <w:bCs/>
          <w:sz w:val="22"/>
          <w:szCs w:val="22"/>
        </w:rPr>
        <w:t>business</w:t>
      </w:r>
      <w:r w:rsidRPr="0045795D">
        <w:rPr>
          <w:bCs/>
          <w:sz w:val="22"/>
          <w:szCs w:val="22"/>
        </w:rPr>
        <w:t xml:space="preserve"> days after receipt of the list, PE</w:t>
      </w:r>
      <w:r w:rsidR="00636071" w:rsidRPr="0045795D">
        <w:rPr>
          <w:bCs/>
          <w:sz w:val="22"/>
          <w:szCs w:val="22"/>
        </w:rPr>
        <w:t xml:space="preserve">RC shall select an arbitrator. </w:t>
      </w:r>
      <w:r w:rsidRPr="0045795D">
        <w:rPr>
          <w:bCs/>
          <w:sz w:val="22"/>
          <w:szCs w:val="22"/>
        </w:rPr>
        <w:t xml:space="preserve">The arbitrator shall hear the matter on the evidence and within the meaning of this Agreement and applicable </w:t>
      </w:r>
      <w:r w:rsidR="009C5BDA" w:rsidRPr="0045795D">
        <w:rPr>
          <w:bCs/>
          <w:sz w:val="22"/>
          <w:szCs w:val="22"/>
        </w:rPr>
        <w:t>CSC</w:t>
      </w:r>
      <w:r w:rsidRPr="0045795D">
        <w:rPr>
          <w:bCs/>
          <w:sz w:val="22"/>
          <w:szCs w:val="22"/>
        </w:rPr>
        <w:t xml:space="preserve"> rules and regulations, and render his/her award in writing, whi</w:t>
      </w:r>
      <w:r w:rsidR="00636071" w:rsidRPr="0045795D">
        <w:rPr>
          <w:bCs/>
          <w:sz w:val="22"/>
          <w:szCs w:val="22"/>
        </w:rPr>
        <w:t xml:space="preserve">ch shall be final and binding. </w:t>
      </w:r>
      <w:r w:rsidRPr="0045795D">
        <w:rPr>
          <w:bCs/>
          <w:sz w:val="22"/>
          <w:szCs w:val="22"/>
        </w:rPr>
        <w:t>The cost of the arbitrator’s fee shall be shared equally by</w:t>
      </w:r>
      <w:r w:rsidR="00636071" w:rsidRPr="0045795D">
        <w:rPr>
          <w:bCs/>
          <w:sz w:val="22"/>
          <w:szCs w:val="22"/>
        </w:rPr>
        <w:t xml:space="preserve"> the </w:t>
      </w:r>
      <w:r w:rsidR="00385818" w:rsidRPr="0045795D">
        <w:rPr>
          <w:bCs/>
          <w:sz w:val="22"/>
          <w:szCs w:val="22"/>
        </w:rPr>
        <w:t>parties</w:t>
      </w:r>
      <w:r w:rsidR="00636071" w:rsidRPr="0045795D">
        <w:rPr>
          <w:bCs/>
          <w:sz w:val="22"/>
          <w:szCs w:val="22"/>
        </w:rPr>
        <w:t xml:space="preserve">. </w:t>
      </w:r>
      <w:r w:rsidRPr="0045795D">
        <w:rPr>
          <w:bCs/>
          <w:sz w:val="22"/>
          <w:szCs w:val="22"/>
        </w:rPr>
        <w:t xml:space="preserve">Any </w:t>
      </w:r>
      <w:r w:rsidR="00385818" w:rsidRPr="0045795D">
        <w:rPr>
          <w:bCs/>
          <w:sz w:val="22"/>
          <w:szCs w:val="22"/>
        </w:rPr>
        <w:t>IAEP</w:t>
      </w:r>
      <w:r w:rsidRPr="0045795D">
        <w:rPr>
          <w:bCs/>
          <w:sz w:val="22"/>
          <w:szCs w:val="22"/>
        </w:rPr>
        <w:t xml:space="preserve"> representative or employee required in the grievance procedure to settle disputes on any arbitration shall be released from work without loss of pay for such purpose, and any witness reasonably required shall be made available during working hours without loss of pay for the purpose of disposing of any grievance or arbitration matter.</w:t>
      </w:r>
    </w:p>
    <w:p w:rsidR="00BF5E42" w:rsidRPr="0045795D" w:rsidRDefault="00BF5E42" w:rsidP="00816A18">
      <w:pPr>
        <w:ind w:left="360" w:hanging="360"/>
        <w:jc w:val="both"/>
        <w:rPr>
          <w:sz w:val="22"/>
          <w:szCs w:val="22"/>
        </w:rPr>
      </w:pPr>
    </w:p>
    <w:p w:rsidR="00BF5E42" w:rsidRPr="0045795D" w:rsidRDefault="00BF5E42" w:rsidP="00816A18">
      <w:pPr>
        <w:ind w:left="360" w:hanging="360"/>
        <w:jc w:val="both"/>
        <w:rPr>
          <w:sz w:val="22"/>
          <w:szCs w:val="22"/>
        </w:rPr>
      </w:pPr>
      <w:r w:rsidRPr="0045795D">
        <w:rPr>
          <w:sz w:val="22"/>
          <w:szCs w:val="22"/>
        </w:rPr>
        <w:t>§3.</w:t>
      </w:r>
      <w:r w:rsidRPr="0045795D">
        <w:rPr>
          <w:sz w:val="22"/>
          <w:szCs w:val="22"/>
        </w:rPr>
        <w:tab/>
        <w:t>Arbitration shall not be obtainable as a matter of right if the grievance:</w:t>
      </w:r>
    </w:p>
    <w:p w:rsidR="00BF5E42" w:rsidRPr="0045795D" w:rsidRDefault="00BF5E42" w:rsidP="00816A18">
      <w:pPr>
        <w:ind w:left="360" w:hanging="360"/>
        <w:jc w:val="both"/>
        <w:rPr>
          <w:sz w:val="22"/>
          <w:szCs w:val="22"/>
        </w:rPr>
      </w:pPr>
    </w:p>
    <w:p w:rsidR="00BF5E42" w:rsidRPr="0045795D" w:rsidRDefault="00BF5E42" w:rsidP="00816A18">
      <w:pPr>
        <w:ind w:left="720" w:hanging="360"/>
        <w:jc w:val="both"/>
        <w:rPr>
          <w:sz w:val="22"/>
          <w:szCs w:val="22"/>
        </w:rPr>
      </w:pPr>
      <w:proofErr w:type="gramStart"/>
      <w:r w:rsidRPr="0045795D">
        <w:rPr>
          <w:sz w:val="22"/>
          <w:szCs w:val="22"/>
        </w:rPr>
        <w:t>a</w:t>
      </w:r>
      <w:proofErr w:type="gramEnd"/>
      <w:r w:rsidRPr="0045795D">
        <w:rPr>
          <w:sz w:val="22"/>
          <w:szCs w:val="22"/>
        </w:rPr>
        <w:t>.</w:t>
      </w:r>
      <w:r w:rsidRPr="0045795D">
        <w:rPr>
          <w:sz w:val="22"/>
          <w:szCs w:val="22"/>
        </w:rPr>
        <w:tab/>
        <w:t>involves the existence of alleged violation of any agreement other than the present Agreement between the parties.</w:t>
      </w:r>
    </w:p>
    <w:p w:rsidR="00BF5E42" w:rsidRPr="0045795D" w:rsidRDefault="00BF5E42" w:rsidP="00816A18">
      <w:pPr>
        <w:ind w:left="720" w:hanging="360"/>
        <w:jc w:val="both"/>
        <w:rPr>
          <w:sz w:val="22"/>
          <w:szCs w:val="22"/>
        </w:rPr>
      </w:pPr>
      <w:proofErr w:type="gramStart"/>
      <w:r w:rsidRPr="0045795D">
        <w:rPr>
          <w:sz w:val="22"/>
          <w:szCs w:val="22"/>
        </w:rPr>
        <w:t>b</w:t>
      </w:r>
      <w:proofErr w:type="gramEnd"/>
      <w:r w:rsidRPr="0045795D">
        <w:rPr>
          <w:sz w:val="22"/>
          <w:szCs w:val="22"/>
        </w:rPr>
        <w:t>.</w:t>
      </w:r>
      <w:r w:rsidRPr="0045795D">
        <w:rPr>
          <w:sz w:val="22"/>
          <w:szCs w:val="22"/>
        </w:rPr>
        <w:tab/>
        <w:t>would require an arbitrator to rule on, consider or change the appropriate hourly, salary or incentive rate set forth in Exhibit “A”, by which an employee shall be paid, or the method by which his/her pay shall be determined.</w:t>
      </w:r>
    </w:p>
    <w:p w:rsidR="00BF5E42" w:rsidRPr="0045795D" w:rsidRDefault="00BF5E42" w:rsidP="00816A18">
      <w:pPr>
        <w:ind w:left="720" w:hanging="360"/>
        <w:jc w:val="both"/>
        <w:rPr>
          <w:sz w:val="22"/>
          <w:szCs w:val="22"/>
        </w:rPr>
      </w:pPr>
      <w:proofErr w:type="gramStart"/>
      <w:r w:rsidRPr="0045795D">
        <w:rPr>
          <w:sz w:val="22"/>
          <w:szCs w:val="22"/>
        </w:rPr>
        <w:t>c</w:t>
      </w:r>
      <w:proofErr w:type="gramEnd"/>
      <w:r w:rsidRPr="0045795D">
        <w:rPr>
          <w:sz w:val="22"/>
          <w:szCs w:val="22"/>
        </w:rPr>
        <w:t>.</w:t>
      </w:r>
      <w:r w:rsidRPr="0045795D">
        <w:rPr>
          <w:sz w:val="22"/>
          <w:szCs w:val="22"/>
        </w:rPr>
        <w:tab/>
        <w:t>would require an arbitrator to consider, rule on or decide any of the following:</w:t>
      </w:r>
    </w:p>
    <w:p w:rsidR="00BF5E42" w:rsidRPr="0045795D" w:rsidRDefault="00BF5E42" w:rsidP="00816A18">
      <w:pPr>
        <w:ind w:left="1080" w:hanging="360"/>
        <w:jc w:val="both"/>
        <w:rPr>
          <w:sz w:val="22"/>
          <w:szCs w:val="22"/>
        </w:rPr>
      </w:pPr>
      <w:proofErr w:type="gramStart"/>
      <w:r w:rsidRPr="0045795D">
        <w:rPr>
          <w:sz w:val="22"/>
          <w:szCs w:val="22"/>
        </w:rPr>
        <w:t>i</w:t>
      </w:r>
      <w:proofErr w:type="gramEnd"/>
      <w:r w:rsidRPr="0045795D">
        <w:rPr>
          <w:sz w:val="22"/>
          <w:szCs w:val="22"/>
        </w:rPr>
        <w:t>.</w:t>
      </w:r>
      <w:r w:rsidRPr="0045795D">
        <w:rPr>
          <w:sz w:val="22"/>
          <w:szCs w:val="22"/>
        </w:rPr>
        <w:tab/>
        <w:t>the elements of a job assignment.</w:t>
      </w:r>
    </w:p>
    <w:p w:rsidR="00BF5E42" w:rsidRPr="0045795D" w:rsidRDefault="00BF5E42" w:rsidP="00816A18">
      <w:pPr>
        <w:ind w:left="1080" w:hanging="360"/>
        <w:jc w:val="both"/>
        <w:rPr>
          <w:sz w:val="22"/>
          <w:szCs w:val="22"/>
        </w:rPr>
      </w:pPr>
      <w:r w:rsidRPr="0045795D">
        <w:rPr>
          <w:sz w:val="22"/>
          <w:szCs w:val="22"/>
        </w:rPr>
        <w:t>ii.</w:t>
      </w:r>
      <w:r w:rsidRPr="0045795D">
        <w:rPr>
          <w:sz w:val="22"/>
          <w:szCs w:val="22"/>
        </w:rPr>
        <w:tab/>
      </w:r>
      <w:proofErr w:type="gramStart"/>
      <w:r w:rsidRPr="0045795D">
        <w:rPr>
          <w:sz w:val="22"/>
          <w:szCs w:val="22"/>
        </w:rPr>
        <w:t>the</w:t>
      </w:r>
      <w:proofErr w:type="gramEnd"/>
      <w:r w:rsidRPr="0045795D">
        <w:rPr>
          <w:sz w:val="22"/>
          <w:szCs w:val="22"/>
        </w:rPr>
        <w:t xml:space="preserve"> level, title or other designation of an employee’s job classification.</w:t>
      </w:r>
    </w:p>
    <w:p w:rsidR="00BF5E42" w:rsidRPr="0045795D" w:rsidRDefault="00BF5E42" w:rsidP="00816A18">
      <w:pPr>
        <w:ind w:left="1080" w:hanging="360"/>
        <w:jc w:val="both"/>
        <w:rPr>
          <w:sz w:val="22"/>
          <w:szCs w:val="22"/>
        </w:rPr>
      </w:pPr>
      <w:r w:rsidRPr="0045795D">
        <w:rPr>
          <w:sz w:val="22"/>
          <w:szCs w:val="22"/>
        </w:rPr>
        <w:t>iii.</w:t>
      </w:r>
      <w:r w:rsidRPr="0045795D">
        <w:rPr>
          <w:sz w:val="22"/>
          <w:szCs w:val="22"/>
        </w:rPr>
        <w:tab/>
      </w:r>
      <w:proofErr w:type="gramStart"/>
      <w:r w:rsidRPr="0045795D">
        <w:rPr>
          <w:sz w:val="22"/>
          <w:szCs w:val="22"/>
        </w:rPr>
        <w:t>the</w:t>
      </w:r>
      <w:proofErr w:type="gramEnd"/>
      <w:r w:rsidRPr="0045795D">
        <w:rPr>
          <w:sz w:val="22"/>
          <w:szCs w:val="22"/>
        </w:rPr>
        <w:t xml:space="preserve"> right of Management to assign or reassign work.</w:t>
      </w:r>
    </w:p>
    <w:p w:rsidR="00BF5E42" w:rsidRPr="0045795D" w:rsidRDefault="00BF5E42" w:rsidP="00816A18">
      <w:pPr>
        <w:ind w:left="1080" w:hanging="360"/>
        <w:jc w:val="both"/>
        <w:rPr>
          <w:sz w:val="22"/>
          <w:szCs w:val="22"/>
        </w:rPr>
      </w:pPr>
      <w:r w:rsidRPr="0045795D">
        <w:rPr>
          <w:sz w:val="22"/>
          <w:szCs w:val="22"/>
        </w:rPr>
        <w:t>iv.</w:t>
      </w:r>
      <w:r w:rsidRPr="0045795D">
        <w:rPr>
          <w:sz w:val="22"/>
          <w:szCs w:val="22"/>
        </w:rPr>
        <w:tab/>
      </w:r>
      <w:proofErr w:type="gramStart"/>
      <w:r w:rsidRPr="0045795D">
        <w:rPr>
          <w:sz w:val="22"/>
          <w:szCs w:val="22"/>
        </w:rPr>
        <w:t>pertains</w:t>
      </w:r>
      <w:proofErr w:type="gramEnd"/>
      <w:r w:rsidRPr="0045795D">
        <w:rPr>
          <w:sz w:val="22"/>
          <w:szCs w:val="22"/>
        </w:rPr>
        <w:t xml:space="preserve"> in any way to the establishment or administration of insurance, pension, savings or other benefit plans in which employees are eligible to participate.</w:t>
      </w:r>
    </w:p>
    <w:p w:rsidR="00BF5E42" w:rsidRPr="0045795D" w:rsidRDefault="00BF5E42" w:rsidP="00816A18">
      <w:pPr>
        <w:ind w:left="1080" w:hanging="360"/>
        <w:jc w:val="both"/>
        <w:rPr>
          <w:sz w:val="22"/>
          <w:szCs w:val="22"/>
        </w:rPr>
      </w:pPr>
      <w:proofErr w:type="gramStart"/>
      <w:r w:rsidRPr="0045795D">
        <w:rPr>
          <w:sz w:val="22"/>
          <w:szCs w:val="22"/>
        </w:rPr>
        <w:t>v</w:t>
      </w:r>
      <w:proofErr w:type="gramEnd"/>
      <w:r w:rsidRPr="0045795D">
        <w:rPr>
          <w:sz w:val="22"/>
          <w:szCs w:val="22"/>
        </w:rPr>
        <w:t>.</w:t>
      </w:r>
      <w:r w:rsidRPr="0045795D">
        <w:rPr>
          <w:sz w:val="22"/>
          <w:szCs w:val="22"/>
        </w:rPr>
        <w:tab/>
        <w:t>the right of Management to determine and assign shift hours, except as limited by this Agreement.</w:t>
      </w:r>
    </w:p>
    <w:p w:rsidR="00BF5E42" w:rsidRPr="0045795D" w:rsidRDefault="00BF5E42" w:rsidP="00816A18">
      <w:pPr>
        <w:ind w:left="1080" w:hanging="360"/>
        <w:jc w:val="both"/>
        <w:rPr>
          <w:sz w:val="22"/>
          <w:szCs w:val="22"/>
        </w:rPr>
      </w:pPr>
      <w:r w:rsidRPr="0045795D">
        <w:rPr>
          <w:sz w:val="22"/>
          <w:szCs w:val="22"/>
        </w:rPr>
        <w:t>vi.</w:t>
      </w:r>
      <w:r w:rsidRPr="0045795D">
        <w:rPr>
          <w:sz w:val="22"/>
          <w:szCs w:val="22"/>
        </w:rPr>
        <w:tab/>
      </w:r>
      <w:proofErr w:type="gramStart"/>
      <w:r w:rsidRPr="0045795D">
        <w:rPr>
          <w:sz w:val="22"/>
          <w:szCs w:val="22"/>
        </w:rPr>
        <w:t>involves</w:t>
      </w:r>
      <w:proofErr w:type="gramEnd"/>
      <w:r w:rsidRPr="0045795D">
        <w:rPr>
          <w:sz w:val="22"/>
          <w:szCs w:val="22"/>
        </w:rPr>
        <w:t xml:space="preserve"> discipline or discharge of employees.</w:t>
      </w:r>
    </w:p>
    <w:p w:rsidR="00BF5E42" w:rsidRPr="00691613" w:rsidRDefault="00BF5E42" w:rsidP="00816A18">
      <w:pPr>
        <w:ind w:left="1080" w:hanging="360"/>
        <w:jc w:val="both"/>
        <w:rPr>
          <w:sz w:val="22"/>
          <w:szCs w:val="22"/>
        </w:rPr>
      </w:pPr>
      <w:r w:rsidRPr="00691613">
        <w:rPr>
          <w:sz w:val="22"/>
          <w:szCs w:val="22"/>
        </w:rPr>
        <w:t>vii.</w:t>
      </w:r>
      <w:r w:rsidRPr="00691613">
        <w:rPr>
          <w:sz w:val="22"/>
          <w:szCs w:val="22"/>
        </w:rPr>
        <w:tab/>
      </w:r>
      <w:proofErr w:type="gramStart"/>
      <w:r w:rsidRPr="00691613">
        <w:rPr>
          <w:sz w:val="22"/>
          <w:szCs w:val="22"/>
        </w:rPr>
        <w:t>involves</w:t>
      </w:r>
      <w:proofErr w:type="gramEnd"/>
      <w:r w:rsidRPr="00691613">
        <w:rPr>
          <w:sz w:val="22"/>
          <w:szCs w:val="22"/>
        </w:rPr>
        <w:t xml:space="preserve"> violations of State laws and regulations.</w:t>
      </w:r>
    </w:p>
    <w:p w:rsidR="00C9449E" w:rsidRDefault="00C9449E" w:rsidP="00816A18">
      <w:pPr>
        <w:jc w:val="both"/>
        <w:rPr>
          <w:sz w:val="22"/>
          <w:szCs w:val="22"/>
        </w:rPr>
      </w:pPr>
    </w:p>
    <w:p w:rsidR="00F704F9" w:rsidRPr="00691613" w:rsidRDefault="00F704F9" w:rsidP="00816A18">
      <w:pPr>
        <w:jc w:val="both"/>
        <w:rPr>
          <w:sz w:val="22"/>
          <w:szCs w:val="22"/>
        </w:rPr>
      </w:pPr>
    </w:p>
    <w:p w:rsidR="0021564B" w:rsidRPr="00691613" w:rsidRDefault="0021564B" w:rsidP="00816A18">
      <w:pPr>
        <w:jc w:val="center"/>
        <w:rPr>
          <w:b/>
          <w:sz w:val="22"/>
          <w:szCs w:val="22"/>
          <w:u w:val="single"/>
        </w:rPr>
      </w:pPr>
      <w:r w:rsidRPr="00691613">
        <w:rPr>
          <w:b/>
          <w:sz w:val="22"/>
          <w:szCs w:val="22"/>
          <w:u w:val="single"/>
        </w:rPr>
        <w:t>Article 2</w:t>
      </w:r>
      <w:r w:rsidR="00CB5F17">
        <w:rPr>
          <w:b/>
          <w:sz w:val="22"/>
          <w:szCs w:val="22"/>
          <w:u w:val="single"/>
        </w:rPr>
        <w:t>7</w:t>
      </w:r>
      <w:r w:rsidRPr="00691613">
        <w:rPr>
          <w:b/>
          <w:sz w:val="22"/>
          <w:szCs w:val="22"/>
          <w:u w:val="single"/>
        </w:rPr>
        <w:t xml:space="preserve"> - Extracontractual Agreements</w:t>
      </w:r>
    </w:p>
    <w:p w:rsidR="0021564B" w:rsidRPr="00691613" w:rsidRDefault="0021564B" w:rsidP="00816A18">
      <w:pPr>
        <w:jc w:val="both"/>
        <w:rPr>
          <w:sz w:val="22"/>
          <w:szCs w:val="22"/>
        </w:rPr>
      </w:pPr>
    </w:p>
    <w:p w:rsidR="0021564B" w:rsidRPr="00691613" w:rsidRDefault="0021564B" w:rsidP="00816A18">
      <w:pPr>
        <w:jc w:val="both"/>
        <w:rPr>
          <w:sz w:val="22"/>
          <w:szCs w:val="22"/>
        </w:rPr>
      </w:pPr>
      <w:r w:rsidRPr="00691613">
        <w:rPr>
          <w:sz w:val="22"/>
          <w:szCs w:val="22"/>
        </w:rPr>
        <w:t>The City agrees not to enter into any other agreement or contract with employees, individually or collectively, which in any way would conflict with the terms and conditions set forth in this Agreement.</w:t>
      </w:r>
    </w:p>
    <w:p w:rsidR="0021564B" w:rsidRDefault="0021564B" w:rsidP="00816A18">
      <w:pPr>
        <w:jc w:val="both"/>
        <w:rPr>
          <w:sz w:val="22"/>
          <w:szCs w:val="22"/>
        </w:rPr>
      </w:pPr>
    </w:p>
    <w:p w:rsidR="00F704F9" w:rsidRDefault="00F704F9" w:rsidP="00816A18">
      <w:pPr>
        <w:jc w:val="both"/>
        <w:rPr>
          <w:sz w:val="22"/>
          <w:szCs w:val="22"/>
        </w:rPr>
      </w:pPr>
    </w:p>
    <w:p w:rsidR="00F704F9" w:rsidRDefault="00F704F9" w:rsidP="00816A18">
      <w:pPr>
        <w:jc w:val="both"/>
        <w:rPr>
          <w:sz w:val="22"/>
          <w:szCs w:val="22"/>
        </w:rPr>
      </w:pPr>
    </w:p>
    <w:p w:rsidR="00F704F9" w:rsidRDefault="00F704F9" w:rsidP="00816A18">
      <w:pPr>
        <w:jc w:val="both"/>
        <w:rPr>
          <w:sz w:val="22"/>
          <w:szCs w:val="22"/>
        </w:rPr>
      </w:pPr>
    </w:p>
    <w:p w:rsidR="00F704F9" w:rsidRPr="00691613" w:rsidRDefault="00F704F9" w:rsidP="00816A18">
      <w:pPr>
        <w:jc w:val="both"/>
        <w:rPr>
          <w:sz w:val="22"/>
          <w:szCs w:val="22"/>
        </w:rPr>
      </w:pPr>
    </w:p>
    <w:p w:rsidR="0021564B" w:rsidRPr="00691613" w:rsidRDefault="0021564B" w:rsidP="00816A18">
      <w:pPr>
        <w:jc w:val="center"/>
        <w:rPr>
          <w:b/>
          <w:sz w:val="22"/>
          <w:szCs w:val="22"/>
          <w:u w:val="single"/>
        </w:rPr>
      </w:pPr>
      <w:r w:rsidRPr="00691613">
        <w:rPr>
          <w:b/>
          <w:sz w:val="22"/>
          <w:szCs w:val="22"/>
          <w:u w:val="single"/>
        </w:rPr>
        <w:lastRenderedPageBreak/>
        <w:t>Article 2</w:t>
      </w:r>
      <w:r w:rsidR="00CB5F17">
        <w:rPr>
          <w:b/>
          <w:sz w:val="22"/>
          <w:szCs w:val="22"/>
          <w:u w:val="single"/>
        </w:rPr>
        <w:t>8</w:t>
      </w:r>
      <w:r w:rsidRPr="00691613">
        <w:rPr>
          <w:b/>
          <w:sz w:val="22"/>
          <w:szCs w:val="22"/>
          <w:u w:val="single"/>
        </w:rPr>
        <w:t xml:space="preserve"> - Severability</w:t>
      </w:r>
    </w:p>
    <w:p w:rsidR="0021564B" w:rsidRPr="00691613" w:rsidRDefault="0021564B" w:rsidP="00816A18">
      <w:pPr>
        <w:jc w:val="both"/>
        <w:rPr>
          <w:sz w:val="22"/>
          <w:szCs w:val="22"/>
        </w:rPr>
      </w:pPr>
    </w:p>
    <w:p w:rsidR="0021564B" w:rsidRPr="0045795D" w:rsidRDefault="0021564B" w:rsidP="00816A18">
      <w:pPr>
        <w:jc w:val="both"/>
        <w:rPr>
          <w:sz w:val="22"/>
          <w:szCs w:val="22"/>
        </w:rPr>
      </w:pPr>
      <w:r w:rsidRPr="00691613">
        <w:rPr>
          <w:sz w:val="22"/>
          <w:szCs w:val="22"/>
        </w:rPr>
        <w:t>In the event that any provision of this Agreement between the parties shall be held by operation of law or by a court or administrative agency of competent and final jurisdiction to be invalid or unenforceable, the remainder</w:t>
      </w:r>
      <w:r w:rsidR="00522BF5" w:rsidRPr="00691613">
        <w:rPr>
          <w:sz w:val="22"/>
          <w:szCs w:val="22"/>
        </w:rPr>
        <w:t xml:space="preserve"> of the </w:t>
      </w:r>
      <w:r w:rsidR="00522BF5" w:rsidRPr="0045795D">
        <w:rPr>
          <w:sz w:val="22"/>
          <w:szCs w:val="22"/>
        </w:rPr>
        <w:t>provisions of such Agreement shall not be affected thereby, but shall be continued in full force and effect.</w:t>
      </w:r>
    </w:p>
    <w:p w:rsidR="00522BF5" w:rsidRPr="0045795D" w:rsidRDefault="00522BF5" w:rsidP="00816A18">
      <w:pPr>
        <w:jc w:val="both"/>
        <w:rPr>
          <w:sz w:val="22"/>
          <w:szCs w:val="22"/>
        </w:rPr>
      </w:pPr>
    </w:p>
    <w:p w:rsidR="00522BF5" w:rsidRPr="00691613" w:rsidRDefault="00522BF5" w:rsidP="00816A18">
      <w:pPr>
        <w:jc w:val="both"/>
        <w:rPr>
          <w:sz w:val="22"/>
          <w:szCs w:val="22"/>
        </w:rPr>
      </w:pPr>
      <w:r w:rsidRPr="0045795D">
        <w:rPr>
          <w:sz w:val="22"/>
          <w:szCs w:val="22"/>
        </w:rPr>
        <w:t xml:space="preserve">It is further agreed that in the event any provision is finally declared to be invalid or unenforceable, the parties shall meet within 30 </w:t>
      </w:r>
      <w:r w:rsidR="003440AF" w:rsidRPr="0045795D">
        <w:rPr>
          <w:sz w:val="22"/>
          <w:szCs w:val="22"/>
        </w:rPr>
        <w:t xml:space="preserve">calendar </w:t>
      </w:r>
      <w:r w:rsidRPr="0045795D">
        <w:rPr>
          <w:sz w:val="22"/>
          <w:szCs w:val="22"/>
        </w:rPr>
        <w:t xml:space="preserve">days of written notice by either </w:t>
      </w:r>
      <w:r w:rsidR="003440AF" w:rsidRPr="0045795D">
        <w:rPr>
          <w:sz w:val="22"/>
          <w:szCs w:val="22"/>
        </w:rPr>
        <w:t xml:space="preserve">party to the other to negotiate </w:t>
      </w:r>
      <w:r w:rsidRPr="0045795D">
        <w:rPr>
          <w:sz w:val="22"/>
          <w:szCs w:val="22"/>
        </w:rPr>
        <w:t>modifications or revisions of such</w:t>
      </w:r>
      <w:r w:rsidRPr="00691613">
        <w:rPr>
          <w:sz w:val="22"/>
          <w:szCs w:val="22"/>
        </w:rPr>
        <w:t xml:space="preserve"> clause or clauses.</w:t>
      </w:r>
    </w:p>
    <w:p w:rsidR="00331383" w:rsidRDefault="00331383" w:rsidP="00816A18">
      <w:pPr>
        <w:jc w:val="both"/>
        <w:rPr>
          <w:sz w:val="22"/>
          <w:szCs w:val="22"/>
        </w:rPr>
      </w:pPr>
    </w:p>
    <w:p w:rsidR="00F704F9" w:rsidRDefault="00F704F9" w:rsidP="00816A18">
      <w:pPr>
        <w:jc w:val="both"/>
        <w:rPr>
          <w:sz w:val="22"/>
          <w:szCs w:val="22"/>
        </w:rPr>
      </w:pPr>
    </w:p>
    <w:p w:rsidR="00522BF5" w:rsidRPr="00691613" w:rsidRDefault="00522BF5" w:rsidP="00816A18">
      <w:pPr>
        <w:jc w:val="center"/>
        <w:rPr>
          <w:b/>
          <w:sz w:val="22"/>
          <w:szCs w:val="22"/>
          <w:u w:val="single"/>
        </w:rPr>
      </w:pPr>
      <w:r w:rsidRPr="00691613">
        <w:rPr>
          <w:b/>
          <w:sz w:val="22"/>
          <w:szCs w:val="22"/>
          <w:u w:val="single"/>
        </w:rPr>
        <w:t>Article 2</w:t>
      </w:r>
      <w:r w:rsidR="00CB5F17">
        <w:rPr>
          <w:b/>
          <w:sz w:val="22"/>
          <w:szCs w:val="22"/>
          <w:u w:val="single"/>
        </w:rPr>
        <w:t>9</w:t>
      </w:r>
      <w:r w:rsidRPr="00691613">
        <w:rPr>
          <w:b/>
          <w:sz w:val="22"/>
          <w:szCs w:val="22"/>
          <w:u w:val="single"/>
        </w:rPr>
        <w:t xml:space="preserve"> - Uniform Maintenance</w:t>
      </w:r>
    </w:p>
    <w:p w:rsidR="00522BF5" w:rsidRPr="00691613" w:rsidRDefault="00522BF5" w:rsidP="00816A18">
      <w:pPr>
        <w:jc w:val="both"/>
        <w:rPr>
          <w:sz w:val="22"/>
          <w:szCs w:val="22"/>
        </w:rPr>
      </w:pPr>
    </w:p>
    <w:p w:rsidR="00E957F8" w:rsidRPr="00691613" w:rsidRDefault="00E957F8" w:rsidP="00816A18">
      <w:pPr>
        <w:ind w:left="360" w:hanging="360"/>
        <w:jc w:val="both"/>
        <w:rPr>
          <w:sz w:val="22"/>
          <w:szCs w:val="22"/>
        </w:rPr>
      </w:pPr>
      <w:r w:rsidRPr="00691613">
        <w:rPr>
          <w:sz w:val="22"/>
          <w:szCs w:val="22"/>
        </w:rPr>
        <w:t>§1.</w:t>
      </w:r>
      <w:r w:rsidRPr="00691613">
        <w:rPr>
          <w:sz w:val="22"/>
          <w:szCs w:val="22"/>
        </w:rPr>
        <w:tab/>
        <w:t>Uniform maintenance is provided by the City.</w:t>
      </w:r>
    </w:p>
    <w:p w:rsidR="00E957F8" w:rsidRPr="00691613" w:rsidRDefault="00E957F8" w:rsidP="00816A18">
      <w:pPr>
        <w:ind w:left="360" w:hanging="360"/>
        <w:jc w:val="both"/>
        <w:rPr>
          <w:sz w:val="22"/>
          <w:szCs w:val="22"/>
        </w:rPr>
      </w:pPr>
    </w:p>
    <w:p w:rsidR="00E957F8" w:rsidRPr="00691613" w:rsidRDefault="00E957F8" w:rsidP="00816A18">
      <w:pPr>
        <w:ind w:left="360" w:hanging="360"/>
        <w:jc w:val="both"/>
        <w:rPr>
          <w:sz w:val="22"/>
          <w:szCs w:val="22"/>
        </w:rPr>
      </w:pPr>
      <w:r w:rsidRPr="00691613">
        <w:rPr>
          <w:sz w:val="22"/>
          <w:szCs w:val="22"/>
        </w:rPr>
        <w:t>§2.</w:t>
      </w:r>
      <w:r w:rsidRPr="00691613">
        <w:rPr>
          <w:sz w:val="22"/>
          <w:szCs w:val="22"/>
        </w:rPr>
        <w:tab/>
        <w:t>Since the City must bid for laundering of uniforms in accordance with the Local Public Contracts Law, a time gap may exist</w:t>
      </w:r>
      <w:r w:rsidR="00636071">
        <w:rPr>
          <w:sz w:val="22"/>
          <w:szCs w:val="22"/>
        </w:rPr>
        <w:t xml:space="preserve"> between laundering contracts. </w:t>
      </w:r>
      <w:r w:rsidRPr="00691613">
        <w:rPr>
          <w:sz w:val="22"/>
          <w:szCs w:val="22"/>
        </w:rPr>
        <w:t>If a time gap exists, employees will be reimbursed for laundering services upon presentation of receipt for said service.</w:t>
      </w:r>
    </w:p>
    <w:p w:rsidR="00E957F8" w:rsidRPr="00691613" w:rsidRDefault="00E957F8" w:rsidP="00816A18">
      <w:pPr>
        <w:ind w:left="360" w:hanging="360"/>
        <w:jc w:val="both"/>
        <w:rPr>
          <w:sz w:val="22"/>
          <w:szCs w:val="22"/>
        </w:rPr>
      </w:pPr>
    </w:p>
    <w:p w:rsidR="00E957F8" w:rsidRPr="00691613" w:rsidRDefault="00E957F8" w:rsidP="00816A18">
      <w:pPr>
        <w:ind w:left="360" w:hanging="360"/>
        <w:jc w:val="both"/>
        <w:rPr>
          <w:sz w:val="22"/>
          <w:szCs w:val="22"/>
        </w:rPr>
      </w:pPr>
      <w:r w:rsidRPr="00691613">
        <w:rPr>
          <w:sz w:val="22"/>
          <w:szCs w:val="22"/>
        </w:rPr>
        <w:t>§3.</w:t>
      </w:r>
      <w:r w:rsidRPr="00691613">
        <w:rPr>
          <w:sz w:val="22"/>
          <w:szCs w:val="22"/>
        </w:rPr>
        <w:tab/>
        <w:t>If an employee is called in for duty and a City uniform is not provided, the City shall reimburse the employee for the cost of laundering personal clothing worn during said duty upon presentation of receipt for said laundering service.</w:t>
      </w:r>
    </w:p>
    <w:p w:rsidR="00E957F8" w:rsidRPr="00691613" w:rsidRDefault="00E957F8" w:rsidP="00816A18">
      <w:pPr>
        <w:ind w:left="360" w:hanging="360"/>
        <w:jc w:val="both"/>
        <w:rPr>
          <w:sz w:val="22"/>
          <w:szCs w:val="22"/>
        </w:rPr>
      </w:pPr>
    </w:p>
    <w:p w:rsidR="00E957F8" w:rsidRPr="00691613" w:rsidRDefault="00E957F8" w:rsidP="00816A18">
      <w:pPr>
        <w:ind w:left="360" w:hanging="360"/>
        <w:jc w:val="both"/>
        <w:rPr>
          <w:sz w:val="22"/>
          <w:szCs w:val="22"/>
        </w:rPr>
      </w:pPr>
      <w:r w:rsidRPr="00691613">
        <w:rPr>
          <w:sz w:val="22"/>
          <w:szCs w:val="22"/>
        </w:rPr>
        <w:t>§4.</w:t>
      </w:r>
      <w:r w:rsidRPr="00691613">
        <w:rPr>
          <w:sz w:val="22"/>
          <w:szCs w:val="22"/>
        </w:rPr>
        <w:tab/>
        <w:t>In the event of personal laundering, both the City and employee shall comply with all Occupational, Safety and Health Administration mandated guidelines for garments exposed to blood borne pathogens.</w:t>
      </w:r>
    </w:p>
    <w:p w:rsidR="00194D03" w:rsidRDefault="00194D03" w:rsidP="00816A18">
      <w:pPr>
        <w:jc w:val="both"/>
        <w:rPr>
          <w:sz w:val="22"/>
          <w:szCs w:val="22"/>
        </w:rPr>
      </w:pPr>
    </w:p>
    <w:p w:rsidR="00F704F9" w:rsidRPr="00691613" w:rsidRDefault="00F704F9" w:rsidP="00816A18">
      <w:pPr>
        <w:jc w:val="both"/>
        <w:rPr>
          <w:sz w:val="22"/>
          <w:szCs w:val="22"/>
        </w:rPr>
      </w:pPr>
    </w:p>
    <w:p w:rsidR="00194D03" w:rsidRPr="00691613" w:rsidRDefault="00194D03" w:rsidP="00816A18">
      <w:pPr>
        <w:jc w:val="center"/>
        <w:rPr>
          <w:b/>
          <w:sz w:val="22"/>
          <w:szCs w:val="22"/>
          <w:u w:val="single"/>
        </w:rPr>
      </w:pPr>
      <w:r w:rsidRPr="00691613">
        <w:rPr>
          <w:b/>
          <w:sz w:val="22"/>
          <w:szCs w:val="22"/>
          <w:u w:val="single"/>
        </w:rPr>
        <w:t xml:space="preserve">Article </w:t>
      </w:r>
      <w:r w:rsidR="00CB5F17">
        <w:rPr>
          <w:b/>
          <w:sz w:val="22"/>
          <w:szCs w:val="22"/>
          <w:u w:val="single"/>
        </w:rPr>
        <w:t>30</w:t>
      </w:r>
      <w:r w:rsidRPr="00691613">
        <w:rPr>
          <w:b/>
          <w:sz w:val="22"/>
          <w:szCs w:val="22"/>
          <w:u w:val="single"/>
        </w:rPr>
        <w:t xml:space="preserve"> - Uniform and Equipment Reimbursement</w:t>
      </w:r>
    </w:p>
    <w:p w:rsidR="00194D03" w:rsidRPr="00691613" w:rsidRDefault="00194D03" w:rsidP="00816A18">
      <w:pPr>
        <w:jc w:val="both"/>
        <w:rPr>
          <w:sz w:val="22"/>
          <w:szCs w:val="22"/>
        </w:rPr>
      </w:pPr>
    </w:p>
    <w:p w:rsidR="00194D03" w:rsidRPr="00691613" w:rsidRDefault="00B47C99" w:rsidP="00816A18">
      <w:pPr>
        <w:ind w:left="360" w:hanging="360"/>
        <w:jc w:val="both"/>
        <w:rPr>
          <w:sz w:val="22"/>
          <w:szCs w:val="22"/>
        </w:rPr>
      </w:pPr>
      <w:r w:rsidRPr="00691613">
        <w:rPr>
          <w:sz w:val="22"/>
          <w:szCs w:val="22"/>
        </w:rPr>
        <w:t>§</w:t>
      </w:r>
      <w:r w:rsidR="00194D03" w:rsidRPr="00691613">
        <w:rPr>
          <w:sz w:val="22"/>
          <w:szCs w:val="22"/>
        </w:rPr>
        <w:t>1.</w:t>
      </w:r>
      <w:r w:rsidRPr="00691613">
        <w:rPr>
          <w:sz w:val="22"/>
          <w:szCs w:val="22"/>
        </w:rPr>
        <w:tab/>
      </w:r>
      <w:r w:rsidR="00CD7CC9" w:rsidRPr="00691613">
        <w:rPr>
          <w:sz w:val="22"/>
          <w:szCs w:val="22"/>
        </w:rPr>
        <w:t xml:space="preserve">The City </w:t>
      </w:r>
      <w:r w:rsidR="0045795D" w:rsidRPr="0045795D">
        <w:rPr>
          <w:b/>
          <w:sz w:val="22"/>
          <w:szCs w:val="22"/>
        </w:rPr>
        <w:t>shall</w:t>
      </w:r>
      <w:r w:rsidR="00CD7CC9" w:rsidRPr="00691613">
        <w:rPr>
          <w:sz w:val="22"/>
          <w:szCs w:val="22"/>
        </w:rPr>
        <w:t xml:space="preserve"> provide upon initial employment each </w:t>
      </w:r>
      <w:r w:rsidR="00245DD9" w:rsidRPr="00691613">
        <w:rPr>
          <w:sz w:val="22"/>
          <w:szCs w:val="22"/>
        </w:rPr>
        <w:t xml:space="preserve">employee with no less than four </w:t>
      </w:r>
      <w:r w:rsidR="00CD7CC9" w:rsidRPr="00691613">
        <w:rPr>
          <w:sz w:val="22"/>
          <w:szCs w:val="22"/>
        </w:rPr>
        <w:t>sets of daily uniforms, jacket(s) as needed, belt as needed, equipment carrying bag as needed and rain gear as nee</w:t>
      </w:r>
      <w:r w:rsidR="00636071">
        <w:rPr>
          <w:sz w:val="22"/>
          <w:szCs w:val="22"/>
        </w:rPr>
        <w:t xml:space="preserve">ded. </w:t>
      </w:r>
      <w:r w:rsidR="00CD7CC9" w:rsidRPr="00691613">
        <w:rPr>
          <w:sz w:val="22"/>
          <w:szCs w:val="22"/>
        </w:rPr>
        <w:t xml:space="preserve">After one year of employment and by the end of the second year of employment, the City </w:t>
      </w:r>
      <w:r w:rsidR="0045795D" w:rsidRPr="0045795D">
        <w:rPr>
          <w:b/>
          <w:sz w:val="22"/>
          <w:szCs w:val="22"/>
        </w:rPr>
        <w:t>shall</w:t>
      </w:r>
      <w:r w:rsidR="00CD7CC9" w:rsidRPr="00691613">
        <w:rPr>
          <w:sz w:val="22"/>
          <w:szCs w:val="22"/>
        </w:rPr>
        <w:t xml:space="preserve"> maintain a supply of no less than eight uniforms per employee for the duration of their full-time employment in the position of Emergency Medical Technician.</w:t>
      </w:r>
    </w:p>
    <w:p w:rsidR="00CD7CC9" w:rsidRPr="00691613" w:rsidRDefault="00CD7CC9" w:rsidP="00816A18">
      <w:pPr>
        <w:jc w:val="both"/>
        <w:rPr>
          <w:sz w:val="22"/>
          <w:szCs w:val="22"/>
        </w:rPr>
      </w:pPr>
    </w:p>
    <w:p w:rsidR="00CD7CC9" w:rsidRPr="00691613" w:rsidRDefault="00B47C99" w:rsidP="00816A18">
      <w:pPr>
        <w:ind w:left="360" w:hanging="360"/>
        <w:jc w:val="both"/>
        <w:rPr>
          <w:sz w:val="22"/>
          <w:szCs w:val="22"/>
        </w:rPr>
      </w:pPr>
      <w:r w:rsidRPr="00691613">
        <w:rPr>
          <w:sz w:val="22"/>
          <w:szCs w:val="22"/>
        </w:rPr>
        <w:t>§</w:t>
      </w:r>
      <w:r w:rsidR="00CD7CC9" w:rsidRPr="00691613">
        <w:rPr>
          <w:sz w:val="22"/>
          <w:szCs w:val="22"/>
        </w:rPr>
        <w:t>2.</w:t>
      </w:r>
      <w:r w:rsidRPr="00691613">
        <w:rPr>
          <w:sz w:val="22"/>
          <w:szCs w:val="22"/>
        </w:rPr>
        <w:tab/>
      </w:r>
      <w:r w:rsidR="00CD7CC9" w:rsidRPr="00691613">
        <w:rPr>
          <w:sz w:val="22"/>
          <w:szCs w:val="22"/>
        </w:rPr>
        <w:t>In the event any work uniform as stated is damaged during the performance of an employee’s duties, the City agrees, upon receipt of the damage</w:t>
      </w:r>
      <w:r w:rsidR="002E23C6" w:rsidRPr="00691613">
        <w:rPr>
          <w:sz w:val="22"/>
          <w:szCs w:val="22"/>
        </w:rPr>
        <w:t>d</w:t>
      </w:r>
      <w:r w:rsidR="00CD7CC9" w:rsidRPr="00691613">
        <w:rPr>
          <w:sz w:val="22"/>
          <w:szCs w:val="22"/>
        </w:rPr>
        <w:t xml:space="preserve"> uniform garment, to replace or repair the said damaged uniform based upon rules established by the Department </w:t>
      </w:r>
      <w:r w:rsidR="00026F31">
        <w:rPr>
          <w:sz w:val="22"/>
          <w:szCs w:val="22"/>
        </w:rPr>
        <w:t>Director</w:t>
      </w:r>
      <w:r w:rsidR="00CD7CC9" w:rsidRPr="00691613">
        <w:rPr>
          <w:sz w:val="22"/>
          <w:szCs w:val="22"/>
        </w:rPr>
        <w:t>.</w:t>
      </w:r>
    </w:p>
    <w:p w:rsidR="00CD7CC9" w:rsidRPr="00691613" w:rsidRDefault="00CD7CC9" w:rsidP="00816A18">
      <w:pPr>
        <w:jc w:val="both"/>
        <w:rPr>
          <w:sz w:val="22"/>
          <w:szCs w:val="22"/>
        </w:rPr>
      </w:pPr>
    </w:p>
    <w:p w:rsidR="00CD7CC9" w:rsidRPr="0045795D" w:rsidRDefault="00B47C99" w:rsidP="00816A18">
      <w:pPr>
        <w:ind w:left="360" w:hanging="360"/>
        <w:jc w:val="both"/>
        <w:rPr>
          <w:sz w:val="22"/>
          <w:szCs w:val="22"/>
        </w:rPr>
      </w:pPr>
      <w:r w:rsidRPr="00691613">
        <w:rPr>
          <w:sz w:val="22"/>
          <w:szCs w:val="22"/>
        </w:rPr>
        <w:t>§</w:t>
      </w:r>
      <w:r w:rsidR="00CD7CC9" w:rsidRPr="00691613">
        <w:rPr>
          <w:sz w:val="22"/>
          <w:szCs w:val="22"/>
        </w:rPr>
        <w:t>3.</w:t>
      </w:r>
      <w:r w:rsidRPr="00691613">
        <w:rPr>
          <w:sz w:val="22"/>
          <w:szCs w:val="22"/>
        </w:rPr>
        <w:tab/>
      </w:r>
      <w:r w:rsidR="00CD7CC9" w:rsidRPr="00691613">
        <w:rPr>
          <w:sz w:val="22"/>
          <w:szCs w:val="22"/>
        </w:rPr>
        <w:t xml:space="preserve">The City </w:t>
      </w:r>
      <w:r w:rsidR="00B70E21" w:rsidRPr="00691613">
        <w:rPr>
          <w:sz w:val="22"/>
          <w:szCs w:val="22"/>
        </w:rPr>
        <w:t>shall</w:t>
      </w:r>
      <w:r w:rsidR="00CD7CC9" w:rsidRPr="00691613">
        <w:rPr>
          <w:sz w:val="22"/>
          <w:szCs w:val="22"/>
        </w:rPr>
        <w:t xml:space="preserve"> reimburse full-time employee</w:t>
      </w:r>
      <w:r w:rsidR="00B70E21" w:rsidRPr="00691613">
        <w:rPr>
          <w:sz w:val="22"/>
          <w:szCs w:val="22"/>
        </w:rPr>
        <w:t>s</w:t>
      </w:r>
      <w:r w:rsidR="004D7968" w:rsidRPr="00691613">
        <w:rPr>
          <w:sz w:val="22"/>
          <w:szCs w:val="22"/>
        </w:rPr>
        <w:t>,</w:t>
      </w:r>
      <w:r w:rsidR="00CD7CC9" w:rsidRPr="00691613">
        <w:rPr>
          <w:sz w:val="22"/>
          <w:szCs w:val="22"/>
        </w:rPr>
        <w:t xml:space="preserve"> </w:t>
      </w:r>
      <w:r w:rsidR="00B70E21" w:rsidRPr="00691613">
        <w:rPr>
          <w:bCs/>
          <w:sz w:val="22"/>
          <w:szCs w:val="22"/>
        </w:rPr>
        <w:t>and part-time employees who work at least 1,872 hours per year</w:t>
      </w:r>
      <w:r w:rsidR="004D7968" w:rsidRPr="00691613">
        <w:rPr>
          <w:sz w:val="22"/>
          <w:szCs w:val="22"/>
        </w:rPr>
        <w:t>,</w:t>
      </w:r>
      <w:r w:rsidR="00B70E21" w:rsidRPr="00691613">
        <w:rPr>
          <w:sz w:val="22"/>
          <w:szCs w:val="22"/>
        </w:rPr>
        <w:t xml:space="preserve"> </w:t>
      </w:r>
      <w:r w:rsidR="002E23C6" w:rsidRPr="00691613">
        <w:rPr>
          <w:sz w:val="22"/>
          <w:szCs w:val="22"/>
        </w:rPr>
        <w:t xml:space="preserve">up </w:t>
      </w:r>
      <w:r w:rsidR="00CD7CC9" w:rsidRPr="00691613">
        <w:rPr>
          <w:sz w:val="22"/>
          <w:szCs w:val="22"/>
        </w:rPr>
        <w:t xml:space="preserve">to a maximum of </w:t>
      </w:r>
      <w:r w:rsidR="00CD7CC9" w:rsidRPr="00691613">
        <w:rPr>
          <w:bCs/>
          <w:sz w:val="22"/>
          <w:szCs w:val="22"/>
        </w:rPr>
        <w:t>$2</w:t>
      </w:r>
      <w:r w:rsidR="00555B7C" w:rsidRPr="00691613">
        <w:rPr>
          <w:bCs/>
          <w:sz w:val="22"/>
          <w:szCs w:val="22"/>
        </w:rPr>
        <w:t>5</w:t>
      </w:r>
      <w:r w:rsidR="00CD7CC9" w:rsidRPr="00691613">
        <w:rPr>
          <w:bCs/>
          <w:sz w:val="22"/>
          <w:szCs w:val="22"/>
        </w:rPr>
        <w:t>0</w:t>
      </w:r>
      <w:r w:rsidR="00CD7CC9" w:rsidRPr="00691613">
        <w:rPr>
          <w:sz w:val="22"/>
          <w:szCs w:val="22"/>
        </w:rPr>
        <w:t xml:space="preserve"> annually</w:t>
      </w:r>
      <w:r w:rsidR="00B70E21" w:rsidRPr="00691613">
        <w:rPr>
          <w:sz w:val="22"/>
          <w:szCs w:val="22"/>
        </w:rPr>
        <w:t>,</w:t>
      </w:r>
      <w:r w:rsidR="00CD7CC9" w:rsidRPr="00691613">
        <w:rPr>
          <w:sz w:val="22"/>
          <w:szCs w:val="22"/>
        </w:rPr>
        <w:t xml:space="preserve"> </w:t>
      </w:r>
      <w:r w:rsidR="00B70E21" w:rsidRPr="00691613">
        <w:rPr>
          <w:bCs/>
          <w:sz w:val="22"/>
          <w:szCs w:val="22"/>
        </w:rPr>
        <w:t xml:space="preserve">and part-time employees who work </w:t>
      </w:r>
      <w:r w:rsidR="00BD6797" w:rsidRPr="00691613">
        <w:rPr>
          <w:bCs/>
          <w:sz w:val="22"/>
          <w:szCs w:val="22"/>
        </w:rPr>
        <w:t>less than 1,872 hours but at least</w:t>
      </w:r>
      <w:r w:rsidR="00B70E21" w:rsidRPr="00691613">
        <w:rPr>
          <w:bCs/>
          <w:sz w:val="22"/>
          <w:szCs w:val="22"/>
        </w:rPr>
        <w:t xml:space="preserve"> 1,000 hours per year up to a maximum of $125 annually, </w:t>
      </w:r>
      <w:r w:rsidR="00CD7CC9" w:rsidRPr="00691613">
        <w:rPr>
          <w:sz w:val="22"/>
          <w:szCs w:val="22"/>
        </w:rPr>
        <w:t>for the purchasing and maintaining of necessary equipment for the employee’s regular duties upo</w:t>
      </w:r>
      <w:r w:rsidR="00636071">
        <w:rPr>
          <w:sz w:val="22"/>
          <w:szCs w:val="22"/>
        </w:rPr>
        <w:t xml:space="preserve">n submission of paid receipts. </w:t>
      </w:r>
      <w:r w:rsidR="00B70E21" w:rsidRPr="00691613">
        <w:rPr>
          <w:bCs/>
          <w:sz w:val="22"/>
          <w:szCs w:val="22"/>
        </w:rPr>
        <w:t>Full-time employees shall</w:t>
      </w:r>
      <w:r w:rsidR="00CD7CC9" w:rsidRPr="00691613">
        <w:rPr>
          <w:sz w:val="22"/>
          <w:szCs w:val="22"/>
        </w:rPr>
        <w:t xml:space="preserve"> paid each year </w:t>
      </w:r>
      <w:r w:rsidR="00B70E21" w:rsidRPr="00691613">
        <w:rPr>
          <w:sz w:val="22"/>
          <w:szCs w:val="22"/>
        </w:rPr>
        <w:t>in</w:t>
      </w:r>
      <w:r w:rsidR="00CD7CC9" w:rsidRPr="00691613">
        <w:rPr>
          <w:sz w:val="22"/>
          <w:szCs w:val="22"/>
        </w:rPr>
        <w:t xml:space="preserve"> the las</w:t>
      </w:r>
      <w:r w:rsidR="00636071">
        <w:rPr>
          <w:sz w:val="22"/>
          <w:szCs w:val="22"/>
        </w:rPr>
        <w:t xml:space="preserve">t pay period in November. </w:t>
      </w:r>
      <w:r w:rsidR="004D7968" w:rsidRPr="00691613">
        <w:rPr>
          <w:bCs/>
          <w:sz w:val="22"/>
          <w:szCs w:val="22"/>
        </w:rPr>
        <w:t>Part-time employees shall submit paid receipts by Janu</w:t>
      </w:r>
      <w:r w:rsidR="00636071">
        <w:rPr>
          <w:bCs/>
          <w:sz w:val="22"/>
          <w:szCs w:val="22"/>
        </w:rPr>
        <w:t xml:space="preserve">ary 15 of the succeeding year. </w:t>
      </w:r>
      <w:r w:rsidR="004D7968" w:rsidRPr="00691613">
        <w:rPr>
          <w:sz w:val="22"/>
          <w:szCs w:val="22"/>
        </w:rPr>
        <w:t>E</w:t>
      </w:r>
      <w:r w:rsidR="00CD7CC9" w:rsidRPr="00691613">
        <w:rPr>
          <w:sz w:val="22"/>
          <w:szCs w:val="22"/>
        </w:rPr>
        <w:t>mployee</w:t>
      </w:r>
      <w:r w:rsidR="004D7968" w:rsidRPr="00691613">
        <w:rPr>
          <w:sz w:val="22"/>
          <w:szCs w:val="22"/>
        </w:rPr>
        <w:t>s</w:t>
      </w:r>
      <w:r w:rsidR="00CD7CC9" w:rsidRPr="00691613">
        <w:rPr>
          <w:sz w:val="22"/>
          <w:szCs w:val="22"/>
        </w:rPr>
        <w:t xml:space="preserve"> will be responsible for purchasing equipment in accordance with department standard</w:t>
      </w:r>
      <w:r w:rsidR="002E23C6" w:rsidRPr="00691613">
        <w:rPr>
          <w:sz w:val="22"/>
          <w:szCs w:val="22"/>
        </w:rPr>
        <w:t xml:space="preserve">s for the following equipment: </w:t>
      </w:r>
      <w:r w:rsidR="00CD7CC9" w:rsidRPr="00691613">
        <w:rPr>
          <w:sz w:val="22"/>
          <w:szCs w:val="22"/>
        </w:rPr>
        <w:t xml:space="preserve">penlight, scissors, stethoscope, digital watch or a watch with a second hand, equipment pouch, </w:t>
      </w:r>
      <w:r w:rsidR="00816A18" w:rsidRPr="00816A18">
        <w:rPr>
          <w:b/>
          <w:sz w:val="22"/>
          <w:szCs w:val="22"/>
        </w:rPr>
        <w:t>radio pouch,</w:t>
      </w:r>
      <w:r w:rsidR="00816A18">
        <w:rPr>
          <w:sz w:val="22"/>
          <w:szCs w:val="22"/>
        </w:rPr>
        <w:t xml:space="preserve"> </w:t>
      </w:r>
      <w:r w:rsidR="00CD7CC9" w:rsidRPr="00691613">
        <w:rPr>
          <w:sz w:val="22"/>
          <w:szCs w:val="22"/>
        </w:rPr>
        <w:t>small note pad, ink pen, map book</w:t>
      </w:r>
      <w:r w:rsidR="00555B7C" w:rsidRPr="00691613">
        <w:rPr>
          <w:sz w:val="22"/>
          <w:szCs w:val="22"/>
        </w:rPr>
        <w:t xml:space="preserve">, </w:t>
      </w:r>
      <w:r w:rsidR="00555B7C" w:rsidRPr="00691613">
        <w:rPr>
          <w:bCs/>
          <w:sz w:val="22"/>
          <w:szCs w:val="22"/>
        </w:rPr>
        <w:t>plain black knit winter hat</w:t>
      </w:r>
      <w:r w:rsidR="00CD7CC9" w:rsidRPr="00691613">
        <w:rPr>
          <w:sz w:val="22"/>
          <w:szCs w:val="22"/>
        </w:rPr>
        <w:t xml:space="preserve"> and personal protection boots as specified in the Department of Health, EMS Division Policy as </w:t>
      </w:r>
      <w:r w:rsidR="002E23C6" w:rsidRPr="00691613">
        <w:rPr>
          <w:sz w:val="22"/>
          <w:szCs w:val="22"/>
        </w:rPr>
        <w:t xml:space="preserve">of </w:t>
      </w:r>
      <w:r w:rsidR="00636071">
        <w:rPr>
          <w:sz w:val="22"/>
          <w:szCs w:val="22"/>
        </w:rPr>
        <w:t xml:space="preserve">January 1, </w:t>
      </w:r>
      <w:r w:rsidR="00636071">
        <w:rPr>
          <w:sz w:val="22"/>
          <w:szCs w:val="22"/>
        </w:rPr>
        <w:lastRenderedPageBreak/>
        <w:t xml:space="preserve">2000. </w:t>
      </w:r>
      <w:r w:rsidR="00CD7CC9" w:rsidRPr="00691613">
        <w:rPr>
          <w:sz w:val="22"/>
          <w:szCs w:val="22"/>
        </w:rPr>
        <w:t xml:space="preserve">The City will also reimburse up </w:t>
      </w:r>
      <w:r w:rsidR="00CD7CC9" w:rsidRPr="0045795D">
        <w:rPr>
          <w:sz w:val="22"/>
          <w:szCs w:val="22"/>
        </w:rPr>
        <w:t xml:space="preserve">to a maximum of </w:t>
      </w:r>
      <w:r w:rsidR="00CD7CC9" w:rsidRPr="0045795D">
        <w:rPr>
          <w:bCs/>
          <w:sz w:val="22"/>
          <w:szCs w:val="22"/>
        </w:rPr>
        <w:t>$2</w:t>
      </w:r>
      <w:r w:rsidR="00555B7C" w:rsidRPr="0045795D">
        <w:rPr>
          <w:bCs/>
          <w:sz w:val="22"/>
          <w:szCs w:val="22"/>
        </w:rPr>
        <w:t>7</w:t>
      </w:r>
      <w:r w:rsidR="00CD7CC9" w:rsidRPr="0045795D">
        <w:rPr>
          <w:bCs/>
          <w:sz w:val="22"/>
          <w:szCs w:val="22"/>
        </w:rPr>
        <w:t>5</w:t>
      </w:r>
      <w:r w:rsidR="00CD7CC9" w:rsidRPr="0045795D">
        <w:rPr>
          <w:sz w:val="22"/>
          <w:szCs w:val="22"/>
        </w:rPr>
        <w:t xml:space="preserve"> toward the purchase of a bullet-proof vest during the term of this </w:t>
      </w:r>
      <w:r w:rsidR="002F0DD5" w:rsidRPr="0045795D">
        <w:rPr>
          <w:sz w:val="22"/>
          <w:szCs w:val="22"/>
        </w:rPr>
        <w:t>Agreement</w:t>
      </w:r>
      <w:r w:rsidR="00CD7CC9" w:rsidRPr="0045795D">
        <w:rPr>
          <w:sz w:val="22"/>
          <w:szCs w:val="22"/>
        </w:rPr>
        <w:t>, but no more than one vest every five years.</w:t>
      </w:r>
    </w:p>
    <w:p w:rsidR="00CD7CC9" w:rsidRPr="0045795D" w:rsidRDefault="00CD7CC9" w:rsidP="00816A18">
      <w:pPr>
        <w:jc w:val="both"/>
        <w:rPr>
          <w:sz w:val="22"/>
          <w:szCs w:val="22"/>
        </w:rPr>
      </w:pPr>
    </w:p>
    <w:p w:rsidR="00CD7CC9" w:rsidRPr="0045795D" w:rsidRDefault="00AC2DB7" w:rsidP="00816A18">
      <w:pPr>
        <w:ind w:left="360" w:hanging="360"/>
        <w:jc w:val="both"/>
        <w:rPr>
          <w:sz w:val="22"/>
          <w:szCs w:val="22"/>
        </w:rPr>
      </w:pPr>
      <w:r w:rsidRPr="0045795D">
        <w:rPr>
          <w:sz w:val="22"/>
          <w:szCs w:val="22"/>
        </w:rPr>
        <w:t>§</w:t>
      </w:r>
      <w:r w:rsidR="00CD7CC9" w:rsidRPr="0045795D">
        <w:rPr>
          <w:sz w:val="22"/>
          <w:szCs w:val="22"/>
        </w:rPr>
        <w:t>4.</w:t>
      </w:r>
      <w:r w:rsidRPr="0045795D">
        <w:rPr>
          <w:sz w:val="22"/>
          <w:szCs w:val="22"/>
        </w:rPr>
        <w:tab/>
      </w:r>
      <w:r w:rsidR="00CD7CC9" w:rsidRPr="0045795D">
        <w:rPr>
          <w:sz w:val="22"/>
          <w:szCs w:val="22"/>
        </w:rPr>
        <w:t>The City will provide rain gear and equipment bag as approved by Management.</w:t>
      </w:r>
    </w:p>
    <w:p w:rsidR="00147E87" w:rsidRPr="0045795D" w:rsidRDefault="00147E87" w:rsidP="00816A18">
      <w:pPr>
        <w:ind w:left="360" w:hanging="360"/>
        <w:jc w:val="both"/>
        <w:rPr>
          <w:sz w:val="22"/>
          <w:szCs w:val="22"/>
        </w:rPr>
      </w:pPr>
    </w:p>
    <w:p w:rsidR="00147E87" w:rsidRPr="0045795D" w:rsidRDefault="00147E87" w:rsidP="00816A18">
      <w:pPr>
        <w:ind w:left="360" w:hanging="360"/>
        <w:jc w:val="both"/>
        <w:rPr>
          <w:sz w:val="22"/>
          <w:szCs w:val="22"/>
        </w:rPr>
      </w:pPr>
      <w:r w:rsidRPr="0045795D">
        <w:rPr>
          <w:sz w:val="22"/>
          <w:szCs w:val="22"/>
        </w:rPr>
        <w:t>§5.</w:t>
      </w:r>
      <w:r w:rsidRPr="0045795D">
        <w:rPr>
          <w:sz w:val="22"/>
          <w:szCs w:val="22"/>
        </w:rPr>
        <w:tab/>
        <w:t xml:space="preserve">Employees may wear one ring </w:t>
      </w:r>
      <w:r w:rsidR="001614EB" w:rsidRPr="0045795D">
        <w:rPr>
          <w:sz w:val="22"/>
          <w:szCs w:val="22"/>
        </w:rPr>
        <w:t xml:space="preserve">on a finger of their choice </w:t>
      </w:r>
      <w:r w:rsidR="00626353" w:rsidRPr="0045795D">
        <w:rPr>
          <w:sz w:val="22"/>
          <w:szCs w:val="22"/>
        </w:rPr>
        <w:t xml:space="preserve">on </w:t>
      </w:r>
      <w:r w:rsidRPr="0045795D">
        <w:rPr>
          <w:sz w:val="22"/>
          <w:szCs w:val="22"/>
        </w:rPr>
        <w:t>while on-duty provided the band is smooth with no excessively protruding stones.</w:t>
      </w:r>
    </w:p>
    <w:p w:rsidR="00CD7CC9" w:rsidRDefault="00CD7CC9" w:rsidP="00816A18">
      <w:pPr>
        <w:jc w:val="both"/>
        <w:rPr>
          <w:sz w:val="22"/>
          <w:szCs w:val="22"/>
        </w:rPr>
      </w:pPr>
    </w:p>
    <w:p w:rsidR="0077756B" w:rsidRPr="00691613" w:rsidRDefault="0077756B" w:rsidP="00816A18">
      <w:pPr>
        <w:jc w:val="both"/>
        <w:rPr>
          <w:sz w:val="22"/>
          <w:szCs w:val="22"/>
        </w:rPr>
      </w:pPr>
    </w:p>
    <w:p w:rsidR="00CD7CC9" w:rsidRPr="00691613" w:rsidRDefault="00CD7CC9" w:rsidP="00816A18">
      <w:pPr>
        <w:jc w:val="center"/>
        <w:rPr>
          <w:b/>
          <w:sz w:val="22"/>
          <w:szCs w:val="22"/>
          <w:u w:val="single"/>
        </w:rPr>
      </w:pPr>
      <w:r w:rsidRPr="00691613">
        <w:rPr>
          <w:b/>
          <w:sz w:val="22"/>
          <w:szCs w:val="22"/>
          <w:u w:val="single"/>
        </w:rPr>
        <w:t>Article 3</w:t>
      </w:r>
      <w:r w:rsidR="00CB5F17">
        <w:rPr>
          <w:b/>
          <w:sz w:val="22"/>
          <w:szCs w:val="22"/>
          <w:u w:val="single"/>
        </w:rPr>
        <w:t>1</w:t>
      </w:r>
      <w:r w:rsidRPr="00691613">
        <w:rPr>
          <w:b/>
          <w:sz w:val="22"/>
          <w:szCs w:val="22"/>
          <w:u w:val="single"/>
        </w:rPr>
        <w:t xml:space="preserve"> - Safety</w:t>
      </w:r>
    </w:p>
    <w:p w:rsidR="00CD7CC9" w:rsidRPr="00691613" w:rsidRDefault="00CD7CC9" w:rsidP="00816A18">
      <w:pPr>
        <w:jc w:val="both"/>
        <w:rPr>
          <w:sz w:val="22"/>
          <w:szCs w:val="22"/>
        </w:rPr>
      </w:pPr>
    </w:p>
    <w:p w:rsidR="00555B7C" w:rsidRPr="00691613" w:rsidRDefault="00555B7C" w:rsidP="00816A18">
      <w:pPr>
        <w:jc w:val="both"/>
        <w:rPr>
          <w:bCs/>
          <w:sz w:val="22"/>
          <w:szCs w:val="22"/>
        </w:rPr>
      </w:pPr>
      <w:r w:rsidRPr="00691613">
        <w:rPr>
          <w:bCs/>
          <w:sz w:val="22"/>
          <w:szCs w:val="22"/>
        </w:rPr>
        <w:t xml:space="preserve">A Safety Committee composed of three City representatives and </w:t>
      </w:r>
      <w:r w:rsidRPr="00816A18">
        <w:rPr>
          <w:bCs/>
          <w:sz w:val="22"/>
          <w:szCs w:val="22"/>
        </w:rPr>
        <w:t xml:space="preserve">three </w:t>
      </w:r>
      <w:r w:rsidR="00385818" w:rsidRPr="00816A18">
        <w:rPr>
          <w:bCs/>
          <w:sz w:val="22"/>
          <w:szCs w:val="22"/>
        </w:rPr>
        <w:t>IAEP</w:t>
      </w:r>
      <w:r w:rsidRPr="00816A18">
        <w:rPr>
          <w:bCs/>
          <w:sz w:val="22"/>
          <w:szCs w:val="22"/>
        </w:rPr>
        <w:t xml:space="preserve"> representatives shall meet at least once per year or a</w:t>
      </w:r>
      <w:r w:rsidR="00636071" w:rsidRPr="00816A18">
        <w:rPr>
          <w:bCs/>
          <w:sz w:val="22"/>
          <w:szCs w:val="22"/>
        </w:rPr>
        <w:t xml:space="preserve">t the request of either party. </w:t>
      </w:r>
      <w:r w:rsidRPr="00816A18">
        <w:rPr>
          <w:bCs/>
          <w:sz w:val="22"/>
          <w:szCs w:val="22"/>
        </w:rPr>
        <w:t>Said committee shall review safety conditions and make recomme</w:t>
      </w:r>
      <w:r w:rsidR="00636071" w:rsidRPr="00816A18">
        <w:rPr>
          <w:bCs/>
          <w:sz w:val="22"/>
          <w:szCs w:val="22"/>
        </w:rPr>
        <w:t xml:space="preserve">ndation for their improvement. </w:t>
      </w:r>
      <w:r w:rsidRPr="00816A18">
        <w:rPr>
          <w:bCs/>
          <w:sz w:val="22"/>
          <w:szCs w:val="22"/>
        </w:rPr>
        <w:t>The City shall endeavor to</w:t>
      </w:r>
      <w:r w:rsidRPr="00691613">
        <w:rPr>
          <w:bCs/>
          <w:sz w:val="22"/>
          <w:szCs w:val="22"/>
        </w:rPr>
        <w:t xml:space="preserve"> provide conditions of work which are both safe and healthy in conformity with all </w:t>
      </w:r>
      <w:r w:rsidR="00636071">
        <w:rPr>
          <w:bCs/>
          <w:sz w:val="22"/>
          <w:szCs w:val="22"/>
        </w:rPr>
        <w:t xml:space="preserve">federal, state and local laws. </w:t>
      </w:r>
      <w:r w:rsidRPr="00691613">
        <w:rPr>
          <w:bCs/>
          <w:sz w:val="22"/>
          <w:szCs w:val="22"/>
        </w:rPr>
        <w:t>Failure by employees to abide by safety regulations will result in disciplinary action.</w:t>
      </w:r>
    </w:p>
    <w:p w:rsidR="00FF3B70" w:rsidRDefault="00FF3B70" w:rsidP="00816A18">
      <w:pPr>
        <w:jc w:val="both"/>
        <w:rPr>
          <w:sz w:val="22"/>
          <w:szCs w:val="22"/>
        </w:rPr>
      </w:pPr>
    </w:p>
    <w:p w:rsidR="00F704F9" w:rsidRPr="00691613" w:rsidRDefault="00F704F9" w:rsidP="00816A18">
      <w:pPr>
        <w:jc w:val="both"/>
        <w:rPr>
          <w:sz w:val="22"/>
          <w:szCs w:val="22"/>
        </w:rPr>
      </w:pPr>
    </w:p>
    <w:p w:rsidR="00CD7CC9" w:rsidRPr="00691613" w:rsidRDefault="00CD7CC9" w:rsidP="00816A18">
      <w:pPr>
        <w:jc w:val="center"/>
        <w:rPr>
          <w:b/>
          <w:sz w:val="22"/>
          <w:szCs w:val="22"/>
          <w:u w:val="single"/>
        </w:rPr>
      </w:pPr>
      <w:r w:rsidRPr="00691613">
        <w:rPr>
          <w:b/>
          <w:sz w:val="22"/>
          <w:szCs w:val="22"/>
          <w:u w:val="single"/>
        </w:rPr>
        <w:t>Article 3</w:t>
      </w:r>
      <w:r w:rsidR="00CB5F17">
        <w:rPr>
          <w:b/>
          <w:sz w:val="22"/>
          <w:szCs w:val="22"/>
          <w:u w:val="single"/>
        </w:rPr>
        <w:t>2</w:t>
      </w:r>
      <w:r w:rsidRPr="00691613">
        <w:rPr>
          <w:b/>
          <w:sz w:val="22"/>
          <w:szCs w:val="22"/>
          <w:u w:val="single"/>
        </w:rPr>
        <w:t xml:space="preserve"> - Meals</w:t>
      </w:r>
    </w:p>
    <w:p w:rsidR="00CD7CC9" w:rsidRPr="00691613" w:rsidRDefault="00CD7CC9" w:rsidP="00816A18">
      <w:pPr>
        <w:jc w:val="both"/>
        <w:rPr>
          <w:sz w:val="22"/>
          <w:szCs w:val="22"/>
        </w:rPr>
      </w:pPr>
    </w:p>
    <w:p w:rsidR="00555B7C" w:rsidRPr="00691613" w:rsidRDefault="00402A5B" w:rsidP="00816A18">
      <w:pPr>
        <w:jc w:val="both"/>
        <w:rPr>
          <w:bCs/>
          <w:sz w:val="22"/>
          <w:szCs w:val="22"/>
        </w:rPr>
      </w:pPr>
      <w:r w:rsidRPr="00691613">
        <w:rPr>
          <w:bCs/>
          <w:sz w:val="22"/>
          <w:szCs w:val="22"/>
        </w:rPr>
        <w:t>Full-time e</w:t>
      </w:r>
      <w:r w:rsidR="00555B7C" w:rsidRPr="00691613">
        <w:rPr>
          <w:bCs/>
          <w:sz w:val="22"/>
          <w:szCs w:val="22"/>
        </w:rPr>
        <w:t>mployees called in for special emergency overtime, which is not prearranged or worked in the ordinary course of employment, shall receive a payroll issued meal payment of $8.00 for the first three hours worked and $8.00 for every five hours worked thereafter.</w:t>
      </w:r>
    </w:p>
    <w:p w:rsidR="001A3BE1" w:rsidRDefault="001A3BE1" w:rsidP="00816A18">
      <w:pPr>
        <w:jc w:val="both"/>
        <w:rPr>
          <w:sz w:val="22"/>
          <w:szCs w:val="22"/>
        </w:rPr>
      </w:pPr>
    </w:p>
    <w:p w:rsidR="00F704F9" w:rsidRPr="00691613" w:rsidRDefault="00F704F9" w:rsidP="00816A18">
      <w:pPr>
        <w:jc w:val="both"/>
        <w:rPr>
          <w:sz w:val="22"/>
          <w:szCs w:val="22"/>
        </w:rPr>
      </w:pPr>
    </w:p>
    <w:p w:rsidR="006F36B1" w:rsidRPr="00691613" w:rsidRDefault="00FA380F" w:rsidP="00816A18">
      <w:pPr>
        <w:jc w:val="center"/>
        <w:rPr>
          <w:b/>
          <w:sz w:val="22"/>
          <w:szCs w:val="22"/>
          <w:u w:val="single"/>
        </w:rPr>
      </w:pPr>
      <w:r w:rsidRPr="00691613">
        <w:rPr>
          <w:b/>
          <w:sz w:val="22"/>
          <w:szCs w:val="22"/>
          <w:u w:val="single"/>
        </w:rPr>
        <w:t>Article 3</w:t>
      </w:r>
      <w:r w:rsidR="00CB5F17">
        <w:rPr>
          <w:b/>
          <w:sz w:val="22"/>
          <w:szCs w:val="22"/>
          <w:u w:val="single"/>
        </w:rPr>
        <w:t>3</w:t>
      </w:r>
      <w:r w:rsidRPr="00691613">
        <w:rPr>
          <w:b/>
          <w:sz w:val="22"/>
          <w:szCs w:val="22"/>
          <w:u w:val="single"/>
        </w:rPr>
        <w:t xml:space="preserve"> - </w:t>
      </w:r>
      <w:r w:rsidR="006F36B1" w:rsidRPr="00691613">
        <w:rPr>
          <w:b/>
          <w:sz w:val="22"/>
          <w:szCs w:val="22"/>
          <w:u w:val="single"/>
        </w:rPr>
        <w:t>Outside Activity/Employment Impairment</w:t>
      </w:r>
    </w:p>
    <w:p w:rsidR="006F36B1" w:rsidRPr="00691613" w:rsidRDefault="006F36B1" w:rsidP="00816A18">
      <w:pPr>
        <w:jc w:val="both"/>
        <w:rPr>
          <w:sz w:val="22"/>
          <w:szCs w:val="22"/>
        </w:rPr>
      </w:pPr>
    </w:p>
    <w:p w:rsidR="006F36B1" w:rsidRPr="00691613" w:rsidRDefault="00FD14D2" w:rsidP="00816A18">
      <w:pPr>
        <w:jc w:val="both"/>
        <w:rPr>
          <w:sz w:val="22"/>
          <w:szCs w:val="22"/>
        </w:rPr>
      </w:pPr>
      <w:r w:rsidRPr="00691613">
        <w:rPr>
          <w:sz w:val="22"/>
          <w:szCs w:val="22"/>
        </w:rPr>
        <w:t>It is recognized that in exchange for full-time employment, the City is the primary employ</w:t>
      </w:r>
      <w:r w:rsidR="00555B7C" w:rsidRPr="00691613">
        <w:rPr>
          <w:sz w:val="22"/>
          <w:szCs w:val="22"/>
        </w:rPr>
        <w:t xml:space="preserve">er of all full-time personnel, and </w:t>
      </w:r>
      <w:r w:rsidRPr="00691613">
        <w:rPr>
          <w:sz w:val="22"/>
          <w:szCs w:val="22"/>
        </w:rPr>
        <w:t>employees have the responsibility to honor this contract obligation to the best of their ability. Full-time public employment is a position of public trust.</w:t>
      </w:r>
      <w:r w:rsidR="00636071">
        <w:rPr>
          <w:sz w:val="22"/>
          <w:szCs w:val="22"/>
        </w:rPr>
        <w:t xml:space="preserve"> </w:t>
      </w:r>
      <w:r w:rsidR="00745A13" w:rsidRPr="00691613">
        <w:rPr>
          <w:sz w:val="22"/>
          <w:szCs w:val="22"/>
        </w:rPr>
        <w:t>Employees must be fully alert and free from any encumbrance including fatigue, physical and emotional exhaustion</w:t>
      </w:r>
      <w:r w:rsidR="00636071">
        <w:rPr>
          <w:sz w:val="22"/>
          <w:szCs w:val="22"/>
        </w:rPr>
        <w:t xml:space="preserve"> and from any substance abuse. </w:t>
      </w:r>
      <w:r w:rsidR="00745A13" w:rsidRPr="00691613">
        <w:rPr>
          <w:sz w:val="22"/>
          <w:szCs w:val="22"/>
        </w:rPr>
        <w:t xml:space="preserve">Employees who are impaired by fatigue, exhaustion and substance abuse can be considered to be in breach of this </w:t>
      </w:r>
      <w:r w:rsidR="002F0DD5">
        <w:rPr>
          <w:sz w:val="22"/>
          <w:szCs w:val="22"/>
        </w:rPr>
        <w:t>Agreement</w:t>
      </w:r>
      <w:r w:rsidR="00745A13" w:rsidRPr="00691613">
        <w:rPr>
          <w:sz w:val="22"/>
          <w:szCs w:val="22"/>
        </w:rPr>
        <w:t xml:space="preserve"> </w:t>
      </w:r>
      <w:r w:rsidR="00636071">
        <w:rPr>
          <w:sz w:val="22"/>
          <w:szCs w:val="22"/>
        </w:rPr>
        <w:t xml:space="preserve">and its employment conditions. </w:t>
      </w:r>
      <w:r w:rsidR="00745A13" w:rsidRPr="00691613">
        <w:rPr>
          <w:sz w:val="22"/>
          <w:szCs w:val="22"/>
        </w:rPr>
        <w:t>Outside activity which affects the ability of an employee covered by this</w:t>
      </w:r>
      <w:r w:rsidR="00745A13" w:rsidRPr="002F0DD5">
        <w:rPr>
          <w:sz w:val="22"/>
          <w:szCs w:val="22"/>
        </w:rPr>
        <w:t xml:space="preserve"> </w:t>
      </w:r>
      <w:r w:rsidR="002F0DD5" w:rsidRPr="002F0DD5">
        <w:rPr>
          <w:sz w:val="22"/>
          <w:szCs w:val="22"/>
        </w:rPr>
        <w:t>Agreement</w:t>
      </w:r>
      <w:r w:rsidR="00745A13" w:rsidRPr="00691613">
        <w:rPr>
          <w:sz w:val="22"/>
          <w:szCs w:val="22"/>
        </w:rPr>
        <w:t xml:space="preserve"> from performing the full-time employment responsibilities can jeopardize continued employment as it is considered to be in conflict with Management’s right to assign work to be completed in accordance with the work station standards of performance as recognized by the New Jersey Department of Health for</w:t>
      </w:r>
      <w:r w:rsidR="003F7E13" w:rsidRPr="00691613">
        <w:rPr>
          <w:sz w:val="22"/>
          <w:szCs w:val="22"/>
        </w:rPr>
        <w:t xml:space="preserve"> Emergency Medi</w:t>
      </w:r>
      <w:r w:rsidR="00636071">
        <w:rPr>
          <w:sz w:val="22"/>
          <w:szCs w:val="22"/>
        </w:rPr>
        <w:t xml:space="preserve">cal Technician. </w:t>
      </w:r>
      <w:r w:rsidR="003F7E13" w:rsidRPr="00691613">
        <w:rPr>
          <w:bCs/>
          <w:sz w:val="22"/>
          <w:szCs w:val="22"/>
        </w:rPr>
        <w:t>Employees</w:t>
      </w:r>
      <w:r w:rsidR="003F7E13" w:rsidRPr="00691613">
        <w:rPr>
          <w:sz w:val="22"/>
          <w:szCs w:val="22"/>
        </w:rPr>
        <w:t xml:space="preserve"> </w:t>
      </w:r>
      <w:r w:rsidR="00745A13" w:rsidRPr="00691613">
        <w:rPr>
          <w:sz w:val="22"/>
          <w:szCs w:val="22"/>
        </w:rPr>
        <w:t>shall have had a minimum of six consecutive rest hours prior to commencing an on-duty period for the City, such rest hours shall have been completed no more than four hours prior to the commencement of the on-duty period.</w:t>
      </w:r>
    </w:p>
    <w:p w:rsidR="00331383" w:rsidRDefault="00331383" w:rsidP="00816A18">
      <w:pPr>
        <w:jc w:val="both"/>
        <w:rPr>
          <w:sz w:val="22"/>
          <w:szCs w:val="22"/>
        </w:rPr>
      </w:pPr>
    </w:p>
    <w:p w:rsidR="00F704F9" w:rsidRPr="00691613" w:rsidRDefault="00F704F9" w:rsidP="00816A18">
      <w:pPr>
        <w:jc w:val="both"/>
        <w:rPr>
          <w:sz w:val="22"/>
          <w:szCs w:val="22"/>
        </w:rPr>
      </w:pPr>
    </w:p>
    <w:p w:rsidR="00745A13" w:rsidRPr="00691613" w:rsidRDefault="00745A13" w:rsidP="00816A18">
      <w:pPr>
        <w:jc w:val="center"/>
        <w:rPr>
          <w:b/>
          <w:sz w:val="22"/>
          <w:szCs w:val="22"/>
          <w:u w:val="single"/>
        </w:rPr>
      </w:pPr>
      <w:r w:rsidRPr="00691613">
        <w:rPr>
          <w:b/>
          <w:sz w:val="22"/>
          <w:szCs w:val="22"/>
          <w:u w:val="single"/>
        </w:rPr>
        <w:t>Article 3</w:t>
      </w:r>
      <w:r w:rsidR="00CB5F17">
        <w:rPr>
          <w:b/>
          <w:sz w:val="22"/>
          <w:szCs w:val="22"/>
          <w:u w:val="single"/>
        </w:rPr>
        <w:t>4</w:t>
      </w:r>
      <w:r w:rsidRPr="00691613">
        <w:rPr>
          <w:b/>
          <w:sz w:val="22"/>
          <w:szCs w:val="22"/>
          <w:u w:val="single"/>
        </w:rPr>
        <w:t xml:space="preserve"> - Subcontracting and </w:t>
      </w:r>
      <w:proofErr w:type="spellStart"/>
      <w:r w:rsidRPr="00691613">
        <w:rPr>
          <w:b/>
          <w:sz w:val="22"/>
          <w:szCs w:val="22"/>
          <w:u w:val="single"/>
        </w:rPr>
        <w:t>Successorship</w:t>
      </w:r>
      <w:proofErr w:type="spellEnd"/>
    </w:p>
    <w:p w:rsidR="00745A13" w:rsidRPr="00691613" w:rsidRDefault="00745A13" w:rsidP="00816A18">
      <w:pPr>
        <w:jc w:val="both"/>
        <w:rPr>
          <w:sz w:val="22"/>
          <w:szCs w:val="22"/>
        </w:rPr>
      </w:pPr>
    </w:p>
    <w:p w:rsidR="006F36B1" w:rsidRPr="00691613" w:rsidRDefault="00AC2DB7" w:rsidP="00816A18">
      <w:pPr>
        <w:ind w:left="360" w:hanging="360"/>
        <w:jc w:val="both"/>
        <w:rPr>
          <w:sz w:val="22"/>
          <w:szCs w:val="22"/>
        </w:rPr>
      </w:pPr>
      <w:r w:rsidRPr="00691613">
        <w:rPr>
          <w:sz w:val="22"/>
          <w:szCs w:val="22"/>
        </w:rPr>
        <w:t>§</w:t>
      </w:r>
      <w:r w:rsidR="007916FD" w:rsidRPr="00691613">
        <w:rPr>
          <w:sz w:val="22"/>
          <w:szCs w:val="22"/>
        </w:rPr>
        <w:t>1.</w:t>
      </w:r>
      <w:r w:rsidRPr="00691613">
        <w:rPr>
          <w:sz w:val="22"/>
          <w:szCs w:val="22"/>
        </w:rPr>
        <w:tab/>
      </w:r>
      <w:r w:rsidR="007916FD" w:rsidRPr="00691613">
        <w:rPr>
          <w:sz w:val="22"/>
          <w:szCs w:val="22"/>
        </w:rPr>
        <w:t xml:space="preserve">Any agreement regarding the sale, lease, transfer, takeover, assignment or corporate reorganization that results in the loss of employment of </w:t>
      </w:r>
      <w:r w:rsidR="002F3E43" w:rsidRPr="00691613">
        <w:rPr>
          <w:sz w:val="22"/>
          <w:szCs w:val="22"/>
        </w:rPr>
        <w:t>employees</w:t>
      </w:r>
      <w:r w:rsidR="007916FD" w:rsidRPr="00691613">
        <w:rPr>
          <w:sz w:val="22"/>
          <w:szCs w:val="22"/>
        </w:rPr>
        <w:t xml:space="preserve"> will contain language that provides the displaced workforce the first opportunity to</w:t>
      </w:r>
      <w:r w:rsidR="00DC0D24" w:rsidRPr="00691613">
        <w:rPr>
          <w:sz w:val="22"/>
          <w:szCs w:val="22"/>
        </w:rPr>
        <w:t xml:space="preserve"> fi</w:t>
      </w:r>
      <w:r w:rsidR="007916FD" w:rsidRPr="00691613">
        <w:rPr>
          <w:sz w:val="22"/>
          <w:szCs w:val="22"/>
        </w:rPr>
        <w:t>ll any existing, new or additional positions that may be needed or created as a result of said sale, lease, transfer, takeover, assignment or corporate reorganization.</w:t>
      </w:r>
    </w:p>
    <w:p w:rsidR="007916FD" w:rsidRPr="00691613" w:rsidRDefault="007916FD" w:rsidP="00816A18">
      <w:pPr>
        <w:jc w:val="both"/>
        <w:rPr>
          <w:sz w:val="22"/>
          <w:szCs w:val="22"/>
        </w:rPr>
      </w:pPr>
    </w:p>
    <w:p w:rsidR="007916FD" w:rsidRPr="00691613" w:rsidRDefault="00AC2DB7" w:rsidP="00816A18">
      <w:pPr>
        <w:ind w:left="360" w:hanging="360"/>
        <w:jc w:val="both"/>
        <w:rPr>
          <w:sz w:val="22"/>
          <w:szCs w:val="22"/>
        </w:rPr>
      </w:pPr>
      <w:r w:rsidRPr="00691613">
        <w:rPr>
          <w:sz w:val="22"/>
          <w:szCs w:val="22"/>
        </w:rPr>
        <w:t>§</w:t>
      </w:r>
      <w:r w:rsidR="007916FD" w:rsidRPr="00691613">
        <w:rPr>
          <w:sz w:val="22"/>
          <w:szCs w:val="22"/>
        </w:rPr>
        <w:t>2.</w:t>
      </w:r>
      <w:r w:rsidRPr="00691613">
        <w:rPr>
          <w:sz w:val="22"/>
          <w:szCs w:val="22"/>
        </w:rPr>
        <w:tab/>
      </w:r>
      <w:r w:rsidR="007916FD" w:rsidRPr="00691613">
        <w:rPr>
          <w:sz w:val="22"/>
          <w:szCs w:val="22"/>
        </w:rPr>
        <w:t xml:space="preserve">Work usually performed by employees will not be subcontracted if it will result in loss of employment </w:t>
      </w:r>
      <w:r w:rsidR="002F3E43" w:rsidRPr="00691613">
        <w:rPr>
          <w:sz w:val="22"/>
          <w:szCs w:val="22"/>
        </w:rPr>
        <w:t>of</w:t>
      </w:r>
      <w:r w:rsidR="007916FD" w:rsidRPr="00691613">
        <w:rPr>
          <w:sz w:val="22"/>
          <w:szCs w:val="22"/>
        </w:rPr>
        <w:t xml:space="preserve"> emp</w:t>
      </w:r>
      <w:r w:rsidR="002F3E43" w:rsidRPr="00691613">
        <w:rPr>
          <w:sz w:val="22"/>
          <w:szCs w:val="22"/>
        </w:rPr>
        <w:t>loyees</w:t>
      </w:r>
      <w:r w:rsidR="007916FD" w:rsidRPr="00691613">
        <w:rPr>
          <w:sz w:val="22"/>
          <w:szCs w:val="22"/>
        </w:rPr>
        <w:t>.</w:t>
      </w:r>
    </w:p>
    <w:p w:rsidR="007916FD" w:rsidRPr="00691613" w:rsidRDefault="007916FD" w:rsidP="00816A18">
      <w:pPr>
        <w:jc w:val="both"/>
        <w:rPr>
          <w:sz w:val="22"/>
          <w:szCs w:val="22"/>
        </w:rPr>
      </w:pPr>
    </w:p>
    <w:p w:rsidR="007916FD" w:rsidRPr="00691613" w:rsidRDefault="00AC2DB7" w:rsidP="00816A18">
      <w:pPr>
        <w:ind w:left="360" w:hanging="360"/>
        <w:jc w:val="both"/>
        <w:rPr>
          <w:sz w:val="22"/>
          <w:szCs w:val="22"/>
        </w:rPr>
      </w:pPr>
      <w:r w:rsidRPr="00691613">
        <w:rPr>
          <w:sz w:val="22"/>
          <w:szCs w:val="22"/>
        </w:rPr>
        <w:t>§</w:t>
      </w:r>
      <w:r w:rsidR="007916FD" w:rsidRPr="00691613">
        <w:rPr>
          <w:sz w:val="22"/>
          <w:szCs w:val="22"/>
        </w:rPr>
        <w:t>3.</w:t>
      </w:r>
      <w:r w:rsidRPr="00691613">
        <w:rPr>
          <w:sz w:val="22"/>
          <w:szCs w:val="22"/>
        </w:rPr>
        <w:tab/>
      </w:r>
      <w:r w:rsidR="007916FD" w:rsidRPr="00691613">
        <w:rPr>
          <w:sz w:val="22"/>
          <w:szCs w:val="22"/>
        </w:rPr>
        <w:t>The City does no</w:t>
      </w:r>
      <w:r w:rsidR="00636071">
        <w:rPr>
          <w:sz w:val="22"/>
          <w:szCs w:val="22"/>
        </w:rPr>
        <w:t xml:space="preserve">t intend to replace employees. </w:t>
      </w:r>
      <w:r w:rsidR="007916FD" w:rsidRPr="00691613">
        <w:rPr>
          <w:sz w:val="22"/>
          <w:szCs w:val="22"/>
        </w:rPr>
        <w:t>Should, ho</w:t>
      </w:r>
      <w:r w:rsidR="002E23C6" w:rsidRPr="00691613">
        <w:rPr>
          <w:sz w:val="22"/>
          <w:szCs w:val="22"/>
        </w:rPr>
        <w:t>wever, the City have more work</w:t>
      </w:r>
      <w:r w:rsidR="007916FD" w:rsidRPr="00691613">
        <w:rPr>
          <w:sz w:val="22"/>
          <w:szCs w:val="22"/>
        </w:rPr>
        <w:t xml:space="preserve"> than can be handled by employees, it shall </w:t>
      </w:r>
      <w:r w:rsidR="00636071">
        <w:rPr>
          <w:sz w:val="22"/>
          <w:szCs w:val="22"/>
        </w:rPr>
        <w:t xml:space="preserve">have the right to subcontract. </w:t>
      </w:r>
      <w:r w:rsidR="007916FD" w:rsidRPr="00691613">
        <w:rPr>
          <w:sz w:val="22"/>
          <w:szCs w:val="22"/>
        </w:rPr>
        <w:t>Furthermore, it shall have this right in the event it lacks equipment or manpower qualified, available and willing to do the job.</w:t>
      </w:r>
    </w:p>
    <w:p w:rsidR="001A3BE1" w:rsidRDefault="001A3BE1" w:rsidP="00816A18">
      <w:pPr>
        <w:jc w:val="both"/>
        <w:rPr>
          <w:sz w:val="22"/>
          <w:szCs w:val="22"/>
        </w:rPr>
      </w:pPr>
    </w:p>
    <w:p w:rsidR="001A3BE1" w:rsidRPr="00691613" w:rsidRDefault="001A3BE1" w:rsidP="00816A18">
      <w:pPr>
        <w:jc w:val="both"/>
        <w:rPr>
          <w:sz w:val="22"/>
          <w:szCs w:val="22"/>
        </w:rPr>
      </w:pPr>
    </w:p>
    <w:p w:rsidR="007916FD" w:rsidRPr="00691613" w:rsidRDefault="007916FD" w:rsidP="00816A18">
      <w:pPr>
        <w:jc w:val="center"/>
        <w:rPr>
          <w:b/>
          <w:sz w:val="22"/>
          <w:szCs w:val="22"/>
          <w:u w:val="single"/>
        </w:rPr>
      </w:pPr>
      <w:r w:rsidRPr="00691613">
        <w:rPr>
          <w:b/>
          <w:sz w:val="22"/>
          <w:szCs w:val="22"/>
          <w:u w:val="single"/>
        </w:rPr>
        <w:t>Article 3</w:t>
      </w:r>
      <w:r w:rsidR="00CB5F17">
        <w:rPr>
          <w:b/>
          <w:sz w:val="22"/>
          <w:szCs w:val="22"/>
          <w:u w:val="single"/>
        </w:rPr>
        <w:t>5</w:t>
      </w:r>
      <w:r w:rsidRPr="00691613">
        <w:rPr>
          <w:b/>
          <w:sz w:val="22"/>
          <w:szCs w:val="22"/>
          <w:u w:val="single"/>
        </w:rPr>
        <w:t xml:space="preserve"> - Term of Agreement</w:t>
      </w:r>
    </w:p>
    <w:p w:rsidR="007916FD" w:rsidRPr="00691613" w:rsidRDefault="007916FD" w:rsidP="00816A18">
      <w:pPr>
        <w:jc w:val="both"/>
        <w:rPr>
          <w:sz w:val="22"/>
          <w:szCs w:val="22"/>
        </w:rPr>
      </w:pPr>
    </w:p>
    <w:p w:rsidR="007916FD" w:rsidRPr="00691613" w:rsidRDefault="007916FD" w:rsidP="00816A18">
      <w:pPr>
        <w:jc w:val="both"/>
        <w:rPr>
          <w:sz w:val="22"/>
          <w:szCs w:val="22"/>
        </w:rPr>
      </w:pPr>
      <w:r w:rsidRPr="00691613">
        <w:rPr>
          <w:sz w:val="22"/>
          <w:szCs w:val="22"/>
        </w:rPr>
        <w:t xml:space="preserve">This Agreement shall be effective as of </w:t>
      </w:r>
      <w:r w:rsidRPr="00D30C83">
        <w:rPr>
          <w:b/>
          <w:sz w:val="22"/>
          <w:szCs w:val="22"/>
        </w:rPr>
        <w:t>January 1, 20</w:t>
      </w:r>
      <w:r w:rsidR="00D30C83" w:rsidRPr="00D30C83">
        <w:rPr>
          <w:b/>
          <w:sz w:val="22"/>
          <w:szCs w:val="22"/>
        </w:rPr>
        <w:t>1</w:t>
      </w:r>
      <w:r w:rsidR="0045795D">
        <w:rPr>
          <w:b/>
          <w:sz w:val="22"/>
          <w:szCs w:val="22"/>
        </w:rPr>
        <w:t>2</w:t>
      </w:r>
      <w:r w:rsidRPr="00691613">
        <w:rPr>
          <w:sz w:val="22"/>
          <w:szCs w:val="22"/>
        </w:rPr>
        <w:t xml:space="preserve">, and </w:t>
      </w:r>
      <w:r w:rsidR="006D1E95" w:rsidRPr="00691613">
        <w:rPr>
          <w:sz w:val="22"/>
          <w:szCs w:val="22"/>
        </w:rPr>
        <w:t>its</w:t>
      </w:r>
      <w:r w:rsidRPr="00691613">
        <w:rPr>
          <w:sz w:val="22"/>
          <w:szCs w:val="22"/>
        </w:rPr>
        <w:t xml:space="preserve"> terms and provisions shall continue in full force and effect until </w:t>
      </w:r>
      <w:r w:rsidRPr="00D30C83">
        <w:rPr>
          <w:b/>
          <w:sz w:val="22"/>
          <w:szCs w:val="22"/>
        </w:rPr>
        <w:t>December 31, 20</w:t>
      </w:r>
      <w:r w:rsidR="00D30C83">
        <w:rPr>
          <w:b/>
          <w:sz w:val="22"/>
          <w:szCs w:val="22"/>
        </w:rPr>
        <w:t>1</w:t>
      </w:r>
      <w:r w:rsidR="0045795D">
        <w:rPr>
          <w:b/>
          <w:sz w:val="22"/>
          <w:szCs w:val="22"/>
        </w:rPr>
        <w:t>4</w:t>
      </w:r>
      <w:r w:rsidRPr="00691613">
        <w:rPr>
          <w:sz w:val="22"/>
          <w:szCs w:val="22"/>
        </w:rPr>
        <w:t>.</w:t>
      </w:r>
    </w:p>
    <w:p w:rsidR="007916FD" w:rsidRPr="00691613" w:rsidRDefault="007916FD" w:rsidP="00816A18">
      <w:pPr>
        <w:jc w:val="both"/>
        <w:rPr>
          <w:sz w:val="22"/>
          <w:szCs w:val="22"/>
        </w:rPr>
      </w:pPr>
    </w:p>
    <w:p w:rsidR="007916FD" w:rsidRPr="00691613" w:rsidRDefault="007916FD" w:rsidP="00816A18">
      <w:pPr>
        <w:jc w:val="both"/>
        <w:rPr>
          <w:sz w:val="22"/>
          <w:szCs w:val="22"/>
        </w:rPr>
      </w:pPr>
      <w:r w:rsidRPr="00691613">
        <w:rPr>
          <w:sz w:val="22"/>
          <w:szCs w:val="22"/>
        </w:rPr>
        <w:t>IN WITNESS WHEREOF, the parties hereto have caused this Agreement to be signed by their respective officers the day and year first above written.</w:t>
      </w:r>
    </w:p>
    <w:p w:rsidR="007916FD" w:rsidRPr="00691613" w:rsidRDefault="007916FD" w:rsidP="00816A18">
      <w:pPr>
        <w:jc w:val="both"/>
        <w:rPr>
          <w:sz w:val="22"/>
          <w:szCs w:val="22"/>
        </w:rPr>
      </w:pPr>
    </w:p>
    <w:p w:rsidR="007916FD" w:rsidRPr="00691613" w:rsidRDefault="007916FD" w:rsidP="00816A18">
      <w:pPr>
        <w:jc w:val="both"/>
        <w:rPr>
          <w:sz w:val="22"/>
          <w:szCs w:val="22"/>
        </w:rPr>
      </w:pPr>
    </w:p>
    <w:p w:rsidR="007916FD" w:rsidRPr="00691613" w:rsidRDefault="007916FD" w:rsidP="00816A18">
      <w:pPr>
        <w:jc w:val="both"/>
        <w:rPr>
          <w:sz w:val="22"/>
          <w:szCs w:val="22"/>
        </w:rPr>
      </w:pPr>
    </w:p>
    <w:p w:rsidR="007916FD" w:rsidRPr="00691613" w:rsidRDefault="007916FD" w:rsidP="00816A18">
      <w:pPr>
        <w:jc w:val="both"/>
        <w:rPr>
          <w:sz w:val="22"/>
          <w:szCs w:val="22"/>
        </w:rPr>
      </w:pPr>
      <w:r w:rsidRPr="00691613">
        <w:rPr>
          <w:sz w:val="22"/>
          <w:szCs w:val="22"/>
        </w:rPr>
        <w:t>City of Vineland</w:t>
      </w:r>
      <w:r w:rsidRPr="00691613">
        <w:rPr>
          <w:sz w:val="22"/>
          <w:szCs w:val="22"/>
        </w:rPr>
        <w:tab/>
      </w:r>
      <w:r w:rsidRPr="00691613">
        <w:rPr>
          <w:sz w:val="22"/>
          <w:szCs w:val="22"/>
        </w:rPr>
        <w:tab/>
      </w:r>
      <w:r w:rsidRPr="00691613">
        <w:rPr>
          <w:sz w:val="22"/>
          <w:szCs w:val="22"/>
        </w:rPr>
        <w:tab/>
      </w:r>
      <w:r w:rsidRPr="00691613">
        <w:rPr>
          <w:sz w:val="22"/>
          <w:szCs w:val="22"/>
        </w:rPr>
        <w:tab/>
      </w:r>
      <w:r w:rsidRPr="00691613">
        <w:rPr>
          <w:sz w:val="22"/>
          <w:szCs w:val="22"/>
        </w:rPr>
        <w:tab/>
        <w:t>International Association of EMT’s</w:t>
      </w:r>
    </w:p>
    <w:p w:rsidR="007916FD" w:rsidRPr="00691613" w:rsidRDefault="007916FD" w:rsidP="00816A18">
      <w:pPr>
        <w:jc w:val="both"/>
        <w:rPr>
          <w:sz w:val="22"/>
          <w:szCs w:val="22"/>
        </w:rPr>
      </w:pPr>
      <w:r w:rsidRPr="00691613">
        <w:rPr>
          <w:sz w:val="22"/>
          <w:szCs w:val="22"/>
        </w:rPr>
        <w:tab/>
      </w:r>
      <w:r w:rsidRPr="00691613">
        <w:rPr>
          <w:sz w:val="22"/>
          <w:szCs w:val="22"/>
        </w:rPr>
        <w:tab/>
      </w:r>
      <w:r w:rsidRPr="00691613">
        <w:rPr>
          <w:sz w:val="22"/>
          <w:szCs w:val="22"/>
        </w:rPr>
        <w:tab/>
      </w:r>
      <w:r w:rsidRPr="00691613">
        <w:rPr>
          <w:sz w:val="22"/>
          <w:szCs w:val="22"/>
        </w:rPr>
        <w:tab/>
      </w:r>
      <w:r w:rsidRPr="00691613">
        <w:rPr>
          <w:sz w:val="22"/>
          <w:szCs w:val="22"/>
        </w:rPr>
        <w:tab/>
      </w:r>
      <w:r w:rsidRPr="00691613">
        <w:rPr>
          <w:sz w:val="22"/>
          <w:szCs w:val="22"/>
        </w:rPr>
        <w:tab/>
      </w:r>
      <w:r w:rsidRPr="00691613">
        <w:rPr>
          <w:sz w:val="22"/>
          <w:szCs w:val="22"/>
        </w:rPr>
        <w:tab/>
      </w:r>
      <w:proofErr w:type="gramStart"/>
      <w:r w:rsidRPr="00691613">
        <w:rPr>
          <w:sz w:val="22"/>
          <w:szCs w:val="22"/>
        </w:rPr>
        <w:t>and</w:t>
      </w:r>
      <w:proofErr w:type="gramEnd"/>
      <w:r w:rsidRPr="00691613">
        <w:rPr>
          <w:sz w:val="22"/>
          <w:szCs w:val="22"/>
        </w:rPr>
        <w:t xml:space="preserve"> Paramedics Local R2-75</w:t>
      </w:r>
    </w:p>
    <w:p w:rsidR="007916FD" w:rsidRPr="00691613" w:rsidRDefault="007916FD" w:rsidP="00816A18">
      <w:pPr>
        <w:jc w:val="both"/>
        <w:rPr>
          <w:sz w:val="22"/>
          <w:szCs w:val="22"/>
        </w:rPr>
      </w:pPr>
    </w:p>
    <w:p w:rsidR="007916FD" w:rsidRPr="00691613" w:rsidRDefault="007916FD" w:rsidP="00816A18">
      <w:pPr>
        <w:jc w:val="both"/>
        <w:rPr>
          <w:sz w:val="22"/>
          <w:szCs w:val="22"/>
        </w:rPr>
      </w:pPr>
    </w:p>
    <w:p w:rsidR="007916FD" w:rsidRPr="00691613" w:rsidRDefault="007916FD" w:rsidP="00816A18">
      <w:pPr>
        <w:jc w:val="both"/>
        <w:rPr>
          <w:sz w:val="22"/>
          <w:szCs w:val="22"/>
        </w:rPr>
      </w:pPr>
    </w:p>
    <w:p w:rsidR="007916FD" w:rsidRPr="00691613" w:rsidRDefault="007916FD" w:rsidP="00816A18">
      <w:pPr>
        <w:jc w:val="both"/>
        <w:rPr>
          <w:sz w:val="22"/>
          <w:szCs w:val="22"/>
        </w:rPr>
      </w:pPr>
      <w:r w:rsidRPr="00691613">
        <w:rPr>
          <w:sz w:val="22"/>
          <w:szCs w:val="22"/>
        </w:rPr>
        <w:t>By:</w:t>
      </w:r>
    </w:p>
    <w:p w:rsidR="007916FD" w:rsidRPr="00691613" w:rsidRDefault="007916FD" w:rsidP="00816A18">
      <w:pPr>
        <w:jc w:val="both"/>
        <w:rPr>
          <w:sz w:val="22"/>
          <w:szCs w:val="22"/>
        </w:rPr>
      </w:pPr>
    </w:p>
    <w:p w:rsidR="007916FD" w:rsidRPr="00691613" w:rsidRDefault="007916FD" w:rsidP="00816A18">
      <w:pPr>
        <w:jc w:val="both"/>
        <w:rPr>
          <w:sz w:val="22"/>
          <w:szCs w:val="22"/>
        </w:rPr>
      </w:pPr>
    </w:p>
    <w:p w:rsidR="007916FD" w:rsidRPr="00691613" w:rsidRDefault="007916FD" w:rsidP="00816A18">
      <w:pPr>
        <w:jc w:val="both"/>
        <w:rPr>
          <w:sz w:val="22"/>
          <w:szCs w:val="22"/>
        </w:rPr>
      </w:pPr>
      <w:r w:rsidRPr="00691613">
        <w:rPr>
          <w:sz w:val="22"/>
          <w:szCs w:val="22"/>
          <w:u w:val="single"/>
        </w:rPr>
        <w:tab/>
      </w:r>
      <w:r w:rsidRPr="00691613">
        <w:rPr>
          <w:sz w:val="22"/>
          <w:szCs w:val="22"/>
          <w:u w:val="single"/>
        </w:rPr>
        <w:tab/>
      </w:r>
      <w:r w:rsidRPr="00691613">
        <w:rPr>
          <w:sz w:val="22"/>
          <w:szCs w:val="22"/>
          <w:u w:val="single"/>
        </w:rPr>
        <w:tab/>
      </w:r>
      <w:r w:rsidRPr="00691613">
        <w:rPr>
          <w:sz w:val="22"/>
          <w:szCs w:val="22"/>
          <w:u w:val="single"/>
        </w:rPr>
        <w:tab/>
      </w:r>
      <w:r w:rsidRPr="00691613">
        <w:rPr>
          <w:sz w:val="22"/>
          <w:szCs w:val="22"/>
          <w:u w:val="single"/>
        </w:rPr>
        <w:tab/>
      </w:r>
      <w:r w:rsidRPr="00691613">
        <w:rPr>
          <w:sz w:val="22"/>
          <w:szCs w:val="22"/>
        </w:rPr>
        <w:tab/>
      </w:r>
      <w:r w:rsidRPr="00691613">
        <w:rPr>
          <w:sz w:val="22"/>
          <w:szCs w:val="22"/>
        </w:rPr>
        <w:tab/>
      </w:r>
      <w:r w:rsidRPr="00691613">
        <w:rPr>
          <w:sz w:val="22"/>
          <w:szCs w:val="22"/>
          <w:u w:val="single"/>
        </w:rPr>
        <w:tab/>
      </w:r>
      <w:r w:rsidRPr="00691613">
        <w:rPr>
          <w:sz w:val="22"/>
          <w:szCs w:val="22"/>
          <w:u w:val="single"/>
        </w:rPr>
        <w:tab/>
      </w:r>
      <w:r w:rsidRPr="00691613">
        <w:rPr>
          <w:sz w:val="22"/>
          <w:szCs w:val="22"/>
          <w:u w:val="single"/>
        </w:rPr>
        <w:tab/>
      </w:r>
      <w:r w:rsidRPr="00691613">
        <w:rPr>
          <w:sz w:val="22"/>
          <w:szCs w:val="22"/>
          <w:u w:val="single"/>
        </w:rPr>
        <w:tab/>
      </w:r>
      <w:r w:rsidRPr="00691613">
        <w:rPr>
          <w:sz w:val="22"/>
          <w:szCs w:val="22"/>
          <w:u w:val="single"/>
        </w:rPr>
        <w:tab/>
      </w:r>
    </w:p>
    <w:p w:rsidR="007916FD" w:rsidRPr="00691613" w:rsidRDefault="007916FD" w:rsidP="00816A18">
      <w:pPr>
        <w:jc w:val="both"/>
        <w:rPr>
          <w:sz w:val="22"/>
          <w:szCs w:val="22"/>
        </w:rPr>
      </w:pPr>
      <w:r w:rsidRPr="00691613">
        <w:rPr>
          <w:sz w:val="22"/>
          <w:szCs w:val="22"/>
        </w:rPr>
        <w:t>Mayor</w:t>
      </w:r>
      <w:r w:rsidRPr="00691613">
        <w:rPr>
          <w:sz w:val="22"/>
          <w:szCs w:val="22"/>
        </w:rPr>
        <w:tab/>
      </w:r>
      <w:r w:rsidRPr="00691613">
        <w:rPr>
          <w:sz w:val="22"/>
          <w:szCs w:val="22"/>
        </w:rPr>
        <w:tab/>
      </w:r>
      <w:r w:rsidRPr="00691613">
        <w:rPr>
          <w:sz w:val="22"/>
          <w:szCs w:val="22"/>
        </w:rPr>
        <w:tab/>
      </w:r>
      <w:r w:rsidRPr="00691613">
        <w:rPr>
          <w:sz w:val="22"/>
          <w:szCs w:val="22"/>
        </w:rPr>
        <w:tab/>
      </w:r>
      <w:r w:rsidRPr="00691613">
        <w:rPr>
          <w:sz w:val="22"/>
          <w:szCs w:val="22"/>
        </w:rPr>
        <w:tab/>
      </w:r>
      <w:r w:rsidRPr="00691613">
        <w:rPr>
          <w:sz w:val="22"/>
          <w:szCs w:val="22"/>
        </w:rPr>
        <w:tab/>
      </w:r>
      <w:r w:rsidRPr="00691613">
        <w:rPr>
          <w:sz w:val="22"/>
          <w:szCs w:val="22"/>
        </w:rPr>
        <w:tab/>
        <w:t>President</w:t>
      </w:r>
    </w:p>
    <w:p w:rsidR="007916FD" w:rsidRPr="00691613" w:rsidRDefault="007916FD" w:rsidP="00816A18">
      <w:pPr>
        <w:jc w:val="both"/>
        <w:rPr>
          <w:sz w:val="22"/>
          <w:szCs w:val="22"/>
        </w:rPr>
      </w:pPr>
    </w:p>
    <w:p w:rsidR="007916FD" w:rsidRPr="00691613" w:rsidRDefault="007916FD" w:rsidP="00816A18">
      <w:pPr>
        <w:jc w:val="both"/>
        <w:rPr>
          <w:sz w:val="22"/>
          <w:szCs w:val="22"/>
        </w:rPr>
      </w:pPr>
    </w:p>
    <w:p w:rsidR="007916FD" w:rsidRPr="00691613" w:rsidRDefault="007916FD" w:rsidP="00816A18">
      <w:pPr>
        <w:jc w:val="both"/>
        <w:rPr>
          <w:sz w:val="22"/>
          <w:szCs w:val="22"/>
        </w:rPr>
      </w:pPr>
    </w:p>
    <w:p w:rsidR="007916FD" w:rsidRPr="00691613" w:rsidRDefault="007916FD" w:rsidP="00816A18">
      <w:pPr>
        <w:jc w:val="both"/>
        <w:rPr>
          <w:sz w:val="22"/>
          <w:szCs w:val="22"/>
        </w:rPr>
      </w:pPr>
    </w:p>
    <w:p w:rsidR="007916FD" w:rsidRPr="00691613" w:rsidRDefault="007916FD" w:rsidP="00816A18">
      <w:pPr>
        <w:jc w:val="both"/>
        <w:rPr>
          <w:sz w:val="22"/>
          <w:szCs w:val="22"/>
        </w:rPr>
      </w:pPr>
      <w:r w:rsidRPr="00691613">
        <w:rPr>
          <w:sz w:val="22"/>
          <w:szCs w:val="22"/>
          <w:u w:val="single"/>
        </w:rPr>
        <w:tab/>
      </w:r>
      <w:r w:rsidRPr="00691613">
        <w:rPr>
          <w:sz w:val="22"/>
          <w:szCs w:val="22"/>
          <w:u w:val="single"/>
        </w:rPr>
        <w:tab/>
      </w:r>
      <w:r w:rsidRPr="00691613">
        <w:rPr>
          <w:sz w:val="22"/>
          <w:szCs w:val="22"/>
          <w:u w:val="single"/>
        </w:rPr>
        <w:tab/>
      </w:r>
      <w:r w:rsidRPr="00691613">
        <w:rPr>
          <w:sz w:val="22"/>
          <w:szCs w:val="22"/>
          <w:u w:val="single"/>
        </w:rPr>
        <w:tab/>
      </w:r>
      <w:r w:rsidRPr="00691613">
        <w:rPr>
          <w:sz w:val="22"/>
          <w:szCs w:val="22"/>
          <w:u w:val="single"/>
        </w:rPr>
        <w:tab/>
      </w:r>
    </w:p>
    <w:p w:rsidR="007916FD" w:rsidRPr="00691613" w:rsidRDefault="007916FD" w:rsidP="00816A18">
      <w:pPr>
        <w:jc w:val="both"/>
        <w:rPr>
          <w:sz w:val="22"/>
          <w:szCs w:val="22"/>
        </w:rPr>
      </w:pPr>
      <w:r w:rsidRPr="00691613">
        <w:rPr>
          <w:sz w:val="22"/>
          <w:szCs w:val="22"/>
        </w:rPr>
        <w:t>Municipal Clerk</w:t>
      </w:r>
    </w:p>
    <w:p w:rsidR="007916FD" w:rsidRPr="00691613" w:rsidRDefault="007916FD" w:rsidP="00816A18">
      <w:pPr>
        <w:jc w:val="both"/>
        <w:rPr>
          <w:sz w:val="22"/>
          <w:szCs w:val="22"/>
        </w:rPr>
      </w:pPr>
    </w:p>
    <w:p w:rsidR="007916FD" w:rsidRPr="00691613" w:rsidRDefault="007916FD" w:rsidP="00816A18">
      <w:pPr>
        <w:jc w:val="both"/>
        <w:rPr>
          <w:sz w:val="22"/>
          <w:szCs w:val="22"/>
        </w:rPr>
      </w:pPr>
    </w:p>
    <w:p w:rsidR="007916FD" w:rsidRPr="00691613" w:rsidRDefault="007916FD" w:rsidP="00816A18">
      <w:pPr>
        <w:jc w:val="both"/>
        <w:rPr>
          <w:sz w:val="22"/>
          <w:szCs w:val="22"/>
        </w:rPr>
      </w:pPr>
    </w:p>
    <w:p w:rsidR="007916FD" w:rsidRPr="00691613" w:rsidRDefault="007916FD" w:rsidP="00816A18">
      <w:pPr>
        <w:jc w:val="both"/>
        <w:rPr>
          <w:sz w:val="22"/>
          <w:szCs w:val="22"/>
        </w:rPr>
      </w:pPr>
      <w:r w:rsidRPr="00691613">
        <w:rPr>
          <w:sz w:val="22"/>
          <w:szCs w:val="22"/>
        </w:rPr>
        <w:t>Negotiating Committee:</w:t>
      </w:r>
      <w:r w:rsidRPr="00691613">
        <w:rPr>
          <w:sz w:val="22"/>
          <w:szCs w:val="22"/>
        </w:rPr>
        <w:tab/>
      </w:r>
      <w:r w:rsidRPr="00691613">
        <w:rPr>
          <w:sz w:val="22"/>
          <w:szCs w:val="22"/>
        </w:rPr>
        <w:tab/>
      </w:r>
      <w:r w:rsidRPr="00691613">
        <w:rPr>
          <w:sz w:val="22"/>
          <w:szCs w:val="22"/>
        </w:rPr>
        <w:tab/>
      </w:r>
      <w:r w:rsidRPr="00691613">
        <w:rPr>
          <w:sz w:val="22"/>
          <w:szCs w:val="22"/>
        </w:rPr>
        <w:tab/>
      </w:r>
      <w:r w:rsidR="00270C57">
        <w:rPr>
          <w:sz w:val="22"/>
          <w:szCs w:val="22"/>
        </w:rPr>
        <w:tab/>
      </w:r>
      <w:r w:rsidRPr="00691613">
        <w:rPr>
          <w:sz w:val="22"/>
          <w:szCs w:val="22"/>
        </w:rPr>
        <w:t>Negotiating Committee:</w:t>
      </w:r>
    </w:p>
    <w:p w:rsidR="007916FD" w:rsidRPr="00691613" w:rsidRDefault="007916FD" w:rsidP="00816A18">
      <w:pPr>
        <w:jc w:val="both"/>
        <w:rPr>
          <w:sz w:val="22"/>
          <w:szCs w:val="22"/>
        </w:rPr>
      </w:pPr>
    </w:p>
    <w:p w:rsidR="007916FD" w:rsidRPr="00691613" w:rsidRDefault="007916FD" w:rsidP="00816A18">
      <w:pPr>
        <w:jc w:val="both"/>
        <w:rPr>
          <w:sz w:val="22"/>
          <w:szCs w:val="22"/>
        </w:rPr>
      </w:pPr>
    </w:p>
    <w:p w:rsidR="007916FD" w:rsidRPr="00691613" w:rsidRDefault="007916FD" w:rsidP="00816A18">
      <w:pPr>
        <w:jc w:val="both"/>
        <w:rPr>
          <w:sz w:val="22"/>
          <w:szCs w:val="22"/>
        </w:rPr>
      </w:pPr>
    </w:p>
    <w:p w:rsidR="007916FD" w:rsidRPr="00691613" w:rsidRDefault="007916FD" w:rsidP="00816A18">
      <w:pPr>
        <w:jc w:val="both"/>
        <w:rPr>
          <w:sz w:val="22"/>
          <w:szCs w:val="22"/>
        </w:rPr>
      </w:pPr>
      <w:r w:rsidRPr="00691613">
        <w:rPr>
          <w:sz w:val="22"/>
          <w:szCs w:val="22"/>
          <w:u w:val="single"/>
        </w:rPr>
        <w:tab/>
      </w:r>
      <w:r w:rsidRPr="00691613">
        <w:rPr>
          <w:sz w:val="22"/>
          <w:szCs w:val="22"/>
          <w:u w:val="single"/>
        </w:rPr>
        <w:tab/>
      </w:r>
      <w:r w:rsidRPr="00691613">
        <w:rPr>
          <w:sz w:val="22"/>
          <w:szCs w:val="22"/>
          <w:u w:val="single"/>
        </w:rPr>
        <w:tab/>
      </w:r>
      <w:r w:rsidRPr="00691613">
        <w:rPr>
          <w:sz w:val="22"/>
          <w:szCs w:val="22"/>
          <w:u w:val="single"/>
        </w:rPr>
        <w:tab/>
      </w:r>
      <w:r w:rsidRPr="00691613">
        <w:rPr>
          <w:sz w:val="22"/>
          <w:szCs w:val="22"/>
          <w:u w:val="single"/>
        </w:rPr>
        <w:tab/>
      </w:r>
      <w:r w:rsidRPr="00691613">
        <w:rPr>
          <w:sz w:val="22"/>
          <w:szCs w:val="22"/>
        </w:rPr>
        <w:tab/>
      </w:r>
      <w:r w:rsidRPr="00691613">
        <w:rPr>
          <w:sz w:val="22"/>
          <w:szCs w:val="22"/>
        </w:rPr>
        <w:tab/>
      </w:r>
      <w:r w:rsidRPr="00691613">
        <w:rPr>
          <w:sz w:val="22"/>
          <w:szCs w:val="22"/>
          <w:u w:val="single"/>
        </w:rPr>
        <w:tab/>
      </w:r>
      <w:r w:rsidRPr="00691613">
        <w:rPr>
          <w:sz w:val="22"/>
          <w:szCs w:val="22"/>
          <w:u w:val="single"/>
        </w:rPr>
        <w:tab/>
      </w:r>
      <w:r w:rsidRPr="00691613">
        <w:rPr>
          <w:sz w:val="22"/>
          <w:szCs w:val="22"/>
          <w:u w:val="single"/>
        </w:rPr>
        <w:tab/>
      </w:r>
      <w:r w:rsidRPr="00691613">
        <w:rPr>
          <w:sz w:val="22"/>
          <w:szCs w:val="22"/>
          <w:u w:val="single"/>
        </w:rPr>
        <w:tab/>
      </w:r>
      <w:r w:rsidRPr="00691613">
        <w:rPr>
          <w:sz w:val="22"/>
          <w:szCs w:val="22"/>
          <w:u w:val="single"/>
        </w:rPr>
        <w:tab/>
      </w:r>
    </w:p>
    <w:p w:rsidR="007916FD" w:rsidRPr="00691613" w:rsidRDefault="007916FD" w:rsidP="00816A18">
      <w:pPr>
        <w:jc w:val="both"/>
        <w:rPr>
          <w:sz w:val="22"/>
          <w:szCs w:val="22"/>
        </w:rPr>
      </w:pPr>
    </w:p>
    <w:p w:rsidR="007916FD" w:rsidRPr="00691613" w:rsidRDefault="007916FD" w:rsidP="00816A18">
      <w:pPr>
        <w:jc w:val="both"/>
        <w:rPr>
          <w:sz w:val="22"/>
          <w:szCs w:val="22"/>
        </w:rPr>
      </w:pPr>
    </w:p>
    <w:p w:rsidR="007916FD" w:rsidRPr="00691613" w:rsidRDefault="007916FD" w:rsidP="00816A18">
      <w:pPr>
        <w:jc w:val="both"/>
        <w:rPr>
          <w:sz w:val="22"/>
          <w:szCs w:val="22"/>
        </w:rPr>
      </w:pPr>
      <w:r w:rsidRPr="00691613">
        <w:rPr>
          <w:sz w:val="22"/>
          <w:szCs w:val="22"/>
          <w:u w:val="single"/>
        </w:rPr>
        <w:tab/>
      </w:r>
      <w:r w:rsidRPr="00691613">
        <w:rPr>
          <w:sz w:val="22"/>
          <w:szCs w:val="22"/>
          <w:u w:val="single"/>
        </w:rPr>
        <w:tab/>
      </w:r>
      <w:r w:rsidRPr="00691613">
        <w:rPr>
          <w:sz w:val="22"/>
          <w:szCs w:val="22"/>
          <w:u w:val="single"/>
        </w:rPr>
        <w:tab/>
      </w:r>
      <w:r w:rsidRPr="00691613">
        <w:rPr>
          <w:sz w:val="22"/>
          <w:szCs w:val="22"/>
          <w:u w:val="single"/>
        </w:rPr>
        <w:tab/>
      </w:r>
      <w:r w:rsidRPr="00691613">
        <w:rPr>
          <w:sz w:val="22"/>
          <w:szCs w:val="22"/>
          <w:u w:val="single"/>
        </w:rPr>
        <w:tab/>
      </w:r>
      <w:r w:rsidRPr="00691613">
        <w:rPr>
          <w:sz w:val="22"/>
          <w:szCs w:val="22"/>
        </w:rPr>
        <w:tab/>
      </w:r>
      <w:r w:rsidRPr="00691613">
        <w:rPr>
          <w:sz w:val="22"/>
          <w:szCs w:val="22"/>
        </w:rPr>
        <w:tab/>
      </w:r>
      <w:r w:rsidRPr="00691613">
        <w:rPr>
          <w:sz w:val="22"/>
          <w:szCs w:val="22"/>
          <w:u w:val="single"/>
        </w:rPr>
        <w:tab/>
      </w:r>
      <w:r w:rsidRPr="00691613">
        <w:rPr>
          <w:sz w:val="22"/>
          <w:szCs w:val="22"/>
          <w:u w:val="single"/>
        </w:rPr>
        <w:tab/>
      </w:r>
      <w:r w:rsidRPr="00691613">
        <w:rPr>
          <w:sz w:val="22"/>
          <w:szCs w:val="22"/>
          <w:u w:val="single"/>
        </w:rPr>
        <w:tab/>
      </w:r>
      <w:r w:rsidRPr="00691613">
        <w:rPr>
          <w:sz w:val="22"/>
          <w:szCs w:val="22"/>
          <w:u w:val="single"/>
        </w:rPr>
        <w:tab/>
      </w:r>
      <w:r w:rsidRPr="00691613">
        <w:rPr>
          <w:sz w:val="22"/>
          <w:szCs w:val="22"/>
          <w:u w:val="single"/>
        </w:rPr>
        <w:tab/>
      </w:r>
    </w:p>
    <w:p w:rsidR="007916FD" w:rsidRPr="00691613" w:rsidRDefault="007916FD" w:rsidP="00816A18">
      <w:pPr>
        <w:jc w:val="both"/>
        <w:rPr>
          <w:sz w:val="22"/>
          <w:szCs w:val="22"/>
        </w:rPr>
      </w:pPr>
    </w:p>
    <w:p w:rsidR="007916FD" w:rsidRPr="00691613" w:rsidRDefault="007916FD" w:rsidP="00816A18">
      <w:pPr>
        <w:jc w:val="both"/>
        <w:rPr>
          <w:sz w:val="22"/>
          <w:szCs w:val="22"/>
        </w:rPr>
      </w:pPr>
    </w:p>
    <w:p w:rsidR="007916FD" w:rsidRPr="00691613" w:rsidRDefault="00100D38" w:rsidP="00816A18">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sidR="007916FD" w:rsidRPr="00691613">
        <w:rPr>
          <w:sz w:val="22"/>
          <w:szCs w:val="22"/>
        </w:rPr>
        <w:tab/>
      </w:r>
      <w:r w:rsidR="007916FD" w:rsidRPr="00691613">
        <w:rPr>
          <w:sz w:val="22"/>
          <w:szCs w:val="22"/>
        </w:rPr>
        <w:tab/>
      </w:r>
      <w:r w:rsidR="007916FD" w:rsidRPr="00691613">
        <w:rPr>
          <w:sz w:val="22"/>
          <w:szCs w:val="22"/>
          <w:u w:val="single"/>
        </w:rPr>
        <w:tab/>
      </w:r>
      <w:r w:rsidR="007916FD" w:rsidRPr="00691613">
        <w:rPr>
          <w:sz w:val="22"/>
          <w:szCs w:val="22"/>
          <w:u w:val="single"/>
        </w:rPr>
        <w:tab/>
      </w:r>
      <w:r w:rsidR="007916FD" w:rsidRPr="00691613">
        <w:rPr>
          <w:sz w:val="22"/>
          <w:szCs w:val="22"/>
          <w:u w:val="single"/>
        </w:rPr>
        <w:tab/>
      </w:r>
      <w:r w:rsidR="007916FD" w:rsidRPr="00691613">
        <w:rPr>
          <w:sz w:val="22"/>
          <w:szCs w:val="22"/>
          <w:u w:val="single"/>
        </w:rPr>
        <w:tab/>
      </w:r>
      <w:r w:rsidR="007916FD" w:rsidRPr="00691613">
        <w:rPr>
          <w:sz w:val="22"/>
          <w:szCs w:val="22"/>
          <w:u w:val="single"/>
        </w:rPr>
        <w:tab/>
      </w:r>
    </w:p>
    <w:p w:rsidR="007916FD" w:rsidRPr="00691613" w:rsidRDefault="007916FD" w:rsidP="00816A18">
      <w:pPr>
        <w:jc w:val="both"/>
        <w:rPr>
          <w:sz w:val="22"/>
          <w:szCs w:val="22"/>
        </w:rPr>
      </w:pPr>
    </w:p>
    <w:p w:rsidR="00691613" w:rsidRDefault="00691613" w:rsidP="00816A18">
      <w:pPr>
        <w:jc w:val="both"/>
        <w:rPr>
          <w:sz w:val="22"/>
          <w:szCs w:val="22"/>
        </w:rPr>
        <w:sectPr w:rsidR="00691613" w:rsidSect="00A84AC1">
          <w:pgSz w:w="12240" w:h="15840" w:code="1"/>
          <w:pgMar w:top="1440" w:right="1440" w:bottom="1440" w:left="1440" w:header="720" w:footer="720" w:gutter="0"/>
          <w:pgNumType w:start="1"/>
          <w:cols w:space="720"/>
          <w:docGrid w:linePitch="326"/>
        </w:sectPr>
      </w:pPr>
    </w:p>
    <w:p w:rsidR="000C2C88" w:rsidRPr="00691613" w:rsidRDefault="00375D79" w:rsidP="00816A18">
      <w:pPr>
        <w:jc w:val="center"/>
        <w:rPr>
          <w:b/>
          <w:sz w:val="22"/>
          <w:szCs w:val="22"/>
        </w:rPr>
      </w:pPr>
      <w:r w:rsidRPr="00691613">
        <w:rPr>
          <w:b/>
          <w:sz w:val="22"/>
          <w:szCs w:val="22"/>
        </w:rPr>
        <w:lastRenderedPageBreak/>
        <w:t xml:space="preserve">Exhibit </w:t>
      </w:r>
      <w:r w:rsidR="000C2C88" w:rsidRPr="00691613">
        <w:rPr>
          <w:b/>
          <w:sz w:val="22"/>
          <w:szCs w:val="22"/>
        </w:rPr>
        <w:t>“A” - Wage</w:t>
      </w:r>
      <w:r w:rsidRPr="00691613">
        <w:rPr>
          <w:b/>
          <w:sz w:val="22"/>
          <w:szCs w:val="22"/>
        </w:rPr>
        <w:t xml:space="preserve"> Schedule</w:t>
      </w:r>
      <w:r w:rsidR="00691613">
        <w:rPr>
          <w:b/>
          <w:sz w:val="22"/>
          <w:szCs w:val="22"/>
        </w:rPr>
        <w:t>s</w:t>
      </w:r>
    </w:p>
    <w:p w:rsidR="00FA380F" w:rsidRPr="00691613" w:rsidRDefault="00FA380F" w:rsidP="00816A18">
      <w:pPr>
        <w:jc w:val="both"/>
        <w:rPr>
          <w:sz w:val="22"/>
          <w:szCs w:val="22"/>
        </w:rPr>
      </w:pPr>
    </w:p>
    <w:tbl>
      <w:tblPr>
        <w:tblW w:w="9186" w:type="dxa"/>
        <w:tblLook w:val="01E0" w:firstRow="1" w:lastRow="1" w:firstColumn="1" w:lastColumn="1" w:noHBand="0" w:noVBand="0"/>
      </w:tblPr>
      <w:tblGrid>
        <w:gridCol w:w="2358"/>
        <w:gridCol w:w="1710"/>
        <w:gridCol w:w="1710"/>
        <w:gridCol w:w="1704"/>
        <w:gridCol w:w="1704"/>
      </w:tblGrid>
      <w:tr w:rsidR="00A20787" w:rsidRPr="00041E91" w:rsidTr="00E9493F">
        <w:tc>
          <w:tcPr>
            <w:tcW w:w="9186" w:type="dxa"/>
            <w:gridSpan w:val="5"/>
            <w:tcBorders>
              <w:top w:val="single" w:sz="4" w:space="0" w:color="auto"/>
              <w:left w:val="single" w:sz="4" w:space="0" w:color="auto"/>
              <w:bottom w:val="single" w:sz="4" w:space="0" w:color="auto"/>
              <w:right w:val="single" w:sz="4" w:space="0" w:color="auto"/>
            </w:tcBorders>
            <w:shd w:val="clear" w:color="auto" w:fill="F3F3F3"/>
          </w:tcPr>
          <w:p w:rsidR="00A20787" w:rsidRPr="00041E91" w:rsidRDefault="00A20787" w:rsidP="00816A18">
            <w:pPr>
              <w:jc w:val="center"/>
              <w:rPr>
                <w:b/>
                <w:bCs/>
                <w:sz w:val="22"/>
                <w:szCs w:val="22"/>
              </w:rPr>
            </w:pPr>
            <w:r>
              <w:rPr>
                <w:b/>
                <w:bCs/>
                <w:sz w:val="22"/>
                <w:szCs w:val="22"/>
              </w:rPr>
              <w:t>Full-Time Employee</w:t>
            </w:r>
            <w:r w:rsidR="006C2A81">
              <w:rPr>
                <w:b/>
                <w:bCs/>
                <w:sz w:val="22"/>
                <w:szCs w:val="22"/>
              </w:rPr>
              <w:t>s</w:t>
            </w:r>
          </w:p>
        </w:tc>
      </w:tr>
      <w:tr w:rsidR="00A20787" w:rsidRPr="00041E91" w:rsidTr="00E9493F">
        <w:tc>
          <w:tcPr>
            <w:tcW w:w="2358" w:type="dxa"/>
            <w:tcBorders>
              <w:top w:val="single" w:sz="4" w:space="0" w:color="auto"/>
              <w:bottom w:val="single" w:sz="4" w:space="0" w:color="auto"/>
            </w:tcBorders>
            <w:shd w:val="clear" w:color="auto" w:fill="auto"/>
          </w:tcPr>
          <w:p w:rsidR="00A20787" w:rsidRPr="00041E91" w:rsidRDefault="00A20787" w:rsidP="00816A18">
            <w:pPr>
              <w:rPr>
                <w:b/>
                <w:bCs/>
                <w:sz w:val="22"/>
                <w:szCs w:val="22"/>
              </w:rPr>
            </w:pPr>
          </w:p>
        </w:tc>
        <w:tc>
          <w:tcPr>
            <w:tcW w:w="1710" w:type="dxa"/>
            <w:tcBorders>
              <w:top w:val="single" w:sz="4" w:space="0" w:color="auto"/>
              <w:bottom w:val="single" w:sz="4" w:space="0" w:color="auto"/>
            </w:tcBorders>
            <w:shd w:val="clear" w:color="auto" w:fill="auto"/>
          </w:tcPr>
          <w:p w:rsidR="00A20787" w:rsidRPr="00041E91" w:rsidRDefault="00A20787" w:rsidP="00816A18">
            <w:pPr>
              <w:jc w:val="center"/>
              <w:rPr>
                <w:b/>
                <w:bCs/>
                <w:sz w:val="22"/>
                <w:szCs w:val="22"/>
              </w:rPr>
            </w:pPr>
          </w:p>
        </w:tc>
        <w:tc>
          <w:tcPr>
            <w:tcW w:w="1710" w:type="dxa"/>
            <w:tcBorders>
              <w:top w:val="single" w:sz="4" w:space="0" w:color="auto"/>
              <w:bottom w:val="single" w:sz="4" w:space="0" w:color="auto"/>
            </w:tcBorders>
            <w:shd w:val="clear" w:color="auto" w:fill="auto"/>
          </w:tcPr>
          <w:p w:rsidR="00A20787" w:rsidRPr="00041E91" w:rsidRDefault="00A20787" w:rsidP="00816A18">
            <w:pPr>
              <w:jc w:val="center"/>
              <w:rPr>
                <w:b/>
                <w:bCs/>
                <w:sz w:val="22"/>
                <w:szCs w:val="22"/>
              </w:rPr>
            </w:pPr>
          </w:p>
        </w:tc>
        <w:tc>
          <w:tcPr>
            <w:tcW w:w="1704" w:type="dxa"/>
            <w:tcBorders>
              <w:top w:val="single" w:sz="4" w:space="0" w:color="auto"/>
              <w:bottom w:val="single" w:sz="4" w:space="0" w:color="auto"/>
            </w:tcBorders>
            <w:shd w:val="clear" w:color="auto" w:fill="auto"/>
          </w:tcPr>
          <w:p w:rsidR="00A20787" w:rsidRPr="00041E91" w:rsidRDefault="00A20787" w:rsidP="00816A18">
            <w:pPr>
              <w:jc w:val="center"/>
              <w:rPr>
                <w:b/>
                <w:bCs/>
                <w:sz w:val="22"/>
                <w:szCs w:val="22"/>
              </w:rPr>
            </w:pPr>
          </w:p>
        </w:tc>
        <w:tc>
          <w:tcPr>
            <w:tcW w:w="1704" w:type="dxa"/>
            <w:tcBorders>
              <w:top w:val="single" w:sz="4" w:space="0" w:color="auto"/>
              <w:bottom w:val="single" w:sz="4" w:space="0" w:color="auto"/>
            </w:tcBorders>
            <w:shd w:val="clear" w:color="auto" w:fill="auto"/>
          </w:tcPr>
          <w:p w:rsidR="00A20787" w:rsidRPr="00041E91" w:rsidRDefault="00A20787" w:rsidP="00816A18">
            <w:pPr>
              <w:jc w:val="center"/>
              <w:rPr>
                <w:b/>
                <w:bCs/>
                <w:sz w:val="22"/>
                <w:szCs w:val="22"/>
              </w:rPr>
            </w:pPr>
          </w:p>
        </w:tc>
      </w:tr>
      <w:tr w:rsidR="00A20787" w:rsidRPr="00041E91" w:rsidTr="00E9493F">
        <w:tc>
          <w:tcPr>
            <w:tcW w:w="2358" w:type="dxa"/>
            <w:tcBorders>
              <w:top w:val="single" w:sz="4" w:space="0" w:color="auto"/>
              <w:left w:val="single" w:sz="4" w:space="0" w:color="auto"/>
              <w:bottom w:val="single" w:sz="4" w:space="0" w:color="auto"/>
              <w:right w:val="single" w:sz="4" w:space="0" w:color="auto"/>
            </w:tcBorders>
            <w:shd w:val="clear" w:color="auto" w:fill="F3F3F3"/>
          </w:tcPr>
          <w:p w:rsidR="00A20787" w:rsidRPr="00041E91" w:rsidRDefault="00A20787" w:rsidP="00816A18">
            <w:pPr>
              <w:rPr>
                <w:b/>
                <w:bCs/>
                <w:sz w:val="22"/>
                <w:szCs w:val="22"/>
              </w:rPr>
            </w:pPr>
            <w:r w:rsidRPr="00041E91">
              <w:rPr>
                <w:b/>
                <w:bCs/>
                <w:sz w:val="22"/>
                <w:szCs w:val="22"/>
              </w:rPr>
              <w:t>Step Schedule</w:t>
            </w:r>
          </w:p>
        </w:tc>
        <w:tc>
          <w:tcPr>
            <w:tcW w:w="1710" w:type="dxa"/>
            <w:tcBorders>
              <w:top w:val="single" w:sz="4" w:space="0" w:color="auto"/>
              <w:left w:val="single" w:sz="4" w:space="0" w:color="auto"/>
              <w:bottom w:val="single" w:sz="4" w:space="0" w:color="auto"/>
              <w:right w:val="single" w:sz="4" w:space="0" w:color="auto"/>
            </w:tcBorders>
            <w:shd w:val="clear" w:color="auto" w:fill="F3F3F3"/>
          </w:tcPr>
          <w:p w:rsidR="00A20787" w:rsidRPr="00041E91" w:rsidRDefault="00A20787" w:rsidP="00E9493F">
            <w:pPr>
              <w:jc w:val="center"/>
              <w:rPr>
                <w:b/>
                <w:bCs/>
                <w:sz w:val="22"/>
                <w:szCs w:val="22"/>
              </w:rPr>
            </w:pPr>
            <w:r w:rsidRPr="00041E91">
              <w:rPr>
                <w:b/>
                <w:bCs/>
                <w:sz w:val="22"/>
                <w:szCs w:val="22"/>
              </w:rPr>
              <w:t>2011</w:t>
            </w:r>
          </w:p>
        </w:tc>
        <w:tc>
          <w:tcPr>
            <w:tcW w:w="1710" w:type="dxa"/>
            <w:tcBorders>
              <w:top w:val="single" w:sz="4" w:space="0" w:color="auto"/>
              <w:left w:val="single" w:sz="4" w:space="0" w:color="auto"/>
              <w:bottom w:val="single" w:sz="4" w:space="0" w:color="auto"/>
              <w:right w:val="single" w:sz="4" w:space="0" w:color="auto"/>
            </w:tcBorders>
            <w:shd w:val="clear" w:color="auto" w:fill="F3F3F3"/>
          </w:tcPr>
          <w:p w:rsidR="00A20787" w:rsidRPr="00041E91" w:rsidRDefault="00A20787" w:rsidP="00F704F9">
            <w:pPr>
              <w:jc w:val="center"/>
              <w:rPr>
                <w:b/>
                <w:bCs/>
                <w:sz w:val="22"/>
                <w:szCs w:val="22"/>
              </w:rPr>
            </w:pPr>
            <w:r>
              <w:rPr>
                <w:b/>
                <w:bCs/>
                <w:sz w:val="22"/>
                <w:szCs w:val="22"/>
              </w:rPr>
              <w:t>2012</w:t>
            </w:r>
          </w:p>
        </w:tc>
        <w:tc>
          <w:tcPr>
            <w:tcW w:w="1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0787" w:rsidRPr="00041E91" w:rsidRDefault="00A20787" w:rsidP="00F704F9">
            <w:pPr>
              <w:jc w:val="center"/>
              <w:rPr>
                <w:b/>
                <w:bCs/>
                <w:sz w:val="22"/>
                <w:szCs w:val="22"/>
              </w:rPr>
            </w:pPr>
            <w:r>
              <w:rPr>
                <w:b/>
                <w:bCs/>
                <w:sz w:val="22"/>
                <w:szCs w:val="22"/>
              </w:rPr>
              <w:t>2013</w:t>
            </w:r>
          </w:p>
        </w:tc>
        <w:tc>
          <w:tcPr>
            <w:tcW w:w="1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0787" w:rsidRPr="00041E91" w:rsidRDefault="00A20787" w:rsidP="00F704F9">
            <w:pPr>
              <w:jc w:val="center"/>
              <w:rPr>
                <w:b/>
                <w:bCs/>
                <w:sz w:val="22"/>
                <w:szCs w:val="22"/>
              </w:rPr>
            </w:pPr>
            <w:r>
              <w:rPr>
                <w:b/>
                <w:bCs/>
                <w:sz w:val="22"/>
                <w:szCs w:val="22"/>
              </w:rPr>
              <w:t>2014</w:t>
            </w:r>
          </w:p>
        </w:tc>
      </w:tr>
      <w:tr w:rsidR="00A20787" w:rsidRPr="00041E91" w:rsidTr="00E9493F">
        <w:tc>
          <w:tcPr>
            <w:tcW w:w="2358" w:type="dxa"/>
            <w:tcBorders>
              <w:top w:val="single" w:sz="4" w:space="0" w:color="auto"/>
              <w:left w:val="single" w:sz="4" w:space="0" w:color="auto"/>
              <w:right w:val="single" w:sz="4" w:space="0" w:color="auto"/>
            </w:tcBorders>
            <w:shd w:val="clear" w:color="auto" w:fill="auto"/>
          </w:tcPr>
          <w:p w:rsidR="00A20787" w:rsidRPr="00041E91" w:rsidRDefault="00A20787" w:rsidP="00816A18">
            <w:pPr>
              <w:jc w:val="both"/>
              <w:rPr>
                <w:bCs/>
                <w:sz w:val="22"/>
                <w:szCs w:val="22"/>
              </w:rPr>
            </w:pPr>
          </w:p>
        </w:tc>
        <w:tc>
          <w:tcPr>
            <w:tcW w:w="1710" w:type="dxa"/>
            <w:tcBorders>
              <w:top w:val="single" w:sz="4" w:space="0" w:color="auto"/>
              <w:left w:val="single" w:sz="4" w:space="0" w:color="auto"/>
              <w:right w:val="single" w:sz="4" w:space="0" w:color="auto"/>
            </w:tcBorders>
            <w:shd w:val="clear" w:color="auto" w:fill="F2F2F2" w:themeFill="background1" w:themeFillShade="F2"/>
          </w:tcPr>
          <w:p w:rsidR="00A20787" w:rsidRPr="00041E91" w:rsidRDefault="00A20787" w:rsidP="00E9493F">
            <w:pPr>
              <w:jc w:val="center"/>
              <w:rPr>
                <w:bCs/>
                <w:sz w:val="22"/>
                <w:szCs w:val="22"/>
              </w:rPr>
            </w:pPr>
          </w:p>
        </w:tc>
        <w:tc>
          <w:tcPr>
            <w:tcW w:w="1710" w:type="dxa"/>
            <w:tcBorders>
              <w:top w:val="single" w:sz="4" w:space="0" w:color="auto"/>
              <w:left w:val="single" w:sz="4" w:space="0" w:color="auto"/>
              <w:right w:val="single" w:sz="4" w:space="0" w:color="auto"/>
            </w:tcBorders>
            <w:shd w:val="clear" w:color="auto" w:fill="auto"/>
          </w:tcPr>
          <w:p w:rsidR="00A20787" w:rsidRPr="00041E91" w:rsidRDefault="00A20787" w:rsidP="00F704F9">
            <w:pPr>
              <w:jc w:val="center"/>
              <w:rPr>
                <w:bCs/>
                <w:sz w:val="22"/>
                <w:szCs w:val="22"/>
              </w:rPr>
            </w:pPr>
          </w:p>
        </w:tc>
        <w:tc>
          <w:tcPr>
            <w:tcW w:w="1704" w:type="dxa"/>
            <w:tcBorders>
              <w:top w:val="single" w:sz="4" w:space="0" w:color="auto"/>
              <w:left w:val="single" w:sz="4" w:space="0" w:color="auto"/>
              <w:right w:val="single" w:sz="4" w:space="0" w:color="auto"/>
            </w:tcBorders>
            <w:shd w:val="clear" w:color="auto" w:fill="auto"/>
          </w:tcPr>
          <w:p w:rsidR="00A20787" w:rsidRPr="00041E91" w:rsidRDefault="00A20787" w:rsidP="00F704F9">
            <w:pPr>
              <w:jc w:val="center"/>
              <w:rPr>
                <w:bCs/>
                <w:sz w:val="22"/>
                <w:szCs w:val="22"/>
              </w:rPr>
            </w:pPr>
          </w:p>
        </w:tc>
        <w:tc>
          <w:tcPr>
            <w:tcW w:w="1704" w:type="dxa"/>
            <w:tcBorders>
              <w:top w:val="single" w:sz="4" w:space="0" w:color="auto"/>
              <w:left w:val="single" w:sz="4" w:space="0" w:color="auto"/>
              <w:right w:val="single" w:sz="4" w:space="0" w:color="auto"/>
            </w:tcBorders>
          </w:tcPr>
          <w:p w:rsidR="00A20787" w:rsidRPr="00041E91" w:rsidRDefault="00A20787" w:rsidP="00F704F9">
            <w:pPr>
              <w:jc w:val="center"/>
              <w:rPr>
                <w:bCs/>
                <w:sz w:val="22"/>
                <w:szCs w:val="22"/>
              </w:rPr>
            </w:pPr>
          </w:p>
        </w:tc>
      </w:tr>
      <w:tr w:rsidR="00F704F9" w:rsidRPr="00041E91" w:rsidTr="00E9493F">
        <w:tc>
          <w:tcPr>
            <w:tcW w:w="2358" w:type="dxa"/>
            <w:tcBorders>
              <w:left w:val="single" w:sz="4" w:space="0" w:color="auto"/>
              <w:right w:val="single" w:sz="4" w:space="0" w:color="auto"/>
            </w:tcBorders>
            <w:shd w:val="clear" w:color="auto" w:fill="auto"/>
          </w:tcPr>
          <w:p w:rsidR="00F704F9" w:rsidRPr="00041E91" w:rsidRDefault="00F704F9" w:rsidP="00816A18">
            <w:pPr>
              <w:jc w:val="both"/>
              <w:rPr>
                <w:bCs/>
                <w:sz w:val="22"/>
                <w:szCs w:val="22"/>
              </w:rPr>
            </w:pPr>
            <w:r w:rsidRPr="00041E91">
              <w:rPr>
                <w:bCs/>
                <w:sz w:val="22"/>
                <w:szCs w:val="22"/>
              </w:rPr>
              <w:t>Step 1</w:t>
            </w:r>
          </w:p>
        </w:tc>
        <w:tc>
          <w:tcPr>
            <w:tcW w:w="1710" w:type="dxa"/>
            <w:tcBorders>
              <w:left w:val="single" w:sz="4" w:space="0" w:color="auto"/>
              <w:right w:val="single" w:sz="4" w:space="0" w:color="auto"/>
            </w:tcBorders>
            <w:shd w:val="clear" w:color="auto" w:fill="F2F2F2" w:themeFill="background1" w:themeFillShade="F2"/>
          </w:tcPr>
          <w:p w:rsidR="00F704F9" w:rsidRPr="003B78E9" w:rsidRDefault="00F704F9" w:rsidP="00E9493F">
            <w:pPr>
              <w:jc w:val="center"/>
              <w:rPr>
                <w:bCs/>
                <w:sz w:val="22"/>
                <w:szCs w:val="22"/>
              </w:rPr>
            </w:pPr>
            <w:r w:rsidRPr="003B78E9">
              <w:rPr>
                <w:bCs/>
                <w:sz w:val="22"/>
                <w:szCs w:val="22"/>
              </w:rPr>
              <w:t>$15.79</w:t>
            </w:r>
          </w:p>
        </w:tc>
        <w:tc>
          <w:tcPr>
            <w:tcW w:w="1710" w:type="dxa"/>
            <w:tcBorders>
              <w:left w:val="single" w:sz="4" w:space="0" w:color="auto"/>
              <w:right w:val="single" w:sz="4" w:space="0" w:color="auto"/>
            </w:tcBorders>
            <w:shd w:val="clear" w:color="auto" w:fill="auto"/>
          </w:tcPr>
          <w:p w:rsidR="00F704F9" w:rsidRPr="003B78E9" w:rsidRDefault="00F704F9" w:rsidP="00F704F9">
            <w:pPr>
              <w:jc w:val="center"/>
              <w:rPr>
                <w:b/>
              </w:rPr>
            </w:pPr>
            <w:r w:rsidRPr="003B78E9">
              <w:rPr>
                <w:b/>
              </w:rPr>
              <w:t>$15.87</w:t>
            </w:r>
          </w:p>
        </w:tc>
        <w:tc>
          <w:tcPr>
            <w:tcW w:w="1704" w:type="dxa"/>
            <w:tcBorders>
              <w:left w:val="single" w:sz="4" w:space="0" w:color="auto"/>
              <w:right w:val="single" w:sz="4" w:space="0" w:color="auto"/>
            </w:tcBorders>
            <w:shd w:val="clear" w:color="auto" w:fill="auto"/>
          </w:tcPr>
          <w:p w:rsidR="00F704F9" w:rsidRPr="003B78E9" w:rsidRDefault="00F704F9" w:rsidP="00F704F9">
            <w:pPr>
              <w:jc w:val="center"/>
              <w:rPr>
                <w:b/>
              </w:rPr>
            </w:pPr>
            <w:r w:rsidRPr="003B78E9">
              <w:rPr>
                <w:b/>
              </w:rPr>
              <w:t>$15.95</w:t>
            </w:r>
          </w:p>
        </w:tc>
        <w:tc>
          <w:tcPr>
            <w:tcW w:w="1704" w:type="dxa"/>
            <w:tcBorders>
              <w:left w:val="single" w:sz="4" w:space="0" w:color="auto"/>
              <w:right w:val="single" w:sz="4" w:space="0" w:color="auto"/>
            </w:tcBorders>
          </w:tcPr>
          <w:p w:rsidR="00F704F9" w:rsidRPr="003B78E9" w:rsidRDefault="00F704F9" w:rsidP="00F704F9">
            <w:pPr>
              <w:jc w:val="center"/>
              <w:rPr>
                <w:b/>
              </w:rPr>
            </w:pPr>
            <w:r w:rsidRPr="003B78E9">
              <w:rPr>
                <w:b/>
              </w:rPr>
              <w:t>$16.27</w:t>
            </w:r>
          </w:p>
        </w:tc>
      </w:tr>
      <w:tr w:rsidR="00F704F9" w:rsidRPr="00041E91" w:rsidTr="00E9493F">
        <w:tc>
          <w:tcPr>
            <w:tcW w:w="2358" w:type="dxa"/>
            <w:tcBorders>
              <w:left w:val="single" w:sz="4" w:space="0" w:color="auto"/>
              <w:right w:val="single" w:sz="4" w:space="0" w:color="auto"/>
            </w:tcBorders>
            <w:shd w:val="clear" w:color="auto" w:fill="auto"/>
          </w:tcPr>
          <w:p w:rsidR="00F704F9" w:rsidRPr="00041E91" w:rsidRDefault="00F704F9" w:rsidP="00816A18">
            <w:pPr>
              <w:jc w:val="both"/>
              <w:rPr>
                <w:bCs/>
                <w:sz w:val="22"/>
                <w:szCs w:val="22"/>
              </w:rPr>
            </w:pPr>
            <w:r w:rsidRPr="00041E91">
              <w:rPr>
                <w:bCs/>
                <w:sz w:val="22"/>
                <w:szCs w:val="22"/>
              </w:rPr>
              <w:t>Step 2</w:t>
            </w:r>
          </w:p>
        </w:tc>
        <w:tc>
          <w:tcPr>
            <w:tcW w:w="1710" w:type="dxa"/>
            <w:tcBorders>
              <w:left w:val="single" w:sz="4" w:space="0" w:color="auto"/>
              <w:right w:val="single" w:sz="4" w:space="0" w:color="auto"/>
            </w:tcBorders>
            <w:shd w:val="clear" w:color="auto" w:fill="F2F2F2" w:themeFill="background1" w:themeFillShade="F2"/>
          </w:tcPr>
          <w:p w:rsidR="00F704F9" w:rsidRPr="003B78E9" w:rsidRDefault="00F704F9" w:rsidP="00E9493F">
            <w:pPr>
              <w:jc w:val="center"/>
              <w:rPr>
                <w:bCs/>
                <w:sz w:val="22"/>
                <w:szCs w:val="22"/>
              </w:rPr>
            </w:pPr>
            <w:r w:rsidRPr="003B78E9">
              <w:rPr>
                <w:bCs/>
                <w:sz w:val="22"/>
                <w:szCs w:val="22"/>
              </w:rPr>
              <w:t>$16.05</w:t>
            </w:r>
          </w:p>
        </w:tc>
        <w:tc>
          <w:tcPr>
            <w:tcW w:w="1710" w:type="dxa"/>
            <w:tcBorders>
              <w:left w:val="single" w:sz="4" w:space="0" w:color="auto"/>
              <w:right w:val="single" w:sz="4" w:space="0" w:color="auto"/>
            </w:tcBorders>
            <w:shd w:val="clear" w:color="auto" w:fill="auto"/>
          </w:tcPr>
          <w:p w:rsidR="00F704F9" w:rsidRPr="003B78E9" w:rsidRDefault="00F704F9" w:rsidP="00F704F9">
            <w:pPr>
              <w:jc w:val="center"/>
              <w:rPr>
                <w:b/>
              </w:rPr>
            </w:pPr>
            <w:r w:rsidRPr="003B78E9">
              <w:rPr>
                <w:b/>
              </w:rPr>
              <w:t>$16.13</w:t>
            </w:r>
          </w:p>
        </w:tc>
        <w:tc>
          <w:tcPr>
            <w:tcW w:w="1704" w:type="dxa"/>
            <w:tcBorders>
              <w:left w:val="single" w:sz="4" w:space="0" w:color="auto"/>
            </w:tcBorders>
            <w:shd w:val="clear" w:color="auto" w:fill="auto"/>
          </w:tcPr>
          <w:p w:rsidR="00F704F9" w:rsidRPr="003B78E9" w:rsidRDefault="00F704F9" w:rsidP="00F704F9">
            <w:pPr>
              <w:jc w:val="center"/>
              <w:rPr>
                <w:b/>
              </w:rPr>
            </w:pPr>
            <w:r w:rsidRPr="003B78E9">
              <w:rPr>
                <w:b/>
              </w:rPr>
              <w:t>$16.21</w:t>
            </w:r>
          </w:p>
        </w:tc>
        <w:tc>
          <w:tcPr>
            <w:tcW w:w="1704" w:type="dxa"/>
            <w:tcBorders>
              <w:left w:val="single" w:sz="4" w:space="0" w:color="auto"/>
              <w:right w:val="single" w:sz="4" w:space="0" w:color="auto"/>
            </w:tcBorders>
          </w:tcPr>
          <w:p w:rsidR="00F704F9" w:rsidRPr="003B78E9" w:rsidRDefault="00F704F9" w:rsidP="00F704F9">
            <w:pPr>
              <w:jc w:val="center"/>
              <w:rPr>
                <w:b/>
              </w:rPr>
            </w:pPr>
            <w:r w:rsidRPr="003B78E9">
              <w:rPr>
                <w:b/>
              </w:rPr>
              <w:t>$16.54</w:t>
            </w:r>
          </w:p>
        </w:tc>
      </w:tr>
      <w:tr w:rsidR="00F704F9" w:rsidRPr="00041E91" w:rsidTr="00E9493F">
        <w:tc>
          <w:tcPr>
            <w:tcW w:w="2358" w:type="dxa"/>
            <w:tcBorders>
              <w:left w:val="single" w:sz="4" w:space="0" w:color="auto"/>
              <w:right w:val="single" w:sz="4" w:space="0" w:color="auto"/>
            </w:tcBorders>
            <w:shd w:val="clear" w:color="auto" w:fill="auto"/>
          </w:tcPr>
          <w:p w:rsidR="00F704F9" w:rsidRPr="00041E91" w:rsidRDefault="00F704F9" w:rsidP="00816A18">
            <w:pPr>
              <w:jc w:val="both"/>
              <w:rPr>
                <w:bCs/>
                <w:sz w:val="22"/>
                <w:szCs w:val="22"/>
              </w:rPr>
            </w:pPr>
            <w:r w:rsidRPr="00041E91">
              <w:rPr>
                <w:bCs/>
                <w:sz w:val="22"/>
                <w:szCs w:val="22"/>
              </w:rPr>
              <w:t>Step 3</w:t>
            </w:r>
          </w:p>
        </w:tc>
        <w:tc>
          <w:tcPr>
            <w:tcW w:w="1710" w:type="dxa"/>
            <w:tcBorders>
              <w:left w:val="single" w:sz="4" w:space="0" w:color="auto"/>
              <w:right w:val="single" w:sz="4" w:space="0" w:color="auto"/>
            </w:tcBorders>
            <w:shd w:val="clear" w:color="auto" w:fill="F2F2F2" w:themeFill="background1" w:themeFillShade="F2"/>
          </w:tcPr>
          <w:p w:rsidR="00F704F9" w:rsidRPr="003B78E9" w:rsidRDefault="00F704F9" w:rsidP="00E9493F">
            <w:pPr>
              <w:jc w:val="center"/>
              <w:rPr>
                <w:bCs/>
                <w:sz w:val="22"/>
                <w:szCs w:val="22"/>
              </w:rPr>
            </w:pPr>
            <w:r w:rsidRPr="003B78E9">
              <w:rPr>
                <w:bCs/>
                <w:sz w:val="22"/>
                <w:szCs w:val="22"/>
              </w:rPr>
              <w:t>$17.96</w:t>
            </w:r>
          </w:p>
        </w:tc>
        <w:tc>
          <w:tcPr>
            <w:tcW w:w="1710" w:type="dxa"/>
            <w:tcBorders>
              <w:left w:val="single" w:sz="4" w:space="0" w:color="auto"/>
              <w:right w:val="single" w:sz="4" w:space="0" w:color="auto"/>
            </w:tcBorders>
            <w:shd w:val="clear" w:color="auto" w:fill="auto"/>
          </w:tcPr>
          <w:p w:rsidR="00F704F9" w:rsidRPr="003B78E9" w:rsidRDefault="00F704F9" w:rsidP="00F704F9">
            <w:pPr>
              <w:jc w:val="center"/>
              <w:rPr>
                <w:b/>
              </w:rPr>
            </w:pPr>
            <w:r w:rsidRPr="003B78E9">
              <w:rPr>
                <w:b/>
              </w:rPr>
              <w:t>$18.05</w:t>
            </w:r>
          </w:p>
        </w:tc>
        <w:tc>
          <w:tcPr>
            <w:tcW w:w="1704" w:type="dxa"/>
            <w:tcBorders>
              <w:left w:val="single" w:sz="4" w:space="0" w:color="auto"/>
            </w:tcBorders>
            <w:shd w:val="clear" w:color="auto" w:fill="auto"/>
          </w:tcPr>
          <w:p w:rsidR="00F704F9" w:rsidRPr="003B78E9" w:rsidRDefault="00F704F9" w:rsidP="00F704F9">
            <w:pPr>
              <w:jc w:val="center"/>
              <w:rPr>
                <w:b/>
              </w:rPr>
            </w:pPr>
            <w:r w:rsidRPr="003B78E9">
              <w:rPr>
                <w:b/>
              </w:rPr>
              <w:t>$18.14</w:t>
            </w:r>
          </w:p>
        </w:tc>
        <w:tc>
          <w:tcPr>
            <w:tcW w:w="1704" w:type="dxa"/>
            <w:tcBorders>
              <w:left w:val="single" w:sz="4" w:space="0" w:color="auto"/>
              <w:right w:val="single" w:sz="4" w:space="0" w:color="auto"/>
            </w:tcBorders>
          </w:tcPr>
          <w:p w:rsidR="00F704F9" w:rsidRPr="003B78E9" w:rsidRDefault="00F704F9" w:rsidP="00F704F9">
            <w:pPr>
              <w:jc w:val="center"/>
              <w:rPr>
                <w:b/>
              </w:rPr>
            </w:pPr>
            <w:r w:rsidRPr="003B78E9">
              <w:rPr>
                <w:b/>
              </w:rPr>
              <w:t>$18.50</w:t>
            </w:r>
          </w:p>
        </w:tc>
      </w:tr>
      <w:tr w:rsidR="00F704F9" w:rsidRPr="00041E91" w:rsidTr="00E9493F">
        <w:tc>
          <w:tcPr>
            <w:tcW w:w="2358" w:type="dxa"/>
            <w:tcBorders>
              <w:left w:val="single" w:sz="4" w:space="0" w:color="auto"/>
              <w:right w:val="single" w:sz="4" w:space="0" w:color="auto"/>
            </w:tcBorders>
            <w:shd w:val="clear" w:color="auto" w:fill="auto"/>
          </w:tcPr>
          <w:p w:rsidR="00F704F9" w:rsidRPr="00041E91" w:rsidRDefault="00F704F9" w:rsidP="00816A18">
            <w:pPr>
              <w:jc w:val="both"/>
              <w:rPr>
                <w:bCs/>
                <w:sz w:val="22"/>
                <w:szCs w:val="22"/>
              </w:rPr>
            </w:pPr>
            <w:r w:rsidRPr="00041E91">
              <w:rPr>
                <w:bCs/>
                <w:sz w:val="22"/>
                <w:szCs w:val="22"/>
              </w:rPr>
              <w:t>Step 4</w:t>
            </w:r>
          </w:p>
        </w:tc>
        <w:tc>
          <w:tcPr>
            <w:tcW w:w="1710" w:type="dxa"/>
            <w:tcBorders>
              <w:left w:val="single" w:sz="4" w:space="0" w:color="auto"/>
              <w:right w:val="single" w:sz="4" w:space="0" w:color="auto"/>
            </w:tcBorders>
            <w:shd w:val="clear" w:color="auto" w:fill="F2F2F2" w:themeFill="background1" w:themeFillShade="F2"/>
          </w:tcPr>
          <w:p w:rsidR="00F704F9" w:rsidRPr="003B78E9" w:rsidRDefault="00F704F9" w:rsidP="00E9493F">
            <w:pPr>
              <w:jc w:val="center"/>
              <w:rPr>
                <w:bCs/>
                <w:sz w:val="22"/>
                <w:szCs w:val="22"/>
              </w:rPr>
            </w:pPr>
            <w:r w:rsidRPr="003B78E9">
              <w:rPr>
                <w:bCs/>
                <w:sz w:val="22"/>
                <w:szCs w:val="22"/>
              </w:rPr>
              <w:t>$20.15</w:t>
            </w:r>
          </w:p>
        </w:tc>
        <w:tc>
          <w:tcPr>
            <w:tcW w:w="1710" w:type="dxa"/>
            <w:tcBorders>
              <w:left w:val="single" w:sz="4" w:space="0" w:color="auto"/>
              <w:right w:val="single" w:sz="4" w:space="0" w:color="auto"/>
            </w:tcBorders>
            <w:shd w:val="clear" w:color="auto" w:fill="auto"/>
          </w:tcPr>
          <w:p w:rsidR="00F704F9" w:rsidRPr="003B78E9" w:rsidRDefault="00F704F9" w:rsidP="00F704F9">
            <w:pPr>
              <w:jc w:val="center"/>
              <w:rPr>
                <w:b/>
              </w:rPr>
            </w:pPr>
            <w:r w:rsidRPr="003B78E9">
              <w:rPr>
                <w:b/>
              </w:rPr>
              <w:t>$20.25</w:t>
            </w:r>
          </w:p>
        </w:tc>
        <w:tc>
          <w:tcPr>
            <w:tcW w:w="1704" w:type="dxa"/>
            <w:tcBorders>
              <w:left w:val="single" w:sz="4" w:space="0" w:color="auto"/>
            </w:tcBorders>
            <w:shd w:val="clear" w:color="auto" w:fill="auto"/>
          </w:tcPr>
          <w:p w:rsidR="00F704F9" w:rsidRPr="003B78E9" w:rsidRDefault="00F704F9" w:rsidP="00F704F9">
            <w:pPr>
              <w:jc w:val="center"/>
              <w:rPr>
                <w:b/>
              </w:rPr>
            </w:pPr>
            <w:r w:rsidRPr="003B78E9">
              <w:rPr>
                <w:b/>
              </w:rPr>
              <w:t>$20.35</w:t>
            </w:r>
          </w:p>
        </w:tc>
        <w:tc>
          <w:tcPr>
            <w:tcW w:w="1704" w:type="dxa"/>
            <w:tcBorders>
              <w:left w:val="single" w:sz="4" w:space="0" w:color="auto"/>
              <w:right w:val="single" w:sz="4" w:space="0" w:color="auto"/>
            </w:tcBorders>
          </w:tcPr>
          <w:p w:rsidR="00F704F9" w:rsidRPr="003B78E9" w:rsidRDefault="00F704F9" w:rsidP="00F704F9">
            <w:pPr>
              <w:jc w:val="center"/>
              <w:rPr>
                <w:b/>
              </w:rPr>
            </w:pPr>
            <w:r w:rsidRPr="003B78E9">
              <w:rPr>
                <w:b/>
              </w:rPr>
              <w:t>$20.76</w:t>
            </w:r>
          </w:p>
        </w:tc>
      </w:tr>
      <w:tr w:rsidR="00F704F9" w:rsidRPr="00041E91" w:rsidTr="00E9493F">
        <w:tc>
          <w:tcPr>
            <w:tcW w:w="2358" w:type="dxa"/>
            <w:tcBorders>
              <w:left w:val="single" w:sz="4" w:space="0" w:color="auto"/>
              <w:right w:val="single" w:sz="4" w:space="0" w:color="auto"/>
            </w:tcBorders>
            <w:shd w:val="clear" w:color="auto" w:fill="auto"/>
          </w:tcPr>
          <w:p w:rsidR="00F704F9" w:rsidRPr="00041E91" w:rsidRDefault="00F704F9" w:rsidP="00816A18">
            <w:pPr>
              <w:jc w:val="both"/>
              <w:rPr>
                <w:bCs/>
                <w:sz w:val="22"/>
                <w:szCs w:val="22"/>
              </w:rPr>
            </w:pPr>
            <w:r w:rsidRPr="00041E91">
              <w:rPr>
                <w:bCs/>
                <w:sz w:val="22"/>
                <w:szCs w:val="22"/>
              </w:rPr>
              <w:t>Step 5 (6 Years)</w:t>
            </w:r>
          </w:p>
        </w:tc>
        <w:tc>
          <w:tcPr>
            <w:tcW w:w="1710" w:type="dxa"/>
            <w:tcBorders>
              <w:left w:val="single" w:sz="4" w:space="0" w:color="auto"/>
              <w:right w:val="single" w:sz="4" w:space="0" w:color="auto"/>
            </w:tcBorders>
            <w:shd w:val="clear" w:color="auto" w:fill="F2F2F2" w:themeFill="background1" w:themeFillShade="F2"/>
          </w:tcPr>
          <w:p w:rsidR="00F704F9" w:rsidRPr="003B78E9" w:rsidRDefault="00F704F9" w:rsidP="00E9493F">
            <w:pPr>
              <w:jc w:val="center"/>
              <w:rPr>
                <w:bCs/>
                <w:sz w:val="22"/>
                <w:szCs w:val="22"/>
              </w:rPr>
            </w:pPr>
            <w:r w:rsidRPr="003B78E9">
              <w:rPr>
                <w:bCs/>
                <w:sz w:val="22"/>
                <w:szCs w:val="22"/>
              </w:rPr>
              <w:t>$21.23</w:t>
            </w:r>
          </w:p>
        </w:tc>
        <w:tc>
          <w:tcPr>
            <w:tcW w:w="1710" w:type="dxa"/>
            <w:tcBorders>
              <w:left w:val="single" w:sz="4" w:space="0" w:color="auto"/>
              <w:right w:val="single" w:sz="4" w:space="0" w:color="auto"/>
            </w:tcBorders>
            <w:shd w:val="clear" w:color="auto" w:fill="auto"/>
          </w:tcPr>
          <w:p w:rsidR="00F704F9" w:rsidRPr="003B78E9" w:rsidRDefault="00F704F9" w:rsidP="00F704F9">
            <w:pPr>
              <w:jc w:val="center"/>
              <w:rPr>
                <w:b/>
              </w:rPr>
            </w:pPr>
            <w:r w:rsidRPr="003B78E9">
              <w:rPr>
                <w:b/>
              </w:rPr>
              <w:t>$21.34</w:t>
            </w:r>
          </w:p>
        </w:tc>
        <w:tc>
          <w:tcPr>
            <w:tcW w:w="1704" w:type="dxa"/>
            <w:tcBorders>
              <w:left w:val="single" w:sz="4" w:space="0" w:color="auto"/>
            </w:tcBorders>
            <w:shd w:val="clear" w:color="auto" w:fill="auto"/>
          </w:tcPr>
          <w:p w:rsidR="00F704F9" w:rsidRPr="003B78E9" w:rsidRDefault="00F704F9" w:rsidP="00F704F9">
            <w:pPr>
              <w:jc w:val="center"/>
              <w:rPr>
                <w:b/>
              </w:rPr>
            </w:pPr>
            <w:r w:rsidRPr="003B78E9">
              <w:rPr>
                <w:b/>
              </w:rPr>
              <w:t>$21.44</w:t>
            </w:r>
          </w:p>
        </w:tc>
        <w:tc>
          <w:tcPr>
            <w:tcW w:w="1704" w:type="dxa"/>
            <w:tcBorders>
              <w:left w:val="single" w:sz="4" w:space="0" w:color="auto"/>
              <w:right w:val="single" w:sz="4" w:space="0" w:color="auto"/>
            </w:tcBorders>
          </w:tcPr>
          <w:p w:rsidR="00F704F9" w:rsidRPr="003B78E9" w:rsidRDefault="00F704F9" w:rsidP="00F704F9">
            <w:pPr>
              <w:jc w:val="center"/>
              <w:rPr>
                <w:b/>
              </w:rPr>
            </w:pPr>
            <w:r w:rsidRPr="003B78E9">
              <w:rPr>
                <w:b/>
              </w:rPr>
              <w:t>$21.87</w:t>
            </w:r>
          </w:p>
        </w:tc>
      </w:tr>
      <w:tr w:rsidR="00F704F9" w:rsidRPr="00041E91" w:rsidTr="00E9493F">
        <w:tc>
          <w:tcPr>
            <w:tcW w:w="2358" w:type="dxa"/>
            <w:tcBorders>
              <w:left w:val="single" w:sz="4" w:space="0" w:color="auto"/>
              <w:right w:val="single" w:sz="4" w:space="0" w:color="auto"/>
            </w:tcBorders>
            <w:shd w:val="clear" w:color="auto" w:fill="auto"/>
          </w:tcPr>
          <w:p w:rsidR="00F704F9" w:rsidRPr="00041E91" w:rsidRDefault="00F704F9" w:rsidP="00816A18">
            <w:pPr>
              <w:jc w:val="both"/>
              <w:rPr>
                <w:bCs/>
                <w:sz w:val="22"/>
                <w:szCs w:val="22"/>
              </w:rPr>
            </w:pPr>
            <w:r w:rsidRPr="00041E91">
              <w:rPr>
                <w:bCs/>
                <w:sz w:val="22"/>
                <w:szCs w:val="22"/>
              </w:rPr>
              <w:t>Step 6 (9 Years)</w:t>
            </w:r>
          </w:p>
        </w:tc>
        <w:tc>
          <w:tcPr>
            <w:tcW w:w="1710" w:type="dxa"/>
            <w:tcBorders>
              <w:left w:val="single" w:sz="4" w:space="0" w:color="auto"/>
              <w:right w:val="single" w:sz="4" w:space="0" w:color="auto"/>
            </w:tcBorders>
            <w:shd w:val="clear" w:color="auto" w:fill="F2F2F2" w:themeFill="background1" w:themeFillShade="F2"/>
          </w:tcPr>
          <w:p w:rsidR="00F704F9" w:rsidRPr="003B78E9" w:rsidRDefault="00F704F9" w:rsidP="00E9493F">
            <w:pPr>
              <w:jc w:val="center"/>
              <w:rPr>
                <w:bCs/>
                <w:sz w:val="22"/>
                <w:szCs w:val="22"/>
              </w:rPr>
            </w:pPr>
            <w:r w:rsidRPr="003B78E9">
              <w:rPr>
                <w:bCs/>
                <w:sz w:val="22"/>
                <w:szCs w:val="22"/>
              </w:rPr>
              <w:t>$22.30</w:t>
            </w:r>
          </w:p>
        </w:tc>
        <w:tc>
          <w:tcPr>
            <w:tcW w:w="1710" w:type="dxa"/>
            <w:tcBorders>
              <w:left w:val="single" w:sz="4" w:space="0" w:color="auto"/>
              <w:right w:val="single" w:sz="4" w:space="0" w:color="auto"/>
            </w:tcBorders>
            <w:shd w:val="clear" w:color="auto" w:fill="auto"/>
          </w:tcPr>
          <w:p w:rsidR="00F704F9" w:rsidRPr="003B78E9" w:rsidRDefault="00F704F9" w:rsidP="00F704F9">
            <w:pPr>
              <w:jc w:val="center"/>
              <w:rPr>
                <w:b/>
              </w:rPr>
            </w:pPr>
            <w:r w:rsidRPr="003B78E9">
              <w:rPr>
                <w:b/>
              </w:rPr>
              <w:t>$22.41</w:t>
            </w:r>
          </w:p>
        </w:tc>
        <w:tc>
          <w:tcPr>
            <w:tcW w:w="1704" w:type="dxa"/>
            <w:tcBorders>
              <w:left w:val="single" w:sz="4" w:space="0" w:color="auto"/>
            </w:tcBorders>
            <w:shd w:val="clear" w:color="auto" w:fill="auto"/>
          </w:tcPr>
          <w:p w:rsidR="00F704F9" w:rsidRPr="003B78E9" w:rsidRDefault="00F704F9" w:rsidP="00F704F9">
            <w:pPr>
              <w:jc w:val="center"/>
              <w:rPr>
                <w:b/>
              </w:rPr>
            </w:pPr>
            <w:r w:rsidRPr="003B78E9">
              <w:rPr>
                <w:b/>
              </w:rPr>
              <w:t>$22.52</w:t>
            </w:r>
          </w:p>
        </w:tc>
        <w:tc>
          <w:tcPr>
            <w:tcW w:w="1704" w:type="dxa"/>
            <w:tcBorders>
              <w:left w:val="single" w:sz="4" w:space="0" w:color="auto"/>
              <w:right w:val="single" w:sz="4" w:space="0" w:color="auto"/>
            </w:tcBorders>
          </w:tcPr>
          <w:p w:rsidR="00F704F9" w:rsidRPr="003B78E9" w:rsidRDefault="00F704F9" w:rsidP="00F704F9">
            <w:pPr>
              <w:jc w:val="center"/>
              <w:rPr>
                <w:b/>
              </w:rPr>
            </w:pPr>
            <w:r w:rsidRPr="003B78E9">
              <w:rPr>
                <w:b/>
              </w:rPr>
              <w:t>$22.97</w:t>
            </w:r>
          </w:p>
        </w:tc>
      </w:tr>
      <w:tr w:rsidR="00F704F9" w:rsidRPr="00041E91" w:rsidTr="00E9493F">
        <w:tc>
          <w:tcPr>
            <w:tcW w:w="2358" w:type="dxa"/>
            <w:tcBorders>
              <w:left w:val="single" w:sz="4" w:space="0" w:color="auto"/>
              <w:bottom w:val="single" w:sz="4" w:space="0" w:color="auto"/>
              <w:right w:val="single" w:sz="4" w:space="0" w:color="auto"/>
            </w:tcBorders>
            <w:shd w:val="clear" w:color="auto" w:fill="auto"/>
          </w:tcPr>
          <w:p w:rsidR="00F704F9" w:rsidRPr="00041E91" w:rsidRDefault="00F704F9" w:rsidP="00816A18">
            <w:pPr>
              <w:jc w:val="both"/>
              <w:rPr>
                <w:bCs/>
                <w:sz w:val="22"/>
                <w:szCs w:val="22"/>
              </w:rPr>
            </w:pPr>
            <w:r w:rsidRPr="00041E91">
              <w:rPr>
                <w:bCs/>
                <w:sz w:val="22"/>
                <w:szCs w:val="22"/>
              </w:rPr>
              <w:t>Step 7 (12 Years)</w:t>
            </w:r>
          </w:p>
        </w:tc>
        <w:tc>
          <w:tcPr>
            <w:tcW w:w="1710" w:type="dxa"/>
            <w:tcBorders>
              <w:left w:val="single" w:sz="4" w:space="0" w:color="auto"/>
              <w:bottom w:val="single" w:sz="4" w:space="0" w:color="auto"/>
              <w:right w:val="single" w:sz="4" w:space="0" w:color="auto"/>
            </w:tcBorders>
            <w:shd w:val="clear" w:color="auto" w:fill="F2F2F2" w:themeFill="background1" w:themeFillShade="F2"/>
          </w:tcPr>
          <w:p w:rsidR="00F704F9" w:rsidRPr="003B78E9" w:rsidRDefault="00F704F9" w:rsidP="00E9493F">
            <w:pPr>
              <w:jc w:val="center"/>
              <w:rPr>
                <w:bCs/>
                <w:sz w:val="22"/>
                <w:szCs w:val="22"/>
              </w:rPr>
            </w:pPr>
            <w:r w:rsidRPr="003B78E9">
              <w:rPr>
                <w:bCs/>
                <w:sz w:val="22"/>
                <w:szCs w:val="22"/>
              </w:rPr>
              <w:t>$23.38</w:t>
            </w:r>
          </w:p>
        </w:tc>
        <w:tc>
          <w:tcPr>
            <w:tcW w:w="1710" w:type="dxa"/>
            <w:tcBorders>
              <w:left w:val="single" w:sz="4" w:space="0" w:color="auto"/>
              <w:bottom w:val="single" w:sz="4" w:space="0" w:color="auto"/>
              <w:right w:val="single" w:sz="4" w:space="0" w:color="auto"/>
            </w:tcBorders>
            <w:shd w:val="clear" w:color="auto" w:fill="auto"/>
          </w:tcPr>
          <w:p w:rsidR="00F704F9" w:rsidRPr="003B78E9" w:rsidRDefault="00F704F9" w:rsidP="00F704F9">
            <w:pPr>
              <w:jc w:val="center"/>
              <w:rPr>
                <w:b/>
              </w:rPr>
            </w:pPr>
            <w:r w:rsidRPr="003B78E9">
              <w:rPr>
                <w:b/>
              </w:rPr>
              <w:t>$23.50</w:t>
            </w:r>
          </w:p>
        </w:tc>
        <w:tc>
          <w:tcPr>
            <w:tcW w:w="1704" w:type="dxa"/>
            <w:tcBorders>
              <w:left w:val="single" w:sz="4" w:space="0" w:color="auto"/>
              <w:bottom w:val="single" w:sz="4" w:space="0" w:color="auto"/>
            </w:tcBorders>
            <w:shd w:val="clear" w:color="auto" w:fill="auto"/>
          </w:tcPr>
          <w:p w:rsidR="00F704F9" w:rsidRPr="003B78E9" w:rsidRDefault="00F704F9" w:rsidP="00F704F9">
            <w:pPr>
              <w:jc w:val="center"/>
              <w:rPr>
                <w:b/>
              </w:rPr>
            </w:pPr>
            <w:r w:rsidRPr="003B78E9">
              <w:rPr>
                <w:b/>
              </w:rPr>
              <w:t>$23.61</w:t>
            </w:r>
          </w:p>
        </w:tc>
        <w:tc>
          <w:tcPr>
            <w:tcW w:w="1704" w:type="dxa"/>
            <w:tcBorders>
              <w:left w:val="single" w:sz="4" w:space="0" w:color="auto"/>
              <w:bottom w:val="single" w:sz="4" w:space="0" w:color="auto"/>
              <w:right w:val="single" w:sz="4" w:space="0" w:color="auto"/>
            </w:tcBorders>
          </w:tcPr>
          <w:p w:rsidR="00F704F9" w:rsidRPr="003B78E9" w:rsidRDefault="00F704F9" w:rsidP="00F704F9">
            <w:pPr>
              <w:jc w:val="center"/>
              <w:rPr>
                <w:b/>
              </w:rPr>
            </w:pPr>
            <w:r w:rsidRPr="003B78E9">
              <w:rPr>
                <w:b/>
              </w:rPr>
              <w:t>$24.09</w:t>
            </w:r>
          </w:p>
        </w:tc>
      </w:tr>
    </w:tbl>
    <w:p w:rsidR="00FA380F" w:rsidRDefault="00FA380F" w:rsidP="00816A18">
      <w:pPr>
        <w:jc w:val="both"/>
        <w:rPr>
          <w:bCs/>
          <w:sz w:val="22"/>
          <w:szCs w:val="22"/>
        </w:rPr>
      </w:pPr>
    </w:p>
    <w:p w:rsidR="00987AFD" w:rsidRPr="003B78E9" w:rsidRDefault="00987AFD" w:rsidP="00987AFD">
      <w:pPr>
        <w:pStyle w:val="ListParagraph"/>
        <w:numPr>
          <w:ilvl w:val="0"/>
          <w:numId w:val="5"/>
        </w:numPr>
        <w:ind w:left="360"/>
        <w:jc w:val="both"/>
        <w:rPr>
          <w:b/>
          <w:sz w:val="22"/>
          <w:szCs w:val="22"/>
        </w:rPr>
      </w:pPr>
      <w:r w:rsidRPr="003B78E9">
        <w:rPr>
          <w:b/>
          <w:sz w:val="22"/>
          <w:szCs w:val="22"/>
        </w:rPr>
        <w:t>2012 - 0.50%</w:t>
      </w:r>
    </w:p>
    <w:p w:rsidR="00987AFD" w:rsidRPr="003B78E9" w:rsidRDefault="00987AFD" w:rsidP="00987AFD">
      <w:pPr>
        <w:pStyle w:val="ListParagraph"/>
        <w:numPr>
          <w:ilvl w:val="0"/>
          <w:numId w:val="5"/>
        </w:numPr>
        <w:ind w:left="360"/>
        <w:jc w:val="both"/>
        <w:rPr>
          <w:b/>
          <w:sz w:val="22"/>
          <w:szCs w:val="22"/>
        </w:rPr>
      </w:pPr>
      <w:r w:rsidRPr="003B78E9">
        <w:rPr>
          <w:b/>
          <w:sz w:val="22"/>
          <w:szCs w:val="22"/>
        </w:rPr>
        <w:t>2013 - 0.50%</w:t>
      </w:r>
    </w:p>
    <w:p w:rsidR="00987AFD" w:rsidRPr="003B78E9" w:rsidRDefault="00987AFD" w:rsidP="00987AFD">
      <w:pPr>
        <w:pStyle w:val="ListParagraph"/>
        <w:numPr>
          <w:ilvl w:val="0"/>
          <w:numId w:val="5"/>
        </w:numPr>
        <w:ind w:left="360"/>
        <w:jc w:val="both"/>
        <w:rPr>
          <w:b/>
          <w:sz w:val="22"/>
          <w:szCs w:val="22"/>
        </w:rPr>
      </w:pPr>
      <w:r w:rsidRPr="003B78E9">
        <w:rPr>
          <w:b/>
          <w:sz w:val="22"/>
          <w:szCs w:val="22"/>
        </w:rPr>
        <w:t>2014 - 2.00% (Step Freeze)</w:t>
      </w:r>
    </w:p>
    <w:p w:rsidR="00987AFD" w:rsidRDefault="00987AFD" w:rsidP="00987AFD">
      <w:pPr>
        <w:jc w:val="both"/>
        <w:rPr>
          <w:b/>
          <w:sz w:val="22"/>
          <w:szCs w:val="22"/>
        </w:rPr>
      </w:pPr>
    </w:p>
    <w:p w:rsidR="005951C3" w:rsidRPr="003B78E9" w:rsidRDefault="005951C3" w:rsidP="00987AFD">
      <w:pPr>
        <w:jc w:val="both"/>
        <w:rPr>
          <w:b/>
          <w:sz w:val="22"/>
          <w:szCs w:val="22"/>
        </w:rPr>
      </w:pPr>
      <w:r w:rsidRPr="003B78E9">
        <w:rPr>
          <w:b/>
          <w:sz w:val="22"/>
          <w:szCs w:val="22"/>
        </w:rPr>
        <w:t xml:space="preserve">Effective January 1, 2013, </w:t>
      </w:r>
      <w:r w:rsidR="00CA4FAF">
        <w:rPr>
          <w:b/>
          <w:sz w:val="22"/>
          <w:szCs w:val="22"/>
        </w:rPr>
        <w:t>p</w:t>
      </w:r>
      <w:r w:rsidRPr="003B78E9">
        <w:rPr>
          <w:b/>
          <w:sz w:val="22"/>
          <w:szCs w:val="22"/>
        </w:rPr>
        <w:t>art-time employees shall be paid at the Step 1 rate.</w:t>
      </w:r>
    </w:p>
    <w:p w:rsidR="005951C3" w:rsidRDefault="005951C3" w:rsidP="00987AFD">
      <w:pPr>
        <w:jc w:val="both"/>
        <w:rPr>
          <w:b/>
          <w:sz w:val="22"/>
          <w:szCs w:val="22"/>
        </w:rPr>
      </w:pPr>
    </w:p>
    <w:p w:rsidR="00987AFD" w:rsidRPr="003B78E9" w:rsidRDefault="00987AFD" w:rsidP="00987AFD">
      <w:pPr>
        <w:jc w:val="both"/>
        <w:rPr>
          <w:b/>
          <w:sz w:val="22"/>
          <w:szCs w:val="22"/>
        </w:rPr>
      </w:pPr>
      <w:r w:rsidRPr="003B78E9">
        <w:rPr>
          <w:b/>
          <w:sz w:val="22"/>
          <w:szCs w:val="22"/>
        </w:rPr>
        <w:t>Effective January 1, 2014, a full-time employee who has not reached the maximum step on the wage scale shall be frozen in step and shall not receive a step increase until January 1, 2015. For example, an employee who moves to Step 2 on January 1, 2013 shall remain on Step 2 throughout the duration of 2013 and 2014. Such employee shall move to Step 3 on January 1, 2015.</w:t>
      </w:r>
    </w:p>
    <w:p w:rsidR="00987AFD" w:rsidRPr="003B78E9" w:rsidRDefault="00987AFD" w:rsidP="00987AFD">
      <w:pPr>
        <w:jc w:val="both"/>
        <w:rPr>
          <w:b/>
          <w:sz w:val="22"/>
          <w:szCs w:val="22"/>
        </w:rPr>
      </w:pPr>
    </w:p>
    <w:p w:rsidR="00772538" w:rsidRPr="00772538" w:rsidRDefault="00772538" w:rsidP="00816A18">
      <w:pPr>
        <w:jc w:val="both"/>
        <w:rPr>
          <w:b/>
          <w:bCs/>
          <w:sz w:val="22"/>
          <w:szCs w:val="22"/>
        </w:rPr>
      </w:pPr>
      <w:r w:rsidRPr="00772538">
        <w:rPr>
          <w:b/>
          <w:bCs/>
          <w:sz w:val="22"/>
          <w:szCs w:val="22"/>
        </w:rPr>
        <w:t>Except for the Step Freeze instituted for 2014, the normal step progression shall be as follows:</w:t>
      </w:r>
    </w:p>
    <w:p w:rsidR="00772538" w:rsidRDefault="00772538" w:rsidP="00816A18">
      <w:pPr>
        <w:jc w:val="both"/>
        <w:rPr>
          <w:bCs/>
          <w:sz w:val="22"/>
          <w:szCs w:val="22"/>
        </w:rPr>
      </w:pPr>
    </w:p>
    <w:p w:rsidR="005951C3" w:rsidRPr="00772538" w:rsidRDefault="005951C3" w:rsidP="005951C3">
      <w:pPr>
        <w:jc w:val="both"/>
        <w:rPr>
          <w:b/>
          <w:sz w:val="22"/>
          <w:szCs w:val="22"/>
        </w:rPr>
      </w:pPr>
      <w:r>
        <w:rPr>
          <w:b/>
          <w:bCs/>
          <w:sz w:val="22"/>
          <w:szCs w:val="22"/>
        </w:rPr>
        <w:t xml:space="preserve">During the term of this Agreement, </w:t>
      </w:r>
      <w:r>
        <w:rPr>
          <w:bCs/>
          <w:sz w:val="22"/>
          <w:szCs w:val="22"/>
        </w:rPr>
        <w:t>f</w:t>
      </w:r>
      <w:r w:rsidR="00AD1E1F" w:rsidRPr="00691613">
        <w:rPr>
          <w:bCs/>
          <w:sz w:val="22"/>
          <w:szCs w:val="22"/>
        </w:rPr>
        <w:t>ull-time e</w:t>
      </w:r>
      <w:r w:rsidR="006D1E95" w:rsidRPr="00691613">
        <w:rPr>
          <w:bCs/>
          <w:sz w:val="22"/>
          <w:szCs w:val="22"/>
        </w:rPr>
        <w:t>mployees shall move to the next step number for Step 2 through Step 4 on the first workday of each year.</w:t>
      </w:r>
      <w:r w:rsidR="00D30410">
        <w:rPr>
          <w:bCs/>
          <w:sz w:val="22"/>
          <w:szCs w:val="22"/>
        </w:rPr>
        <w:t xml:space="preserve"> </w:t>
      </w:r>
      <w:r w:rsidR="00AD1E1F" w:rsidRPr="00691613">
        <w:rPr>
          <w:bCs/>
          <w:sz w:val="22"/>
          <w:szCs w:val="22"/>
        </w:rPr>
        <w:t>Full-time e</w:t>
      </w:r>
      <w:r w:rsidR="006D1E95" w:rsidRPr="00691613">
        <w:rPr>
          <w:bCs/>
          <w:sz w:val="22"/>
          <w:szCs w:val="22"/>
        </w:rPr>
        <w:t>mployees shall move from Step 4 to Step 5 on the first workday of the year following f</w:t>
      </w:r>
      <w:r w:rsidR="00636071">
        <w:rPr>
          <w:bCs/>
          <w:sz w:val="22"/>
          <w:szCs w:val="22"/>
        </w:rPr>
        <w:t xml:space="preserve">ive years of City EMT service. </w:t>
      </w:r>
      <w:r w:rsidR="006D1E95" w:rsidRPr="00691613">
        <w:rPr>
          <w:bCs/>
          <w:sz w:val="22"/>
          <w:szCs w:val="22"/>
        </w:rPr>
        <w:t>For example, an EMT hired May 1, 2000 shall move to Step 5 on the first workday of 2006.</w:t>
      </w:r>
      <w:r w:rsidR="00D30410">
        <w:rPr>
          <w:bCs/>
          <w:sz w:val="22"/>
          <w:szCs w:val="22"/>
        </w:rPr>
        <w:t xml:space="preserve"> </w:t>
      </w:r>
      <w:r w:rsidR="00AD1E1F" w:rsidRPr="00691613">
        <w:rPr>
          <w:bCs/>
          <w:sz w:val="22"/>
          <w:szCs w:val="22"/>
        </w:rPr>
        <w:t>Full-time e</w:t>
      </w:r>
      <w:r w:rsidR="006D1E95" w:rsidRPr="00691613">
        <w:rPr>
          <w:bCs/>
          <w:sz w:val="22"/>
          <w:szCs w:val="22"/>
        </w:rPr>
        <w:t>mployees shall move from Step 5 to Step 6 on the first workday of the year following ei</w:t>
      </w:r>
      <w:r w:rsidR="00636071">
        <w:rPr>
          <w:bCs/>
          <w:sz w:val="22"/>
          <w:szCs w:val="22"/>
        </w:rPr>
        <w:t xml:space="preserve">ght years of City EMT service. </w:t>
      </w:r>
      <w:r w:rsidR="006D1E95" w:rsidRPr="00691613">
        <w:rPr>
          <w:bCs/>
          <w:sz w:val="22"/>
          <w:szCs w:val="22"/>
        </w:rPr>
        <w:t>For example, an EMT hired May 1, 2000 shall move to Step 6 on the first workday of 2009.</w:t>
      </w:r>
      <w:r w:rsidR="00D30410">
        <w:rPr>
          <w:bCs/>
          <w:sz w:val="22"/>
          <w:szCs w:val="22"/>
        </w:rPr>
        <w:t xml:space="preserve"> </w:t>
      </w:r>
      <w:r w:rsidR="00AD1E1F" w:rsidRPr="00691613">
        <w:rPr>
          <w:bCs/>
          <w:sz w:val="22"/>
          <w:szCs w:val="22"/>
        </w:rPr>
        <w:t>Full-time e</w:t>
      </w:r>
      <w:r w:rsidR="006D1E95" w:rsidRPr="00691613">
        <w:rPr>
          <w:bCs/>
          <w:sz w:val="22"/>
          <w:szCs w:val="22"/>
        </w:rPr>
        <w:t>mployees shall move from Step 6 to Step 7 on the first workday of the year following eleve</w:t>
      </w:r>
      <w:r w:rsidR="00636071">
        <w:rPr>
          <w:bCs/>
          <w:sz w:val="22"/>
          <w:szCs w:val="22"/>
        </w:rPr>
        <w:t xml:space="preserve">n years of City EMT service. </w:t>
      </w:r>
      <w:r w:rsidR="006D1E95" w:rsidRPr="00691613">
        <w:rPr>
          <w:bCs/>
          <w:sz w:val="22"/>
          <w:szCs w:val="22"/>
        </w:rPr>
        <w:t>For example, an EMT hired May 1, 2000 shall move to Step 7 on the first workday of 2012.</w:t>
      </w:r>
      <w:r w:rsidR="00D30410">
        <w:rPr>
          <w:bCs/>
          <w:sz w:val="22"/>
          <w:szCs w:val="22"/>
        </w:rPr>
        <w:t xml:space="preserve"> </w:t>
      </w:r>
      <w:r w:rsidR="003B78E9">
        <w:rPr>
          <w:sz w:val="22"/>
          <w:szCs w:val="22"/>
        </w:rPr>
        <w:t>E</w:t>
      </w:r>
      <w:r w:rsidR="003B78E9" w:rsidRPr="00816A18">
        <w:rPr>
          <w:sz w:val="22"/>
          <w:szCs w:val="22"/>
        </w:rPr>
        <w:t>ffective January 1, 2014</w:t>
      </w:r>
      <w:r w:rsidR="003B78E9">
        <w:rPr>
          <w:sz w:val="22"/>
          <w:szCs w:val="22"/>
        </w:rPr>
        <w:t xml:space="preserve">, </w:t>
      </w:r>
      <w:r w:rsidR="006D1E95" w:rsidRPr="00691613">
        <w:rPr>
          <w:bCs/>
          <w:sz w:val="22"/>
          <w:szCs w:val="22"/>
        </w:rPr>
        <w:t xml:space="preserve">Senior EMTs shall receive an additional </w:t>
      </w:r>
      <w:r w:rsidR="006D1E95" w:rsidRPr="00772538">
        <w:rPr>
          <w:b/>
          <w:bCs/>
          <w:sz w:val="22"/>
          <w:szCs w:val="22"/>
        </w:rPr>
        <w:t>$1.</w:t>
      </w:r>
      <w:r w:rsidR="003B78E9" w:rsidRPr="00772538">
        <w:rPr>
          <w:b/>
          <w:bCs/>
          <w:sz w:val="22"/>
          <w:szCs w:val="22"/>
        </w:rPr>
        <w:t>75</w:t>
      </w:r>
      <w:r w:rsidR="006D1E95" w:rsidRPr="00772538">
        <w:rPr>
          <w:b/>
          <w:bCs/>
          <w:sz w:val="22"/>
          <w:szCs w:val="22"/>
        </w:rPr>
        <w:t xml:space="preserve"> </w:t>
      </w:r>
      <w:r w:rsidR="006D1E95" w:rsidRPr="00691613">
        <w:rPr>
          <w:bCs/>
          <w:sz w:val="22"/>
          <w:szCs w:val="22"/>
        </w:rPr>
        <w:t>per hour</w:t>
      </w:r>
      <w:r w:rsidR="00AD1E1F" w:rsidRPr="00691613">
        <w:rPr>
          <w:bCs/>
          <w:sz w:val="22"/>
          <w:szCs w:val="22"/>
        </w:rPr>
        <w:t xml:space="preserve"> above the Step upon which the full-time e</w:t>
      </w:r>
      <w:r w:rsidR="006D1E95" w:rsidRPr="00691613">
        <w:rPr>
          <w:bCs/>
          <w:sz w:val="22"/>
          <w:szCs w:val="22"/>
        </w:rPr>
        <w:t>mployee is situated.</w:t>
      </w:r>
      <w:r w:rsidRPr="005951C3">
        <w:rPr>
          <w:b/>
          <w:sz w:val="22"/>
          <w:szCs w:val="22"/>
        </w:rPr>
        <w:t xml:space="preserve"> </w:t>
      </w:r>
      <w:r w:rsidRPr="00772538">
        <w:rPr>
          <w:b/>
          <w:sz w:val="22"/>
          <w:szCs w:val="22"/>
        </w:rPr>
        <w:t>This Wage Schedule shall not provide automatic step advancement beyond the</w:t>
      </w:r>
      <w:r>
        <w:rPr>
          <w:b/>
          <w:sz w:val="22"/>
          <w:szCs w:val="22"/>
        </w:rPr>
        <w:t xml:space="preserve"> expiration of this Agreement. Full-time e</w:t>
      </w:r>
      <w:r w:rsidRPr="00772538">
        <w:rPr>
          <w:b/>
          <w:sz w:val="22"/>
          <w:szCs w:val="22"/>
        </w:rPr>
        <w:t>mployees shall remain on their step until a new wage schedule is negotiated.</w:t>
      </w:r>
    </w:p>
    <w:p w:rsidR="006D1E95" w:rsidRDefault="006D1E95" w:rsidP="00816A18">
      <w:pPr>
        <w:jc w:val="both"/>
        <w:rPr>
          <w:bCs/>
          <w:sz w:val="22"/>
          <w:szCs w:val="22"/>
        </w:rPr>
      </w:pPr>
    </w:p>
    <w:p w:rsidR="006D1E95" w:rsidRPr="00691613" w:rsidRDefault="006D1E95" w:rsidP="000A1DF7">
      <w:pPr>
        <w:numPr>
          <w:ilvl w:val="0"/>
          <w:numId w:val="2"/>
        </w:numPr>
        <w:tabs>
          <w:tab w:val="clear" w:pos="360"/>
        </w:tabs>
        <w:jc w:val="both"/>
        <w:rPr>
          <w:bCs/>
          <w:sz w:val="22"/>
          <w:szCs w:val="22"/>
        </w:rPr>
      </w:pPr>
      <w:r w:rsidRPr="00691613">
        <w:rPr>
          <w:bCs/>
          <w:sz w:val="22"/>
          <w:szCs w:val="22"/>
        </w:rPr>
        <w:t>Bilingual Sti</w:t>
      </w:r>
      <w:r w:rsidR="00AD1E1F" w:rsidRPr="00691613">
        <w:rPr>
          <w:bCs/>
          <w:sz w:val="22"/>
          <w:szCs w:val="22"/>
        </w:rPr>
        <w:t>pend of $250 per year provided the full-time e</w:t>
      </w:r>
      <w:r w:rsidRPr="00691613">
        <w:rPr>
          <w:bCs/>
          <w:sz w:val="22"/>
          <w:szCs w:val="22"/>
        </w:rPr>
        <w:t xml:space="preserve">mployee </w:t>
      </w:r>
      <w:r w:rsidRPr="003B78E9">
        <w:rPr>
          <w:bCs/>
          <w:sz w:val="22"/>
          <w:szCs w:val="22"/>
        </w:rPr>
        <w:t xml:space="preserve">passes </w:t>
      </w:r>
      <w:r w:rsidR="009C5BDA" w:rsidRPr="003B78E9">
        <w:rPr>
          <w:bCs/>
          <w:sz w:val="22"/>
          <w:szCs w:val="22"/>
        </w:rPr>
        <w:t>CS</w:t>
      </w:r>
      <w:r w:rsidR="00CB5F17" w:rsidRPr="003B78E9">
        <w:rPr>
          <w:bCs/>
          <w:sz w:val="22"/>
          <w:szCs w:val="22"/>
        </w:rPr>
        <w:t>C</w:t>
      </w:r>
      <w:r w:rsidRPr="003B78E9">
        <w:rPr>
          <w:bCs/>
          <w:sz w:val="22"/>
          <w:szCs w:val="22"/>
        </w:rPr>
        <w:t xml:space="preserve"> exam</w:t>
      </w:r>
      <w:r w:rsidRPr="00691613">
        <w:rPr>
          <w:bCs/>
          <w:sz w:val="22"/>
          <w:szCs w:val="22"/>
        </w:rPr>
        <w:t xml:space="preserve"> and is designated as Bilingual EMT.</w:t>
      </w:r>
    </w:p>
    <w:p w:rsidR="006D1E95" w:rsidRPr="00691613" w:rsidRDefault="009C5BDA" w:rsidP="000A1DF7">
      <w:pPr>
        <w:numPr>
          <w:ilvl w:val="0"/>
          <w:numId w:val="2"/>
        </w:numPr>
        <w:tabs>
          <w:tab w:val="clear" w:pos="360"/>
        </w:tabs>
        <w:jc w:val="both"/>
        <w:rPr>
          <w:bCs/>
          <w:sz w:val="22"/>
          <w:szCs w:val="22"/>
        </w:rPr>
      </w:pPr>
      <w:r>
        <w:rPr>
          <w:bCs/>
          <w:sz w:val="22"/>
          <w:szCs w:val="22"/>
        </w:rPr>
        <w:t xml:space="preserve">New Jersey certified </w:t>
      </w:r>
      <w:r w:rsidR="00264361">
        <w:rPr>
          <w:bCs/>
          <w:sz w:val="22"/>
          <w:szCs w:val="22"/>
        </w:rPr>
        <w:t xml:space="preserve">or nationally registered </w:t>
      </w:r>
      <w:r w:rsidR="006D1E95" w:rsidRPr="00691613">
        <w:rPr>
          <w:bCs/>
          <w:sz w:val="22"/>
          <w:szCs w:val="22"/>
        </w:rPr>
        <w:t>Paramedic Stipend o</w:t>
      </w:r>
      <w:r w:rsidR="00AD1E1F" w:rsidRPr="00691613">
        <w:rPr>
          <w:bCs/>
          <w:sz w:val="22"/>
          <w:szCs w:val="22"/>
        </w:rPr>
        <w:t>f $500 per year for up to five full-time e</w:t>
      </w:r>
      <w:r w:rsidR="006D1E95" w:rsidRPr="00691613">
        <w:rPr>
          <w:bCs/>
          <w:sz w:val="22"/>
          <w:szCs w:val="22"/>
        </w:rPr>
        <w:t>mployees.</w:t>
      </w:r>
    </w:p>
    <w:p w:rsidR="006D1E95" w:rsidRPr="00691613" w:rsidRDefault="00F054EA" w:rsidP="000A1DF7">
      <w:pPr>
        <w:numPr>
          <w:ilvl w:val="0"/>
          <w:numId w:val="2"/>
        </w:numPr>
        <w:tabs>
          <w:tab w:val="clear" w:pos="360"/>
        </w:tabs>
        <w:jc w:val="both"/>
        <w:rPr>
          <w:bCs/>
          <w:sz w:val="22"/>
          <w:szCs w:val="22"/>
        </w:rPr>
      </w:pPr>
      <w:r w:rsidRPr="00691613">
        <w:rPr>
          <w:bCs/>
          <w:sz w:val="22"/>
          <w:szCs w:val="22"/>
        </w:rPr>
        <w:t xml:space="preserve">New Jersey certified </w:t>
      </w:r>
      <w:r w:rsidR="006D1E95" w:rsidRPr="00691613">
        <w:rPr>
          <w:bCs/>
          <w:sz w:val="22"/>
          <w:szCs w:val="22"/>
        </w:rPr>
        <w:t xml:space="preserve">EMT Instructor Stipend of $500 per year for up to five </w:t>
      </w:r>
      <w:r w:rsidRPr="00691613">
        <w:rPr>
          <w:bCs/>
          <w:sz w:val="22"/>
          <w:szCs w:val="22"/>
        </w:rPr>
        <w:t xml:space="preserve">full-time </w:t>
      </w:r>
      <w:r w:rsidR="006D1E95" w:rsidRPr="00691613">
        <w:rPr>
          <w:bCs/>
          <w:sz w:val="22"/>
          <w:szCs w:val="22"/>
        </w:rPr>
        <w:t>employees.</w:t>
      </w:r>
    </w:p>
    <w:p w:rsidR="006D1E95" w:rsidRDefault="006D1E95" w:rsidP="00816A18">
      <w:pPr>
        <w:jc w:val="both"/>
        <w:rPr>
          <w:bCs/>
          <w:sz w:val="22"/>
          <w:szCs w:val="22"/>
        </w:rPr>
      </w:pPr>
    </w:p>
    <w:p w:rsidR="00772538" w:rsidRPr="005951C3" w:rsidRDefault="005951C3" w:rsidP="005951C3">
      <w:pPr>
        <w:jc w:val="both"/>
        <w:rPr>
          <w:b/>
          <w:bCs/>
          <w:sz w:val="22"/>
          <w:szCs w:val="22"/>
        </w:rPr>
      </w:pPr>
      <w:r w:rsidRPr="005951C3">
        <w:rPr>
          <w:b/>
          <w:bCs/>
          <w:sz w:val="22"/>
          <w:szCs w:val="22"/>
        </w:rPr>
        <w:t xml:space="preserve">If an employee </w:t>
      </w:r>
      <w:r>
        <w:rPr>
          <w:b/>
          <w:bCs/>
          <w:sz w:val="22"/>
          <w:szCs w:val="22"/>
        </w:rPr>
        <w:t>no longer qualifies</w:t>
      </w:r>
      <w:r w:rsidRPr="005951C3">
        <w:rPr>
          <w:b/>
          <w:bCs/>
          <w:sz w:val="22"/>
          <w:szCs w:val="22"/>
        </w:rPr>
        <w:t xml:space="preserve"> for a stipend, the employee shall notify the EMS Chief immediately.</w:t>
      </w:r>
      <w:r w:rsidR="00772538" w:rsidRPr="005951C3">
        <w:rPr>
          <w:b/>
          <w:bCs/>
          <w:sz w:val="22"/>
          <w:szCs w:val="22"/>
        </w:rPr>
        <w:br w:type="page"/>
      </w:r>
    </w:p>
    <w:p w:rsidR="00E3344A" w:rsidRPr="00691613" w:rsidRDefault="00E3344A" w:rsidP="00816A18">
      <w:pPr>
        <w:jc w:val="both"/>
        <w:rPr>
          <w:bCs/>
          <w:sz w:val="22"/>
          <w:szCs w:val="22"/>
        </w:rPr>
      </w:pPr>
    </w:p>
    <w:p w:rsidR="006D1E95" w:rsidRPr="00691613" w:rsidRDefault="006D1E95" w:rsidP="00816A18">
      <w:pPr>
        <w:jc w:val="both"/>
        <w:rPr>
          <w:bCs/>
          <w:sz w:val="22"/>
          <w:szCs w:val="22"/>
        </w:rPr>
      </w:pPr>
      <w:r w:rsidRPr="00691613">
        <w:rPr>
          <w:bCs/>
          <w:sz w:val="22"/>
          <w:szCs w:val="22"/>
        </w:rPr>
        <w:t>A 22 step wage schedule based on approved accredited college cre</w:t>
      </w:r>
      <w:r w:rsidR="00636071">
        <w:rPr>
          <w:bCs/>
          <w:sz w:val="22"/>
          <w:szCs w:val="22"/>
        </w:rPr>
        <w:t xml:space="preserve">dits earned shall be created. </w:t>
      </w:r>
      <w:r w:rsidR="002F3E43" w:rsidRPr="00691613">
        <w:rPr>
          <w:bCs/>
          <w:sz w:val="22"/>
          <w:szCs w:val="22"/>
        </w:rPr>
        <w:t>Full-time e</w:t>
      </w:r>
      <w:r w:rsidRPr="00691613">
        <w:rPr>
          <w:bCs/>
          <w:sz w:val="22"/>
          <w:szCs w:val="22"/>
        </w:rPr>
        <w:t xml:space="preserve">mployees hired prior to January 1, 2005 who are between steps shall initially </w:t>
      </w:r>
      <w:r w:rsidR="00636071">
        <w:rPr>
          <w:bCs/>
          <w:sz w:val="22"/>
          <w:szCs w:val="22"/>
        </w:rPr>
        <w:t xml:space="preserve">be placed on next higher step. </w:t>
      </w:r>
      <w:r w:rsidR="002F3E43" w:rsidRPr="00691613">
        <w:rPr>
          <w:bCs/>
          <w:sz w:val="22"/>
          <w:szCs w:val="22"/>
        </w:rPr>
        <w:t>Full-time e</w:t>
      </w:r>
      <w:r w:rsidRPr="00691613">
        <w:rPr>
          <w:bCs/>
          <w:sz w:val="22"/>
          <w:szCs w:val="22"/>
        </w:rPr>
        <w:t xml:space="preserve">mployees hired after January 1, 2005 who are between steps shall initially be </w:t>
      </w:r>
      <w:r w:rsidR="00636071">
        <w:rPr>
          <w:bCs/>
          <w:sz w:val="22"/>
          <w:szCs w:val="22"/>
        </w:rPr>
        <w:t xml:space="preserve">placed on the next lower step. </w:t>
      </w:r>
      <w:r w:rsidRPr="00691613">
        <w:rPr>
          <w:bCs/>
          <w:sz w:val="22"/>
          <w:szCs w:val="22"/>
        </w:rPr>
        <w:t xml:space="preserve">A </w:t>
      </w:r>
      <w:r w:rsidR="002F3E43" w:rsidRPr="00691613">
        <w:rPr>
          <w:bCs/>
          <w:sz w:val="22"/>
          <w:szCs w:val="22"/>
        </w:rPr>
        <w:t xml:space="preserve">full-time </w:t>
      </w:r>
      <w:r w:rsidRPr="00691613">
        <w:rPr>
          <w:bCs/>
          <w:sz w:val="22"/>
          <w:szCs w:val="22"/>
        </w:rPr>
        <w:t>employee shall move from one step to another upon earning the required minimum credits for the su</w:t>
      </w:r>
      <w:r w:rsidR="00636071">
        <w:rPr>
          <w:bCs/>
          <w:sz w:val="22"/>
          <w:szCs w:val="22"/>
        </w:rPr>
        <w:t xml:space="preserve">cceeding step. </w:t>
      </w:r>
      <w:r w:rsidR="002F3E43" w:rsidRPr="00691613">
        <w:rPr>
          <w:bCs/>
          <w:sz w:val="22"/>
          <w:szCs w:val="22"/>
        </w:rPr>
        <w:t xml:space="preserve">For example, a full-time </w:t>
      </w:r>
      <w:r w:rsidRPr="00691613">
        <w:rPr>
          <w:bCs/>
          <w:sz w:val="22"/>
          <w:szCs w:val="22"/>
        </w:rPr>
        <w:t xml:space="preserve">employee hired prior to January 1, 2005 with 48 credits shall </w:t>
      </w:r>
      <w:r w:rsidR="00636071">
        <w:rPr>
          <w:bCs/>
          <w:sz w:val="22"/>
          <w:szCs w:val="22"/>
        </w:rPr>
        <w:t xml:space="preserve">initially be placed on step 8. </w:t>
      </w:r>
      <w:r w:rsidRPr="00691613">
        <w:rPr>
          <w:bCs/>
          <w:sz w:val="22"/>
          <w:szCs w:val="22"/>
        </w:rPr>
        <w:t xml:space="preserve">Should that </w:t>
      </w:r>
      <w:r w:rsidR="002F3E43" w:rsidRPr="00691613">
        <w:rPr>
          <w:bCs/>
          <w:sz w:val="22"/>
          <w:szCs w:val="22"/>
        </w:rPr>
        <w:t xml:space="preserve">full-time </w:t>
      </w:r>
      <w:r w:rsidRPr="00691613">
        <w:rPr>
          <w:bCs/>
          <w:sz w:val="22"/>
          <w:szCs w:val="22"/>
        </w:rPr>
        <w:t>employee earn additional credits for a total of 51, the</w:t>
      </w:r>
      <w:r w:rsidR="002F3E43" w:rsidRPr="00691613">
        <w:rPr>
          <w:bCs/>
          <w:sz w:val="22"/>
          <w:szCs w:val="22"/>
        </w:rPr>
        <w:t xml:space="preserve"> full-time</w:t>
      </w:r>
      <w:r w:rsidRPr="00691613">
        <w:rPr>
          <w:bCs/>
          <w:sz w:val="22"/>
          <w:szCs w:val="22"/>
        </w:rPr>
        <w:t xml:space="preserve"> employee shall remain on step 8 and may advance to step 9 upon earning</w:t>
      </w:r>
      <w:r w:rsidR="00636071">
        <w:rPr>
          <w:bCs/>
          <w:sz w:val="22"/>
          <w:szCs w:val="22"/>
        </w:rPr>
        <w:t xml:space="preserve"> at least 55 credits. </w:t>
      </w:r>
      <w:r w:rsidRPr="00691613">
        <w:rPr>
          <w:bCs/>
          <w:sz w:val="22"/>
          <w:szCs w:val="22"/>
        </w:rPr>
        <w:t>A</w:t>
      </w:r>
      <w:r w:rsidR="002F3E43" w:rsidRPr="00691613">
        <w:rPr>
          <w:bCs/>
          <w:sz w:val="22"/>
          <w:szCs w:val="22"/>
        </w:rPr>
        <w:t xml:space="preserve"> full-time</w:t>
      </w:r>
      <w:r w:rsidRPr="00691613">
        <w:rPr>
          <w:bCs/>
          <w:sz w:val="22"/>
          <w:szCs w:val="22"/>
        </w:rPr>
        <w:t xml:space="preserve"> employee hired after January 1, 2005 with 48 credits shall </w:t>
      </w:r>
      <w:r w:rsidR="00636071">
        <w:rPr>
          <w:bCs/>
          <w:sz w:val="22"/>
          <w:szCs w:val="22"/>
        </w:rPr>
        <w:t xml:space="preserve">initially be placed on step 7. </w:t>
      </w:r>
      <w:r w:rsidRPr="00691613">
        <w:rPr>
          <w:bCs/>
          <w:sz w:val="22"/>
          <w:szCs w:val="22"/>
        </w:rPr>
        <w:t xml:space="preserve">Should that </w:t>
      </w:r>
      <w:r w:rsidR="002F3E43" w:rsidRPr="00691613">
        <w:rPr>
          <w:bCs/>
          <w:sz w:val="22"/>
          <w:szCs w:val="22"/>
        </w:rPr>
        <w:t xml:space="preserve">full-time </w:t>
      </w:r>
      <w:r w:rsidRPr="00691613">
        <w:rPr>
          <w:bCs/>
          <w:sz w:val="22"/>
          <w:szCs w:val="22"/>
        </w:rPr>
        <w:t xml:space="preserve">employee earn additional credits for a total of 51, the </w:t>
      </w:r>
      <w:r w:rsidR="002F3E43" w:rsidRPr="00691613">
        <w:rPr>
          <w:bCs/>
          <w:sz w:val="22"/>
          <w:szCs w:val="22"/>
        </w:rPr>
        <w:t xml:space="preserve">full-time </w:t>
      </w:r>
      <w:r w:rsidRPr="00691613">
        <w:rPr>
          <w:bCs/>
          <w:sz w:val="22"/>
          <w:szCs w:val="22"/>
        </w:rPr>
        <w:t>employee shall advance to step 8.</w:t>
      </w:r>
    </w:p>
    <w:p w:rsidR="006D1E95" w:rsidRPr="00691613" w:rsidRDefault="006D1E95" w:rsidP="00816A18">
      <w:pPr>
        <w:jc w:val="both"/>
        <w:rPr>
          <w:bCs/>
          <w:sz w:val="22"/>
          <w:szCs w:val="22"/>
        </w:rPr>
      </w:pPr>
    </w:p>
    <w:tbl>
      <w:tblPr>
        <w:tblW w:w="0" w:type="auto"/>
        <w:tblLayout w:type="fixed"/>
        <w:tblLook w:val="0000" w:firstRow="0" w:lastRow="0" w:firstColumn="0" w:lastColumn="0" w:noHBand="0" w:noVBand="0"/>
      </w:tblPr>
      <w:tblGrid>
        <w:gridCol w:w="4788"/>
        <w:gridCol w:w="4788"/>
      </w:tblGrid>
      <w:tr w:rsidR="006D1E95" w:rsidRPr="00691613">
        <w:tc>
          <w:tcPr>
            <w:tcW w:w="4788" w:type="dxa"/>
          </w:tcPr>
          <w:p w:rsidR="006D1E95" w:rsidRPr="00691613" w:rsidRDefault="006D1E95" w:rsidP="00816A18">
            <w:pPr>
              <w:jc w:val="both"/>
              <w:rPr>
                <w:bCs/>
                <w:sz w:val="22"/>
                <w:szCs w:val="22"/>
              </w:rPr>
            </w:pPr>
            <w:r w:rsidRPr="00691613">
              <w:rPr>
                <w:bCs/>
                <w:sz w:val="22"/>
                <w:szCs w:val="22"/>
              </w:rPr>
              <w:t>1.</w:t>
            </w:r>
            <w:r w:rsidRPr="00691613">
              <w:rPr>
                <w:bCs/>
                <w:sz w:val="22"/>
                <w:szCs w:val="22"/>
              </w:rPr>
              <w:tab/>
              <w:t>0 credits</w:t>
            </w:r>
            <w:r w:rsidRPr="00691613">
              <w:rPr>
                <w:bCs/>
                <w:sz w:val="22"/>
                <w:szCs w:val="22"/>
              </w:rPr>
              <w:tab/>
              <w:t>Salary</w:t>
            </w:r>
          </w:p>
          <w:p w:rsidR="006D1E95" w:rsidRPr="00691613" w:rsidRDefault="006D1E95" w:rsidP="00816A18">
            <w:pPr>
              <w:jc w:val="both"/>
              <w:rPr>
                <w:bCs/>
                <w:sz w:val="22"/>
                <w:szCs w:val="22"/>
              </w:rPr>
            </w:pPr>
            <w:r w:rsidRPr="00691613">
              <w:rPr>
                <w:bCs/>
                <w:sz w:val="22"/>
                <w:szCs w:val="22"/>
              </w:rPr>
              <w:t>2.</w:t>
            </w:r>
            <w:r w:rsidRPr="00691613">
              <w:rPr>
                <w:bCs/>
                <w:sz w:val="22"/>
                <w:szCs w:val="22"/>
              </w:rPr>
              <w:tab/>
              <w:t>20 credits</w:t>
            </w:r>
            <w:r w:rsidRPr="00691613">
              <w:rPr>
                <w:bCs/>
                <w:sz w:val="22"/>
                <w:szCs w:val="22"/>
              </w:rPr>
              <w:tab/>
              <w:t>+ $250.00</w:t>
            </w:r>
          </w:p>
          <w:p w:rsidR="006D1E95" w:rsidRPr="00691613" w:rsidRDefault="006D1E95" w:rsidP="00816A18">
            <w:pPr>
              <w:jc w:val="both"/>
              <w:rPr>
                <w:bCs/>
                <w:sz w:val="22"/>
                <w:szCs w:val="22"/>
              </w:rPr>
            </w:pPr>
            <w:r w:rsidRPr="00691613">
              <w:rPr>
                <w:bCs/>
                <w:sz w:val="22"/>
                <w:szCs w:val="22"/>
              </w:rPr>
              <w:t>3.</w:t>
            </w:r>
            <w:r w:rsidRPr="00691613">
              <w:rPr>
                <w:bCs/>
                <w:sz w:val="22"/>
                <w:szCs w:val="22"/>
              </w:rPr>
              <w:tab/>
              <w:t>25 credits</w:t>
            </w:r>
            <w:r w:rsidRPr="00691613">
              <w:rPr>
                <w:bCs/>
                <w:sz w:val="22"/>
                <w:szCs w:val="22"/>
              </w:rPr>
              <w:tab/>
              <w:t>+ $312.50</w:t>
            </w:r>
          </w:p>
          <w:p w:rsidR="006D1E95" w:rsidRPr="00691613" w:rsidRDefault="006D1E95" w:rsidP="00816A18">
            <w:pPr>
              <w:jc w:val="both"/>
              <w:rPr>
                <w:bCs/>
                <w:sz w:val="22"/>
                <w:szCs w:val="22"/>
              </w:rPr>
            </w:pPr>
            <w:r w:rsidRPr="00691613">
              <w:rPr>
                <w:bCs/>
                <w:sz w:val="22"/>
                <w:szCs w:val="22"/>
              </w:rPr>
              <w:t>4.</w:t>
            </w:r>
            <w:r w:rsidRPr="00691613">
              <w:rPr>
                <w:bCs/>
                <w:sz w:val="22"/>
                <w:szCs w:val="22"/>
              </w:rPr>
              <w:tab/>
              <w:t>30 credits</w:t>
            </w:r>
            <w:r w:rsidRPr="00691613">
              <w:rPr>
                <w:bCs/>
                <w:sz w:val="22"/>
                <w:szCs w:val="22"/>
              </w:rPr>
              <w:tab/>
              <w:t>+ $375.00</w:t>
            </w:r>
          </w:p>
          <w:p w:rsidR="006D1E95" w:rsidRPr="00691613" w:rsidRDefault="006D1E95" w:rsidP="00816A18">
            <w:pPr>
              <w:jc w:val="both"/>
              <w:rPr>
                <w:bCs/>
                <w:sz w:val="22"/>
                <w:szCs w:val="22"/>
              </w:rPr>
            </w:pPr>
            <w:r w:rsidRPr="00691613">
              <w:rPr>
                <w:bCs/>
                <w:sz w:val="22"/>
                <w:szCs w:val="22"/>
              </w:rPr>
              <w:t>5.</w:t>
            </w:r>
            <w:r w:rsidRPr="00691613">
              <w:rPr>
                <w:bCs/>
                <w:sz w:val="22"/>
                <w:szCs w:val="22"/>
              </w:rPr>
              <w:tab/>
              <w:t>35 credits</w:t>
            </w:r>
            <w:r w:rsidRPr="00691613">
              <w:rPr>
                <w:bCs/>
                <w:sz w:val="22"/>
                <w:szCs w:val="22"/>
              </w:rPr>
              <w:tab/>
              <w:t>+ $437.50</w:t>
            </w:r>
          </w:p>
          <w:p w:rsidR="006D1E95" w:rsidRPr="00691613" w:rsidRDefault="006D1E95" w:rsidP="00816A18">
            <w:pPr>
              <w:jc w:val="both"/>
              <w:rPr>
                <w:bCs/>
                <w:sz w:val="22"/>
                <w:szCs w:val="22"/>
              </w:rPr>
            </w:pPr>
            <w:r w:rsidRPr="00691613">
              <w:rPr>
                <w:bCs/>
                <w:sz w:val="22"/>
                <w:szCs w:val="22"/>
              </w:rPr>
              <w:t>6.</w:t>
            </w:r>
            <w:r w:rsidRPr="00691613">
              <w:rPr>
                <w:bCs/>
                <w:sz w:val="22"/>
                <w:szCs w:val="22"/>
              </w:rPr>
              <w:tab/>
              <w:t>40 credits</w:t>
            </w:r>
            <w:r w:rsidRPr="00691613">
              <w:rPr>
                <w:bCs/>
                <w:sz w:val="22"/>
                <w:szCs w:val="22"/>
              </w:rPr>
              <w:tab/>
              <w:t>+ $500.00</w:t>
            </w:r>
          </w:p>
          <w:p w:rsidR="006D1E95" w:rsidRPr="00691613" w:rsidRDefault="006D1E95" w:rsidP="00816A18">
            <w:pPr>
              <w:jc w:val="both"/>
              <w:rPr>
                <w:bCs/>
                <w:sz w:val="22"/>
                <w:szCs w:val="22"/>
              </w:rPr>
            </w:pPr>
            <w:r w:rsidRPr="00691613">
              <w:rPr>
                <w:bCs/>
                <w:sz w:val="22"/>
                <w:szCs w:val="22"/>
              </w:rPr>
              <w:t>7.</w:t>
            </w:r>
            <w:r w:rsidRPr="00691613">
              <w:rPr>
                <w:bCs/>
                <w:sz w:val="22"/>
                <w:szCs w:val="22"/>
              </w:rPr>
              <w:tab/>
              <w:t>45 credits</w:t>
            </w:r>
            <w:r w:rsidRPr="00691613">
              <w:rPr>
                <w:bCs/>
                <w:sz w:val="22"/>
                <w:szCs w:val="22"/>
              </w:rPr>
              <w:tab/>
              <w:t>+ $562.50</w:t>
            </w:r>
          </w:p>
          <w:p w:rsidR="006D1E95" w:rsidRPr="00691613" w:rsidRDefault="006D1E95" w:rsidP="00816A18">
            <w:pPr>
              <w:jc w:val="both"/>
              <w:rPr>
                <w:bCs/>
                <w:sz w:val="22"/>
                <w:szCs w:val="22"/>
              </w:rPr>
            </w:pPr>
            <w:r w:rsidRPr="00691613">
              <w:rPr>
                <w:bCs/>
                <w:sz w:val="22"/>
                <w:szCs w:val="22"/>
              </w:rPr>
              <w:t>8.</w:t>
            </w:r>
            <w:r w:rsidRPr="00691613">
              <w:rPr>
                <w:bCs/>
                <w:sz w:val="22"/>
                <w:szCs w:val="22"/>
              </w:rPr>
              <w:tab/>
              <w:t>50 credits</w:t>
            </w:r>
            <w:r w:rsidRPr="00691613">
              <w:rPr>
                <w:bCs/>
                <w:sz w:val="22"/>
                <w:szCs w:val="22"/>
              </w:rPr>
              <w:tab/>
              <w:t>+ $625.00</w:t>
            </w:r>
          </w:p>
          <w:p w:rsidR="006D1E95" w:rsidRPr="00691613" w:rsidRDefault="006D1E95" w:rsidP="00816A18">
            <w:pPr>
              <w:jc w:val="both"/>
              <w:rPr>
                <w:bCs/>
                <w:sz w:val="22"/>
                <w:szCs w:val="22"/>
              </w:rPr>
            </w:pPr>
            <w:r w:rsidRPr="00691613">
              <w:rPr>
                <w:bCs/>
                <w:sz w:val="22"/>
                <w:szCs w:val="22"/>
              </w:rPr>
              <w:t>9.</w:t>
            </w:r>
            <w:r w:rsidRPr="00691613">
              <w:rPr>
                <w:bCs/>
                <w:sz w:val="22"/>
                <w:szCs w:val="22"/>
              </w:rPr>
              <w:tab/>
              <w:t>55 credits</w:t>
            </w:r>
            <w:r w:rsidRPr="00691613">
              <w:rPr>
                <w:bCs/>
                <w:sz w:val="22"/>
                <w:szCs w:val="22"/>
              </w:rPr>
              <w:tab/>
              <w:t>+ $687.50</w:t>
            </w:r>
          </w:p>
          <w:p w:rsidR="006D1E95" w:rsidRPr="00691613" w:rsidRDefault="006D1E95" w:rsidP="00816A18">
            <w:pPr>
              <w:jc w:val="both"/>
              <w:rPr>
                <w:bCs/>
                <w:sz w:val="22"/>
                <w:szCs w:val="22"/>
              </w:rPr>
            </w:pPr>
            <w:r w:rsidRPr="00691613">
              <w:rPr>
                <w:bCs/>
                <w:sz w:val="22"/>
                <w:szCs w:val="22"/>
              </w:rPr>
              <w:t>10.</w:t>
            </w:r>
            <w:r w:rsidRPr="00691613">
              <w:rPr>
                <w:bCs/>
                <w:sz w:val="22"/>
                <w:szCs w:val="22"/>
              </w:rPr>
              <w:tab/>
              <w:t>60 credits</w:t>
            </w:r>
            <w:r w:rsidRPr="00691613">
              <w:rPr>
                <w:bCs/>
                <w:sz w:val="22"/>
                <w:szCs w:val="22"/>
              </w:rPr>
              <w:tab/>
              <w:t>+ $750.00</w:t>
            </w:r>
          </w:p>
          <w:p w:rsidR="006D1E95" w:rsidRPr="00691613" w:rsidRDefault="006D1E95" w:rsidP="00816A18">
            <w:pPr>
              <w:jc w:val="both"/>
              <w:rPr>
                <w:bCs/>
                <w:sz w:val="22"/>
                <w:szCs w:val="22"/>
              </w:rPr>
            </w:pPr>
            <w:r w:rsidRPr="00691613">
              <w:rPr>
                <w:bCs/>
                <w:sz w:val="22"/>
                <w:szCs w:val="22"/>
              </w:rPr>
              <w:t>11.</w:t>
            </w:r>
            <w:r w:rsidRPr="00691613">
              <w:rPr>
                <w:bCs/>
                <w:sz w:val="22"/>
                <w:szCs w:val="22"/>
              </w:rPr>
              <w:tab/>
              <w:t>65 credits</w:t>
            </w:r>
            <w:r w:rsidRPr="00691613">
              <w:rPr>
                <w:bCs/>
                <w:sz w:val="22"/>
                <w:szCs w:val="22"/>
              </w:rPr>
              <w:tab/>
              <w:t>+ $812.50</w:t>
            </w:r>
          </w:p>
        </w:tc>
        <w:tc>
          <w:tcPr>
            <w:tcW w:w="4788" w:type="dxa"/>
          </w:tcPr>
          <w:p w:rsidR="006D1E95" w:rsidRPr="00691613" w:rsidRDefault="006D1E95" w:rsidP="00816A18">
            <w:pPr>
              <w:jc w:val="both"/>
              <w:rPr>
                <w:bCs/>
                <w:sz w:val="22"/>
                <w:szCs w:val="22"/>
              </w:rPr>
            </w:pPr>
            <w:r w:rsidRPr="00691613">
              <w:rPr>
                <w:bCs/>
                <w:sz w:val="22"/>
                <w:szCs w:val="22"/>
              </w:rPr>
              <w:t>12.</w:t>
            </w:r>
            <w:r w:rsidRPr="00691613">
              <w:rPr>
                <w:bCs/>
                <w:sz w:val="22"/>
                <w:szCs w:val="22"/>
              </w:rPr>
              <w:tab/>
              <w:t>70 credits</w:t>
            </w:r>
            <w:r w:rsidRPr="00691613">
              <w:rPr>
                <w:bCs/>
                <w:sz w:val="22"/>
                <w:szCs w:val="22"/>
              </w:rPr>
              <w:tab/>
              <w:t>+ $   875.00</w:t>
            </w:r>
          </w:p>
          <w:p w:rsidR="006D1E95" w:rsidRPr="00691613" w:rsidRDefault="006D1E95" w:rsidP="00816A18">
            <w:pPr>
              <w:jc w:val="both"/>
              <w:rPr>
                <w:bCs/>
                <w:sz w:val="22"/>
                <w:szCs w:val="22"/>
              </w:rPr>
            </w:pPr>
            <w:r w:rsidRPr="00691613">
              <w:rPr>
                <w:bCs/>
                <w:sz w:val="22"/>
                <w:szCs w:val="22"/>
              </w:rPr>
              <w:t>13.</w:t>
            </w:r>
            <w:r w:rsidRPr="00691613">
              <w:rPr>
                <w:bCs/>
                <w:sz w:val="22"/>
                <w:szCs w:val="22"/>
              </w:rPr>
              <w:tab/>
              <w:t>75 credits</w:t>
            </w:r>
            <w:r w:rsidRPr="00691613">
              <w:rPr>
                <w:bCs/>
                <w:sz w:val="22"/>
                <w:szCs w:val="22"/>
              </w:rPr>
              <w:tab/>
              <w:t>+ $   937.50</w:t>
            </w:r>
          </w:p>
          <w:p w:rsidR="006D1E95" w:rsidRPr="00691613" w:rsidRDefault="006D1E95" w:rsidP="00816A18">
            <w:pPr>
              <w:jc w:val="both"/>
              <w:rPr>
                <w:bCs/>
                <w:sz w:val="22"/>
                <w:szCs w:val="22"/>
              </w:rPr>
            </w:pPr>
            <w:r w:rsidRPr="00691613">
              <w:rPr>
                <w:bCs/>
                <w:sz w:val="22"/>
                <w:szCs w:val="22"/>
              </w:rPr>
              <w:t>14.</w:t>
            </w:r>
            <w:r w:rsidRPr="00691613">
              <w:rPr>
                <w:bCs/>
                <w:sz w:val="22"/>
                <w:szCs w:val="22"/>
              </w:rPr>
              <w:tab/>
              <w:t>80 credits</w:t>
            </w:r>
            <w:r w:rsidRPr="00691613">
              <w:rPr>
                <w:bCs/>
                <w:sz w:val="22"/>
                <w:szCs w:val="22"/>
              </w:rPr>
              <w:tab/>
              <w:t>+ $1,000.00</w:t>
            </w:r>
          </w:p>
          <w:p w:rsidR="006D1E95" w:rsidRPr="00691613" w:rsidRDefault="006D1E95" w:rsidP="00816A18">
            <w:pPr>
              <w:jc w:val="both"/>
              <w:rPr>
                <w:bCs/>
                <w:sz w:val="22"/>
                <w:szCs w:val="22"/>
              </w:rPr>
            </w:pPr>
            <w:r w:rsidRPr="00691613">
              <w:rPr>
                <w:bCs/>
                <w:sz w:val="22"/>
                <w:szCs w:val="22"/>
              </w:rPr>
              <w:t>15.</w:t>
            </w:r>
            <w:r w:rsidRPr="00691613">
              <w:rPr>
                <w:bCs/>
                <w:sz w:val="22"/>
                <w:szCs w:val="22"/>
              </w:rPr>
              <w:tab/>
              <w:t>85 credits</w:t>
            </w:r>
            <w:r w:rsidRPr="00691613">
              <w:rPr>
                <w:bCs/>
                <w:sz w:val="22"/>
                <w:szCs w:val="22"/>
              </w:rPr>
              <w:tab/>
              <w:t>+ $1,062.50</w:t>
            </w:r>
          </w:p>
          <w:p w:rsidR="006D1E95" w:rsidRPr="00691613" w:rsidRDefault="006D1E95" w:rsidP="00816A18">
            <w:pPr>
              <w:jc w:val="both"/>
              <w:rPr>
                <w:bCs/>
                <w:sz w:val="22"/>
                <w:szCs w:val="22"/>
              </w:rPr>
            </w:pPr>
            <w:r w:rsidRPr="00691613">
              <w:rPr>
                <w:bCs/>
                <w:sz w:val="22"/>
                <w:szCs w:val="22"/>
              </w:rPr>
              <w:t>16.</w:t>
            </w:r>
            <w:r w:rsidRPr="00691613">
              <w:rPr>
                <w:bCs/>
                <w:sz w:val="22"/>
                <w:szCs w:val="22"/>
              </w:rPr>
              <w:tab/>
              <w:t>90 credits</w:t>
            </w:r>
            <w:r w:rsidRPr="00691613">
              <w:rPr>
                <w:bCs/>
                <w:sz w:val="22"/>
                <w:szCs w:val="22"/>
              </w:rPr>
              <w:tab/>
              <w:t>+ $1,125.00</w:t>
            </w:r>
          </w:p>
          <w:p w:rsidR="006D1E95" w:rsidRPr="00691613" w:rsidRDefault="006D1E95" w:rsidP="00816A18">
            <w:pPr>
              <w:jc w:val="both"/>
              <w:rPr>
                <w:bCs/>
                <w:sz w:val="22"/>
                <w:szCs w:val="22"/>
              </w:rPr>
            </w:pPr>
            <w:r w:rsidRPr="00691613">
              <w:rPr>
                <w:bCs/>
                <w:sz w:val="22"/>
                <w:szCs w:val="22"/>
              </w:rPr>
              <w:t>17.</w:t>
            </w:r>
            <w:r w:rsidRPr="00691613">
              <w:rPr>
                <w:bCs/>
                <w:sz w:val="22"/>
                <w:szCs w:val="22"/>
              </w:rPr>
              <w:tab/>
              <w:t>95 credits</w:t>
            </w:r>
            <w:r w:rsidRPr="00691613">
              <w:rPr>
                <w:bCs/>
                <w:sz w:val="22"/>
                <w:szCs w:val="22"/>
              </w:rPr>
              <w:tab/>
              <w:t>+ $1,187.50</w:t>
            </w:r>
          </w:p>
          <w:p w:rsidR="006D1E95" w:rsidRPr="00691613" w:rsidRDefault="006D1E95" w:rsidP="00816A18">
            <w:pPr>
              <w:jc w:val="both"/>
              <w:rPr>
                <w:bCs/>
                <w:sz w:val="22"/>
                <w:szCs w:val="22"/>
              </w:rPr>
            </w:pPr>
            <w:r w:rsidRPr="00691613">
              <w:rPr>
                <w:bCs/>
                <w:sz w:val="22"/>
                <w:szCs w:val="22"/>
              </w:rPr>
              <w:t>18.</w:t>
            </w:r>
            <w:r w:rsidRPr="00691613">
              <w:rPr>
                <w:bCs/>
                <w:sz w:val="22"/>
                <w:szCs w:val="22"/>
              </w:rPr>
              <w:tab/>
              <w:t>100 credits</w:t>
            </w:r>
            <w:r w:rsidRPr="00691613">
              <w:rPr>
                <w:bCs/>
                <w:sz w:val="22"/>
                <w:szCs w:val="22"/>
              </w:rPr>
              <w:tab/>
              <w:t>+ $1,250.00</w:t>
            </w:r>
          </w:p>
          <w:p w:rsidR="006D1E95" w:rsidRPr="00691613" w:rsidRDefault="006D1E95" w:rsidP="00816A18">
            <w:pPr>
              <w:jc w:val="both"/>
              <w:rPr>
                <w:bCs/>
                <w:sz w:val="22"/>
                <w:szCs w:val="22"/>
              </w:rPr>
            </w:pPr>
            <w:r w:rsidRPr="00691613">
              <w:rPr>
                <w:bCs/>
                <w:sz w:val="22"/>
                <w:szCs w:val="22"/>
              </w:rPr>
              <w:t>19.</w:t>
            </w:r>
            <w:r w:rsidRPr="00691613">
              <w:rPr>
                <w:bCs/>
                <w:sz w:val="22"/>
                <w:szCs w:val="22"/>
              </w:rPr>
              <w:tab/>
              <w:t>105 credits</w:t>
            </w:r>
            <w:r w:rsidRPr="00691613">
              <w:rPr>
                <w:bCs/>
                <w:sz w:val="22"/>
                <w:szCs w:val="22"/>
              </w:rPr>
              <w:tab/>
              <w:t>+ $1,312.50</w:t>
            </w:r>
          </w:p>
          <w:p w:rsidR="006D1E95" w:rsidRPr="00691613" w:rsidRDefault="006D1E95" w:rsidP="00816A18">
            <w:pPr>
              <w:jc w:val="both"/>
              <w:rPr>
                <w:bCs/>
                <w:sz w:val="22"/>
                <w:szCs w:val="22"/>
              </w:rPr>
            </w:pPr>
            <w:r w:rsidRPr="00691613">
              <w:rPr>
                <w:bCs/>
                <w:sz w:val="22"/>
                <w:szCs w:val="22"/>
              </w:rPr>
              <w:t>20.</w:t>
            </w:r>
            <w:r w:rsidRPr="00691613">
              <w:rPr>
                <w:bCs/>
                <w:sz w:val="22"/>
                <w:szCs w:val="22"/>
              </w:rPr>
              <w:tab/>
              <w:t>110 credits</w:t>
            </w:r>
            <w:r w:rsidRPr="00691613">
              <w:rPr>
                <w:bCs/>
                <w:sz w:val="22"/>
                <w:szCs w:val="22"/>
              </w:rPr>
              <w:tab/>
              <w:t>+ $1,375.00</w:t>
            </w:r>
          </w:p>
          <w:p w:rsidR="006D1E95" w:rsidRPr="00691613" w:rsidRDefault="006D1E95" w:rsidP="00816A18">
            <w:pPr>
              <w:jc w:val="both"/>
              <w:rPr>
                <w:bCs/>
                <w:sz w:val="22"/>
                <w:szCs w:val="22"/>
              </w:rPr>
            </w:pPr>
            <w:r w:rsidRPr="00691613">
              <w:rPr>
                <w:bCs/>
                <w:sz w:val="22"/>
                <w:szCs w:val="22"/>
              </w:rPr>
              <w:t>21.</w:t>
            </w:r>
            <w:r w:rsidRPr="00691613">
              <w:rPr>
                <w:bCs/>
                <w:sz w:val="22"/>
                <w:szCs w:val="22"/>
              </w:rPr>
              <w:tab/>
              <w:t>115 credits</w:t>
            </w:r>
            <w:r w:rsidRPr="00691613">
              <w:rPr>
                <w:bCs/>
                <w:sz w:val="22"/>
                <w:szCs w:val="22"/>
              </w:rPr>
              <w:tab/>
              <w:t>+ $1,437.50</w:t>
            </w:r>
          </w:p>
          <w:p w:rsidR="006D1E95" w:rsidRPr="00691613" w:rsidRDefault="006D1E95" w:rsidP="00816A18">
            <w:pPr>
              <w:jc w:val="both"/>
              <w:rPr>
                <w:bCs/>
                <w:sz w:val="22"/>
                <w:szCs w:val="22"/>
              </w:rPr>
            </w:pPr>
            <w:r w:rsidRPr="00691613">
              <w:rPr>
                <w:bCs/>
                <w:sz w:val="22"/>
                <w:szCs w:val="22"/>
              </w:rPr>
              <w:t>22.</w:t>
            </w:r>
            <w:r w:rsidRPr="00691613">
              <w:rPr>
                <w:bCs/>
                <w:sz w:val="22"/>
                <w:szCs w:val="22"/>
              </w:rPr>
              <w:tab/>
              <w:t>120 credits</w:t>
            </w:r>
            <w:r w:rsidRPr="00691613">
              <w:rPr>
                <w:bCs/>
                <w:sz w:val="22"/>
                <w:szCs w:val="22"/>
              </w:rPr>
              <w:tab/>
              <w:t>+ $1,500.00</w:t>
            </w:r>
          </w:p>
        </w:tc>
      </w:tr>
    </w:tbl>
    <w:p w:rsidR="008246C6" w:rsidRPr="00691613" w:rsidRDefault="008246C6" w:rsidP="00987AFD">
      <w:pPr>
        <w:pStyle w:val="ListParagraph"/>
        <w:ind w:left="0"/>
        <w:jc w:val="both"/>
        <w:rPr>
          <w:sz w:val="22"/>
          <w:szCs w:val="22"/>
        </w:rPr>
      </w:pPr>
    </w:p>
    <w:sectPr w:rsidR="008246C6" w:rsidRPr="00691613" w:rsidSect="00764F63">
      <w:footerReference w:type="default" r:id="rId12"/>
      <w:pgSz w:w="12240" w:h="15840" w:code="1"/>
      <w:pgMar w:top="1440" w:right="1440" w:bottom="1440" w:left="1440" w:header="720" w:footer="720" w:gutter="0"/>
      <w:pgNumType w:start="2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93F" w:rsidRDefault="00E9493F">
      <w:r>
        <w:separator/>
      </w:r>
    </w:p>
  </w:endnote>
  <w:endnote w:type="continuationSeparator" w:id="0">
    <w:p w:rsidR="00E9493F" w:rsidRDefault="00E9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3F" w:rsidRPr="00CC6FA4" w:rsidRDefault="00E9493F" w:rsidP="001E57DD">
    <w:pPr>
      <w:pStyle w:val="Footer"/>
      <w:tabs>
        <w:tab w:val="clear" w:pos="4320"/>
        <w:tab w:val="clear" w:pos="8640"/>
        <w:tab w:val="center" w:pos="4680"/>
        <w:tab w:val="right" w:pos="9360"/>
      </w:tabs>
      <w:jc w:val="right"/>
      <w:rPr>
        <w:sz w:val="20"/>
        <w:szCs w:val="20"/>
      </w:rPr>
    </w:pPr>
    <w:r>
      <w:tab/>
    </w:r>
    <w:r w:rsidRPr="00CC6FA4">
      <w:rPr>
        <w:rStyle w:val="PageNumber"/>
        <w:sz w:val="20"/>
        <w:szCs w:val="20"/>
      </w:rPr>
      <w:fldChar w:fldCharType="begin"/>
    </w:r>
    <w:r w:rsidRPr="00CC6FA4">
      <w:rPr>
        <w:rStyle w:val="PageNumber"/>
        <w:sz w:val="20"/>
        <w:szCs w:val="20"/>
      </w:rPr>
      <w:instrText xml:space="preserve"> PAGE </w:instrText>
    </w:r>
    <w:r w:rsidRPr="00CC6FA4">
      <w:rPr>
        <w:rStyle w:val="PageNumber"/>
        <w:sz w:val="20"/>
        <w:szCs w:val="20"/>
      </w:rPr>
      <w:fldChar w:fldCharType="separate"/>
    </w:r>
    <w:r w:rsidR="006A3F5B">
      <w:rPr>
        <w:rStyle w:val="PageNumber"/>
        <w:noProof/>
        <w:sz w:val="20"/>
        <w:szCs w:val="20"/>
      </w:rPr>
      <w:t>19</w:t>
    </w:r>
    <w:r w:rsidRPr="00CC6FA4">
      <w:rPr>
        <w:rStyle w:val="PageNumber"/>
        <w:sz w:val="20"/>
        <w:szCs w:val="20"/>
      </w:rPr>
      <w:fldChar w:fldCharType="end"/>
    </w:r>
    <w:r>
      <w:rPr>
        <w:rStyle w:val="PageNumber"/>
        <w:sz w:val="20"/>
        <w:szCs w:val="20"/>
      </w:rPr>
      <w:tab/>
    </w:r>
    <w:proofErr w:type="gramStart"/>
    <w:r>
      <w:rPr>
        <w:rStyle w:val="PageNumber"/>
        <w:sz w:val="20"/>
        <w:szCs w:val="20"/>
      </w:rPr>
      <w:t>IAEP  201</w:t>
    </w:r>
    <w:r w:rsidR="00C81C49">
      <w:rPr>
        <w:rStyle w:val="PageNumber"/>
        <w:sz w:val="20"/>
        <w:szCs w:val="20"/>
      </w:rPr>
      <w:t>2</w:t>
    </w:r>
    <w:proofErr w:type="gramEnd"/>
    <w:r>
      <w:rPr>
        <w:rStyle w:val="PageNumber"/>
        <w:sz w:val="20"/>
        <w:szCs w:val="20"/>
      </w:rPr>
      <w:t>-201</w:t>
    </w:r>
    <w:r w:rsidR="00C81C49">
      <w:rPr>
        <w:rStyle w:val="PageNumber"/>
        <w:sz w:val="20"/>
        <w:szCs w:val="20"/>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3F" w:rsidRPr="00D52828" w:rsidRDefault="00E9493F" w:rsidP="00D52828">
    <w:pPr>
      <w:pStyle w:val="Footer"/>
      <w:tabs>
        <w:tab w:val="clear" w:pos="4320"/>
        <w:tab w:val="clear" w:pos="8640"/>
      </w:tabs>
      <w:jc w:val="center"/>
      <w:rPr>
        <w:b/>
        <w:bCs/>
        <w:sz w:val="20"/>
        <w:szCs w:val="20"/>
      </w:rPr>
    </w:pPr>
    <w:r>
      <w:rPr>
        <w:sz w:val="20"/>
        <w:szCs w:val="20"/>
      </w:rPr>
      <w:t xml:space="preserve">Changes are in </w:t>
    </w:r>
    <w:r>
      <w:rPr>
        <w:b/>
        <w:bCs/>
        <w:sz w:val="20"/>
        <w:szCs w:val="20"/>
      </w:rPr>
      <w:t>Bold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3F" w:rsidRPr="00CC6FA4" w:rsidRDefault="00E9493F" w:rsidP="001E57DD">
    <w:pPr>
      <w:pStyle w:val="Footer"/>
      <w:tabs>
        <w:tab w:val="clear" w:pos="4320"/>
        <w:tab w:val="clear" w:pos="8640"/>
        <w:tab w:val="center" w:pos="4680"/>
        <w:tab w:val="right" w:pos="9360"/>
      </w:tabs>
      <w:jc w:val="right"/>
      <w:rPr>
        <w:sz w:val="20"/>
        <w:szCs w:val="20"/>
      </w:rPr>
    </w:pPr>
    <w:r>
      <w:tab/>
    </w:r>
    <w:r w:rsidRPr="00CC6FA4">
      <w:rPr>
        <w:rStyle w:val="PageNumber"/>
        <w:sz w:val="20"/>
        <w:szCs w:val="20"/>
      </w:rPr>
      <w:fldChar w:fldCharType="begin"/>
    </w:r>
    <w:r w:rsidRPr="00CC6FA4">
      <w:rPr>
        <w:rStyle w:val="PageNumber"/>
        <w:sz w:val="20"/>
        <w:szCs w:val="20"/>
      </w:rPr>
      <w:instrText xml:space="preserve"> PAGE </w:instrText>
    </w:r>
    <w:r w:rsidRPr="00CC6FA4">
      <w:rPr>
        <w:rStyle w:val="PageNumber"/>
        <w:sz w:val="20"/>
        <w:szCs w:val="20"/>
      </w:rPr>
      <w:fldChar w:fldCharType="separate"/>
    </w:r>
    <w:r w:rsidR="006A3F5B">
      <w:rPr>
        <w:rStyle w:val="PageNumber"/>
        <w:noProof/>
        <w:sz w:val="20"/>
        <w:szCs w:val="20"/>
      </w:rPr>
      <w:t>23</w:t>
    </w:r>
    <w:r w:rsidRPr="00CC6FA4">
      <w:rPr>
        <w:rStyle w:val="PageNumber"/>
        <w:sz w:val="20"/>
        <w:szCs w:val="20"/>
      </w:rPr>
      <w:fldChar w:fldCharType="end"/>
    </w:r>
    <w:r w:rsidR="00772538">
      <w:rPr>
        <w:rStyle w:val="PageNumber"/>
        <w:sz w:val="20"/>
        <w:szCs w:val="20"/>
      </w:rPr>
      <w:tab/>
    </w:r>
    <w:proofErr w:type="gramStart"/>
    <w:r w:rsidR="00772538">
      <w:rPr>
        <w:rStyle w:val="PageNumber"/>
        <w:sz w:val="20"/>
        <w:szCs w:val="20"/>
      </w:rPr>
      <w:t>IAEP  2012</w:t>
    </w:r>
    <w:proofErr w:type="gramEnd"/>
    <w:r>
      <w:rPr>
        <w:rStyle w:val="PageNumber"/>
        <w:sz w:val="20"/>
        <w:szCs w:val="20"/>
      </w:rPr>
      <w:t>-201</w:t>
    </w:r>
    <w:r w:rsidR="00772538">
      <w:rPr>
        <w:rStyle w:val="PageNumber"/>
        <w:sz w:val="20"/>
        <w:szCs w:val="2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93F" w:rsidRDefault="00E9493F">
      <w:r>
        <w:separator/>
      </w:r>
    </w:p>
  </w:footnote>
  <w:footnote w:type="continuationSeparator" w:id="0">
    <w:p w:rsidR="00E9493F" w:rsidRDefault="00E94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3F" w:rsidRDefault="00E9493F" w:rsidP="00F20155">
    <w:pPr>
      <w:pStyle w:val="Header"/>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3F" w:rsidRDefault="00E9493F" w:rsidP="00D52828">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7ACD"/>
    <w:multiLevelType w:val="hybridMultilevel"/>
    <w:tmpl w:val="B7885D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DD216C"/>
    <w:multiLevelType w:val="hybridMultilevel"/>
    <w:tmpl w:val="A510C022"/>
    <w:lvl w:ilvl="0" w:tplc="14427C7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6E712E"/>
    <w:multiLevelType w:val="hybridMultilevel"/>
    <w:tmpl w:val="7F04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D87D5F"/>
    <w:multiLevelType w:val="hybridMultilevel"/>
    <w:tmpl w:val="E80C9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8C4084"/>
    <w:multiLevelType w:val="hybridMultilevel"/>
    <w:tmpl w:val="5FBE8484"/>
    <w:lvl w:ilvl="0" w:tplc="14427C7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EA"/>
    <w:rsid w:val="00000538"/>
    <w:rsid w:val="00003444"/>
    <w:rsid w:val="00003513"/>
    <w:rsid w:val="000134FE"/>
    <w:rsid w:val="000260BA"/>
    <w:rsid w:val="00026F31"/>
    <w:rsid w:val="00040050"/>
    <w:rsid w:val="00041E91"/>
    <w:rsid w:val="00041F51"/>
    <w:rsid w:val="00047240"/>
    <w:rsid w:val="000702AA"/>
    <w:rsid w:val="00074814"/>
    <w:rsid w:val="000761B5"/>
    <w:rsid w:val="000842B1"/>
    <w:rsid w:val="00090571"/>
    <w:rsid w:val="000A1DF7"/>
    <w:rsid w:val="000C2C88"/>
    <w:rsid w:val="000D02BA"/>
    <w:rsid w:val="000D2803"/>
    <w:rsid w:val="000D3F89"/>
    <w:rsid w:val="000D5F99"/>
    <w:rsid w:val="000E67D0"/>
    <w:rsid w:val="000F7693"/>
    <w:rsid w:val="000F78AE"/>
    <w:rsid w:val="000F7B27"/>
    <w:rsid w:val="00100D38"/>
    <w:rsid w:val="0010739C"/>
    <w:rsid w:val="00116071"/>
    <w:rsid w:val="00127238"/>
    <w:rsid w:val="00143599"/>
    <w:rsid w:val="001463E8"/>
    <w:rsid w:val="00147E87"/>
    <w:rsid w:val="001508D1"/>
    <w:rsid w:val="001548AE"/>
    <w:rsid w:val="001614EB"/>
    <w:rsid w:val="00175768"/>
    <w:rsid w:val="00185537"/>
    <w:rsid w:val="00194D03"/>
    <w:rsid w:val="001A3BE1"/>
    <w:rsid w:val="001B0E03"/>
    <w:rsid w:val="001B6943"/>
    <w:rsid w:val="001C0A68"/>
    <w:rsid w:val="001C7EBC"/>
    <w:rsid w:val="001D19DD"/>
    <w:rsid w:val="001D3E37"/>
    <w:rsid w:val="001D5CA8"/>
    <w:rsid w:val="001E4E80"/>
    <w:rsid w:val="001E57DD"/>
    <w:rsid w:val="001E6FBA"/>
    <w:rsid w:val="00201278"/>
    <w:rsid w:val="00201EEE"/>
    <w:rsid w:val="00205571"/>
    <w:rsid w:val="00212268"/>
    <w:rsid w:val="0021564B"/>
    <w:rsid w:val="002178EE"/>
    <w:rsid w:val="002324F1"/>
    <w:rsid w:val="00237CB4"/>
    <w:rsid w:val="00244403"/>
    <w:rsid w:val="002450DE"/>
    <w:rsid w:val="00245DD9"/>
    <w:rsid w:val="00252894"/>
    <w:rsid w:val="00264361"/>
    <w:rsid w:val="00270C57"/>
    <w:rsid w:val="002769B1"/>
    <w:rsid w:val="00282846"/>
    <w:rsid w:val="00286F0D"/>
    <w:rsid w:val="00292260"/>
    <w:rsid w:val="002E23C6"/>
    <w:rsid w:val="002E33C5"/>
    <w:rsid w:val="002E61DF"/>
    <w:rsid w:val="002F0053"/>
    <w:rsid w:val="002F0DD5"/>
    <w:rsid w:val="002F3E43"/>
    <w:rsid w:val="00313F62"/>
    <w:rsid w:val="003211C9"/>
    <w:rsid w:val="00331383"/>
    <w:rsid w:val="003341E1"/>
    <w:rsid w:val="00335D66"/>
    <w:rsid w:val="00336F35"/>
    <w:rsid w:val="00341E7A"/>
    <w:rsid w:val="003440AF"/>
    <w:rsid w:val="00346568"/>
    <w:rsid w:val="003471D5"/>
    <w:rsid w:val="00353E63"/>
    <w:rsid w:val="00355086"/>
    <w:rsid w:val="003558E9"/>
    <w:rsid w:val="0036050A"/>
    <w:rsid w:val="00362534"/>
    <w:rsid w:val="003747C6"/>
    <w:rsid w:val="00375D79"/>
    <w:rsid w:val="00385818"/>
    <w:rsid w:val="00386524"/>
    <w:rsid w:val="003935B4"/>
    <w:rsid w:val="00393F38"/>
    <w:rsid w:val="003B36D1"/>
    <w:rsid w:val="003B78E9"/>
    <w:rsid w:val="003C0CB0"/>
    <w:rsid w:val="003C23EA"/>
    <w:rsid w:val="003C46F0"/>
    <w:rsid w:val="003C4990"/>
    <w:rsid w:val="003D1EB6"/>
    <w:rsid w:val="003D5183"/>
    <w:rsid w:val="003E2E6F"/>
    <w:rsid w:val="003F656B"/>
    <w:rsid w:val="003F6797"/>
    <w:rsid w:val="003F7E13"/>
    <w:rsid w:val="00402A5B"/>
    <w:rsid w:val="004031BD"/>
    <w:rsid w:val="00406DE6"/>
    <w:rsid w:val="00414EF3"/>
    <w:rsid w:val="00431718"/>
    <w:rsid w:val="00441B33"/>
    <w:rsid w:val="00443CF0"/>
    <w:rsid w:val="00445033"/>
    <w:rsid w:val="00451658"/>
    <w:rsid w:val="00451EC6"/>
    <w:rsid w:val="0045795D"/>
    <w:rsid w:val="00457ADE"/>
    <w:rsid w:val="00475483"/>
    <w:rsid w:val="0048366B"/>
    <w:rsid w:val="00483BE1"/>
    <w:rsid w:val="0049535E"/>
    <w:rsid w:val="00496992"/>
    <w:rsid w:val="004C619D"/>
    <w:rsid w:val="004C6C32"/>
    <w:rsid w:val="004C70AA"/>
    <w:rsid w:val="004D7968"/>
    <w:rsid w:val="004E5BFF"/>
    <w:rsid w:val="004F3CB9"/>
    <w:rsid w:val="0050067E"/>
    <w:rsid w:val="00500FD3"/>
    <w:rsid w:val="00513C0F"/>
    <w:rsid w:val="00514345"/>
    <w:rsid w:val="005146DC"/>
    <w:rsid w:val="005171EC"/>
    <w:rsid w:val="00517B0C"/>
    <w:rsid w:val="005201EF"/>
    <w:rsid w:val="00522BF5"/>
    <w:rsid w:val="00550CDF"/>
    <w:rsid w:val="00555B7C"/>
    <w:rsid w:val="00563032"/>
    <w:rsid w:val="00567D48"/>
    <w:rsid w:val="00573731"/>
    <w:rsid w:val="0059055C"/>
    <w:rsid w:val="005951C3"/>
    <w:rsid w:val="0059763F"/>
    <w:rsid w:val="005A4CA9"/>
    <w:rsid w:val="005B016C"/>
    <w:rsid w:val="005C0D35"/>
    <w:rsid w:val="005C211B"/>
    <w:rsid w:val="005C3BEF"/>
    <w:rsid w:val="005D36B0"/>
    <w:rsid w:val="005D46F6"/>
    <w:rsid w:val="005E2C57"/>
    <w:rsid w:val="005E7EDF"/>
    <w:rsid w:val="005F69DA"/>
    <w:rsid w:val="006037D8"/>
    <w:rsid w:val="00612DC9"/>
    <w:rsid w:val="00623DDB"/>
    <w:rsid w:val="006243F6"/>
    <w:rsid w:val="00626353"/>
    <w:rsid w:val="006275DB"/>
    <w:rsid w:val="00636071"/>
    <w:rsid w:val="0063734D"/>
    <w:rsid w:val="00642EF5"/>
    <w:rsid w:val="00653D41"/>
    <w:rsid w:val="00654040"/>
    <w:rsid w:val="00666B61"/>
    <w:rsid w:val="00673FAD"/>
    <w:rsid w:val="00691613"/>
    <w:rsid w:val="00692E1D"/>
    <w:rsid w:val="00695A04"/>
    <w:rsid w:val="006A3F5B"/>
    <w:rsid w:val="006B16AE"/>
    <w:rsid w:val="006B69FD"/>
    <w:rsid w:val="006C2A81"/>
    <w:rsid w:val="006D1E95"/>
    <w:rsid w:val="006D2140"/>
    <w:rsid w:val="006F36B1"/>
    <w:rsid w:val="006F646D"/>
    <w:rsid w:val="00700980"/>
    <w:rsid w:val="007227E1"/>
    <w:rsid w:val="0073325D"/>
    <w:rsid w:val="00733DCC"/>
    <w:rsid w:val="00744C85"/>
    <w:rsid w:val="00745A13"/>
    <w:rsid w:val="00754748"/>
    <w:rsid w:val="00755917"/>
    <w:rsid w:val="00763D19"/>
    <w:rsid w:val="0076411C"/>
    <w:rsid w:val="00764F63"/>
    <w:rsid w:val="00772538"/>
    <w:rsid w:val="0077756B"/>
    <w:rsid w:val="007916FD"/>
    <w:rsid w:val="00791EB2"/>
    <w:rsid w:val="0079460C"/>
    <w:rsid w:val="00795599"/>
    <w:rsid w:val="007A0657"/>
    <w:rsid w:val="007A245B"/>
    <w:rsid w:val="007A284F"/>
    <w:rsid w:val="007A71C3"/>
    <w:rsid w:val="007B2B4B"/>
    <w:rsid w:val="007C07BA"/>
    <w:rsid w:val="007C482A"/>
    <w:rsid w:val="007D2B93"/>
    <w:rsid w:val="007D4C12"/>
    <w:rsid w:val="007D7772"/>
    <w:rsid w:val="007E314B"/>
    <w:rsid w:val="007E43F2"/>
    <w:rsid w:val="007E4B61"/>
    <w:rsid w:val="007E5DF3"/>
    <w:rsid w:val="007E70E5"/>
    <w:rsid w:val="007F0A7F"/>
    <w:rsid w:val="00805A30"/>
    <w:rsid w:val="00806D9C"/>
    <w:rsid w:val="00816A18"/>
    <w:rsid w:val="008209EA"/>
    <w:rsid w:val="00820DCA"/>
    <w:rsid w:val="008219B2"/>
    <w:rsid w:val="00823EB9"/>
    <w:rsid w:val="008246C6"/>
    <w:rsid w:val="00854936"/>
    <w:rsid w:val="00857A67"/>
    <w:rsid w:val="00877385"/>
    <w:rsid w:val="008824FD"/>
    <w:rsid w:val="0089342E"/>
    <w:rsid w:val="008D29BF"/>
    <w:rsid w:val="008E4D11"/>
    <w:rsid w:val="008E68F4"/>
    <w:rsid w:val="008E72AE"/>
    <w:rsid w:val="008F5911"/>
    <w:rsid w:val="008F7904"/>
    <w:rsid w:val="00900E41"/>
    <w:rsid w:val="0090703A"/>
    <w:rsid w:val="00922BD7"/>
    <w:rsid w:val="009672D0"/>
    <w:rsid w:val="009673CE"/>
    <w:rsid w:val="00973380"/>
    <w:rsid w:val="0097351C"/>
    <w:rsid w:val="00987AFD"/>
    <w:rsid w:val="009A5C56"/>
    <w:rsid w:val="009C0794"/>
    <w:rsid w:val="009C5BDA"/>
    <w:rsid w:val="009C7AB3"/>
    <w:rsid w:val="009D7B62"/>
    <w:rsid w:val="009E7A1D"/>
    <w:rsid w:val="00A146B8"/>
    <w:rsid w:val="00A20787"/>
    <w:rsid w:val="00A2201A"/>
    <w:rsid w:val="00A23207"/>
    <w:rsid w:val="00A23D5E"/>
    <w:rsid w:val="00A32142"/>
    <w:rsid w:val="00A409A7"/>
    <w:rsid w:val="00A43BA6"/>
    <w:rsid w:val="00A500CE"/>
    <w:rsid w:val="00A6712F"/>
    <w:rsid w:val="00A80B23"/>
    <w:rsid w:val="00A8311F"/>
    <w:rsid w:val="00A84787"/>
    <w:rsid w:val="00A84AC1"/>
    <w:rsid w:val="00A86A9B"/>
    <w:rsid w:val="00A92008"/>
    <w:rsid w:val="00AA1CD5"/>
    <w:rsid w:val="00AB0956"/>
    <w:rsid w:val="00AB4BC1"/>
    <w:rsid w:val="00AC26EF"/>
    <w:rsid w:val="00AC2DB7"/>
    <w:rsid w:val="00AD1E1F"/>
    <w:rsid w:val="00AE50B2"/>
    <w:rsid w:val="00AE5F9D"/>
    <w:rsid w:val="00AF7972"/>
    <w:rsid w:val="00B1150D"/>
    <w:rsid w:val="00B35395"/>
    <w:rsid w:val="00B36C74"/>
    <w:rsid w:val="00B376D9"/>
    <w:rsid w:val="00B4055A"/>
    <w:rsid w:val="00B44732"/>
    <w:rsid w:val="00B468B1"/>
    <w:rsid w:val="00B47C99"/>
    <w:rsid w:val="00B5264F"/>
    <w:rsid w:val="00B54877"/>
    <w:rsid w:val="00B54BEA"/>
    <w:rsid w:val="00B5711A"/>
    <w:rsid w:val="00B70E21"/>
    <w:rsid w:val="00B77836"/>
    <w:rsid w:val="00B838F2"/>
    <w:rsid w:val="00B873BA"/>
    <w:rsid w:val="00B925F7"/>
    <w:rsid w:val="00B96492"/>
    <w:rsid w:val="00BB0F76"/>
    <w:rsid w:val="00BB22C6"/>
    <w:rsid w:val="00BB7585"/>
    <w:rsid w:val="00BC167A"/>
    <w:rsid w:val="00BD1923"/>
    <w:rsid w:val="00BD6797"/>
    <w:rsid w:val="00BE11D9"/>
    <w:rsid w:val="00BE579A"/>
    <w:rsid w:val="00BF5E42"/>
    <w:rsid w:val="00C053E1"/>
    <w:rsid w:val="00C111B6"/>
    <w:rsid w:val="00C13C79"/>
    <w:rsid w:val="00C1537B"/>
    <w:rsid w:val="00C2003C"/>
    <w:rsid w:val="00C345D8"/>
    <w:rsid w:val="00C52732"/>
    <w:rsid w:val="00C528D7"/>
    <w:rsid w:val="00C53EA2"/>
    <w:rsid w:val="00C6382A"/>
    <w:rsid w:val="00C71288"/>
    <w:rsid w:val="00C73F8B"/>
    <w:rsid w:val="00C80337"/>
    <w:rsid w:val="00C81C49"/>
    <w:rsid w:val="00C91D6D"/>
    <w:rsid w:val="00C9449E"/>
    <w:rsid w:val="00C954D1"/>
    <w:rsid w:val="00CA0C93"/>
    <w:rsid w:val="00CA1239"/>
    <w:rsid w:val="00CA4FAF"/>
    <w:rsid w:val="00CB5E1A"/>
    <w:rsid w:val="00CB5F17"/>
    <w:rsid w:val="00CB79E8"/>
    <w:rsid w:val="00CC35DB"/>
    <w:rsid w:val="00CC36E6"/>
    <w:rsid w:val="00CC4682"/>
    <w:rsid w:val="00CC4B6D"/>
    <w:rsid w:val="00CC658D"/>
    <w:rsid w:val="00CC6FA4"/>
    <w:rsid w:val="00CD1719"/>
    <w:rsid w:val="00CD288E"/>
    <w:rsid w:val="00CD6390"/>
    <w:rsid w:val="00CD7CC9"/>
    <w:rsid w:val="00CE4D5D"/>
    <w:rsid w:val="00D30410"/>
    <w:rsid w:val="00D30C83"/>
    <w:rsid w:val="00D52828"/>
    <w:rsid w:val="00D63FF7"/>
    <w:rsid w:val="00D6608A"/>
    <w:rsid w:val="00D77769"/>
    <w:rsid w:val="00D868B6"/>
    <w:rsid w:val="00D92288"/>
    <w:rsid w:val="00D977A5"/>
    <w:rsid w:val="00DB05C5"/>
    <w:rsid w:val="00DB47E9"/>
    <w:rsid w:val="00DB70D4"/>
    <w:rsid w:val="00DC0D24"/>
    <w:rsid w:val="00DC2978"/>
    <w:rsid w:val="00DC29CF"/>
    <w:rsid w:val="00DD45A1"/>
    <w:rsid w:val="00E15CCF"/>
    <w:rsid w:val="00E23C02"/>
    <w:rsid w:val="00E32E74"/>
    <w:rsid w:val="00E3344A"/>
    <w:rsid w:val="00E35547"/>
    <w:rsid w:val="00E356CA"/>
    <w:rsid w:val="00E359AE"/>
    <w:rsid w:val="00E35C3F"/>
    <w:rsid w:val="00E54AB2"/>
    <w:rsid w:val="00E63DEC"/>
    <w:rsid w:val="00E67F05"/>
    <w:rsid w:val="00E93F68"/>
    <w:rsid w:val="00E9493F"/>
    <w:rsid w:val="00E957F8"/>
    <w:rsid w:val="00EC3BEF"/>
    <w:rsid w:val="00ED4AF3"/>
    <w:rsid w:val="00ED7DC6"/>
    <w:rsid w:val="00EE1290"/>
    <w:rsid w:val="00EE165C"/>
    <w:rsid w:val="00EE4646"/>
    <w:rsid w:val="00EE5CF3"/>
    <w:rsid w:val="00EF306F"/>
    <w:rsid w:val="00F054EA"/>
    <w:rsid w:val="00F05644"/>
    <w:rsid w:val="00F10BFE"/>
    <w:rsid w:val="00F124D2"/>
    <w:rsid w:val="00F145F8"/>
    <w:rsid w:val="00F20155"/>
    <w:rsid w:val="00F316FF"/>
    <w:rsid w:val="00F60CD8"/>
    <w:rsid w:val="00F662FE"/>
    <w:rsid w:val="00F678B2"/>
    <w:rsid w:val="00F704F9"/>
    <w:rsid w:val="00F76084"/>
    <w:rsid w:val="00F778A4"/>
    <w:rsid w:val="00F8569F"/>
    <w:rsid w:val="00F9610B"/>
    <w:rsid w:val="00F9732C"/>
    <w:rsid w:val="00FA380F"/>
    <w:rsid w:val="00FA3A1C"/>
    <w:rsid w:val="00FA3D04"/>
    <w:rsid w:val="00FA69F3"/>
    <w:rsid w:val="00FB1A3B"/>
    <w:rsid w:val="00FB35D0"/>
    <w:rsid w:val="00FC5FC3"/>
    <w:rsid w:val="00FD14D2"/>
    <w:rsid w:val="00FD5E10"/>
    <w:rsid w:val="00FD71B2"/>
    <w:rsid w:val="00FF209E"/>
    <w:rsid w:val="00FF35D5"/>
    <w:rsid w:val="00FF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FC4288-7B91-4942-B797-381A397B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B1A3B"/>
    <w:pPr>
      <w:keepNext/>
      <w:overflowPunct w:val="0"/>
      <w:autoSpaceDE w:val="0"/>
      <w:autoSpaceDN w:val="0"/>
      <w:adjustRightInd w:val="0"/>
      <w:jc w:val="both"/>
      <w:textAlignment w:val="baseline"/>
      <w:outlineLvl w:val="0"/>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0155"/>
    <w:pPr>
      <w:tabs>
        <w:tab w:val="center" w:pos="4320"/>
        <w:tab w:val="right" w:pos="8640"/>
      </w:tabs>
    </w:pPr>
  </w:style>
  <w:style w:type="paragraph" w:styleId="Footer">
    <w:name w:val="footer"/>
    <w:basedOn w:val="Normal"/>
    <w:rsid w:val="00F20155"/>
    <w:pPr>
      <w:tabs>
        <w:tab w:val="center" w:pos="4320"/>
        <w:tab w:val="right" w:pos="8640"/>
      </w:tabs>
    </w:pPr>
  </w:style>
  <w:style w:type="table" w:styleId="TableGrid">
    <w:name w:val="Table Grid"/>
    <w:basedOn w:val="TableNormal"/>
    <w:rsid w:val="00F20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C6FA4"/>
  </w:style>
  <w:style w:type="paragraph" w:styleId="BodyTextIndent3">
    <w:name w:val="Body Text Indent 3"/>
    <w:basedOn w:val="Normal"/>
    <w:rsid w:val="00451658"/>
    <w:pPr>
      <w:spacing w:after="120"/>
      <w:ind w:left="360"/>
    </w:pPr>
    <w:rPr>
      <w:sz w:val="16"/>
      <w:szCs w:val="16"/>
    </w:rPr>
  </w:style>
  <w:style w:type="paragraph" w:styleId="BodyText3">
    <w:name w:val="Body Text 3"/>
    <w:basedOn w:val="Normal"/>
    <w:rsid w:val="003C0CB0"/>
    <w:pPr>
      <w:spacing w:after="120"/>
    </w:pPr>
    <w:rPr>
      <w:sz w:val="16"/>
      <w:szCs w:val="16"/>
    </w:rPr>
  </w:style>
  <w:style w:type="paragraph" w:styleId="BodyText2">
    <w:name w:val="Body Text 2"/>
    <w:basedOn w:val="Normal"/>
    <w:rsid w:val="00BF5E42"/>
    <w:pPr>
      <w:spacing w:after="120" w:line="480" w:lineRule="auto"/>
    </w:pPr>
  </w:style>
  <w:style w:type="paragraph" w:styleId="BalloonText">
    <w:name w:val="Balloon Text"/>
    <w:basedOn w:val="Normal"/>
    <w:semiHidden/>
    <w:rsid w:val="00FF3B70"/>
    <w:rPr>
      <w:rFonts w:ascii="Tahoma" w:hAnsi="Tahoma" w:cs="Tahoma"/>
      <w:sz w:val="16"/>
      <w:szCs w:val="16"/>
    </w:rPr>
  </w:style>
  <w:style w:type="paragraph" w:styleId="BodyTextIndent2">
    <w:name w:val="Body Text Indent 2"/>
    <w:basedOn w:val="Normal"/>
    <w:rsid w:val="000260BA"/>
    <w:pPr>
      <w:spacing w:after="120" w:line="480" w:lineRule="auto"/>
      <w:ind w:left="360"/>
    </w:pPr>
  </w:style>
  <w:style w:type="paragraph" w:styleId="ListParagraph">
    <w:name w:val="List Paragraph"/>
    <w:basedOn w:val="Normal"/>
    <w:uiPriority w:val="34"/>
    <w:qFormat/>
    <w:rsid w:val="00816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46680">
      <w:bodyDiv w:val="1"/>
      <w:marLeft w:val="0"/>
      <w:marRight w:val="0"/>
      <w:marTop w:val="0"/>
      <w:marBottom w:val="0"/>
      <w:divBdr>
        <w:top w:val="none" w:sz="0" w:space="0" w:color="auto"/>
        <w:left w:val="none" w:sz="0" w:space="0" w:color="auto"/>
        <w:bottom w:val="none" w:sz="0" w:space="0" w:color="auto"/>
        <w:right w:val="none" w:sz="0" w:space="0" w:color="auto"/>
      </w:divBdr>
    </w:div>
    <w:div w:id="724912250">
      <w:bodyDiv w:val="1"/>
      <w:marLeft w:val="0"/>
      <w:marRight w:val="0"/>
      <w:marTop w:val="0"/>
      <w:marBottom w:val="0"/>
      <w:divBdr>
        <w:top w:val="none" w:sz="0" w:space="0" w:color="auto"/>
        <w:left w:val="none" w:sz="0" w:space="0" w:color="auto"/>
        <w:bottom w:val="none" w:sz="0" w:space="0" w:color="auto"/>
        <w:right w:val="none" w:sz="0" w:space="0" w:color="auto"/>
      </w:divBdr>
    </w:div>
    <w:div w:id="1203640568">
      <w:bodyDiv w:val="1"/>
      <w:marLeft w:val="0"/>
      <w:marRight w:val="0"/>
      <w:marTop w:val="0"/>
      <w:marBottom w:val="0"/>
      <w:divBdr>
        <w:top w:val="none" w:sz="0" w:space="0" w:color="auto"/>
        <w:left w:val="none" w:sz="0" w:space="0" w:color="auto"/>
        <w:bottom w:val="none" w:sz="0" w:space="0" w:color="auto"/>
        <w:right w:val="none" w:sz="0" w:space="0" w:color="auto"/>
      </w:divBdr>
    </w:div>
    <w:div w:id="1258977795">
      <w:bodyDiv w:val="1"/>
      <w:marLeft w:val="0"/>
      <w:marRight w:val="0"/>
      <w:marTop w:val="0"/>
      <w:marBottom w:val="0"/>
      <w:divBdr>
        <w:top w:val="none" w:sz="0" w:space="0" w:color="auto"/>
        <w:left w:val="none" w:sz="0" w:space="0" w:color="auto"/>
        <w:bottom w:val="none" w:sz="0" w:space="0" w:color="auto"/>
        <w:right w:val="none" w:sz="0" w:space="0" w:color="auto"/>
      </w:divBdr>
    </w:div>
    <w:div w:id="1362243028">
      <w:bodyDiv w:val="1"/>
      <w:marLeft w:val="0"/>
      <w:marRight w:val="0"/>
      <w:marTop w:val="0"/>
      <w:marBottom w:val="0"/>
      <w:divBdr>
        <w:top w:val="none" w:sz="0" w:space="0" w:color="auto"/>
        <w:left w:val="none" w:sz="0" w:space="0" w:color="auto"/>
        <w:bottom w:val="none" w:sz="0" w:space="0" w:color="auto"/>
        <w:right w:val="none" w:sz="0" w:space="0" w:color="auto"/>
      </w:divBdr>
    </w:div>
    <w:div w:id="18476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C8D53-9944-4569-8BFC-0D09BE21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10778</Words>
  <Characters>61438</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AGREEMENT</vt:lpstr>
    </vt:vector>
  </TitlesOfParts>
  <Company>City of Vineland</Company>
  <LinksUpToDate>false</LinksUpToDate>
  <CharactersWithSpaces>72072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ggallo</dc:creator>
  <cp:lastModifiedBy>Maria A. Mershon</cp:lastModifiedBy>
  <cp:revision>2</cp:revision>
  <cp:lastPrinted>2013-06-13T15:56:00Z</cp:lastPrinted>
  <dcterms:created xsi:type="dcterms:W3CDTF">2014-11-26T15:33:00Z</dcterms:created>
  <dcterms:modified xsi:type="dcterms:W3CDTF">2014-11-26T15:33:00Z</dcterms:modified>
</cp:coreProperties>
</file>