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27" w:rsidRPr="00E85AE0" w:rsidRDefault="00B83027" w:rsidP="005A13E6">
      <w:pPr>
        <w:pStyle w:val="Title"/>
      </w:pPr>
      <w:r w:rsidRPr="00E85AE0">
        <w:t>AGREEMENT</w:t>
      </w: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r w:rsidRPr="00E85AE0">
        <w:rPr>
          <w:rFonts w:ascii="Times New Roman" w:hAnsi="Times New Roman" w:cs="Times New Roman"/>
          <w:sz w:val="28"/>
          <w:szCs w:val="28"/>
        </w:rPr>
        <w:t>Between</w:t>
      </w: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r w:rsidRPr="00E85AE0">
        <w:rPr>
          <w:rFonts w:ascii="Times New Roman" w:hAnsi="Times New Roman" w:cs="Times New Roman"/>
          <w:sz w:val="28"/>
          <w:szCs w:val="28"/>
        </w:rPr>
        <w:t>THE CITY OF VINELAND</w:t>
      </w: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r w:rsidRPr="00E85AE0">
        <w:rPr>
          <w:rFonts w:ascii="Times New Roman" w:hAnsi="Times New Roman" w:cs="Times New Roman"/>
          <w:sz w:val="28"/>
          <w:szCs w:val="28"/>
        </w:rPr>
        <w:t>A Municipal Corporation of the State of New Jersey</w:t>
      </w: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r w:rsidRPr="00E85AE0">
        <w:rPr>
          <w:rFonts w:ascii="Times New Roman" w:hAnsi="Times New Roman" w:cs="Times New Roman"/>
          <w:sz w:val="28"/>
          <w:szCs w:val="28"/>
        </w:rPr>
        <w:t>&amp;</w:t>
      </w: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r w:rsidRPr="00E85AE0">
        <w:rPr>
          <w:rFonts w:ascii="Times New Roman" w:hAnsi="Times New Roman" w:cs="Times New Roman"/>
          <w:sz w:val="28"/>
          <w:szCs w:val="28"/>
        </w:rPr>
        <w:t>LOCAL 210</w:t>
      </w: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r w:rsidRPr="00E85AE0">
        <w:rPr>
          <w:rFonts w:ascii="Times New Roman" w:hAnsi="Times New Roman" w:cs="Times New Roman"/>
          <w:sz w:val="28"/>
          <w:szCs w:val="28"/>
        </w:rPr>
        <w:t>INTERNATIONAL BROTHERHOOD OF ELECTRICAL WORKERS</w:t>
      </w: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r w:rsidRPr="00E85AE0">
        <w:rPr>
          <w:rFonts w:ascii="Times New Roman" w:hAnsi="Times New Roman" w:cs="Times New Roman"/>
          <w:sz w:val="28"/>
          <w:szCs w:val="28"/>
        </w:rPr>
        <w:t>Unit-3</w:t>
      </w: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5A13E6">
      <w:pPr>
        <w:jc w:val="center"/>
        <w:rPr>
          <w:rFonts w:ascii="Times New Roman" w:hAnsi="Times New Roman" w:cs="Times New Roman"/>
          <w:sz w:val="28"/>
          <w:szCs w:val="28"/>
        </w:rPr>
      </w:pPr>
    </w:p>
    <w:p w:rsidR="00B83027" w:rsidRPr="00E85AE0" w:rsidRDefault="00B83027" w:rsidP="00CF0F25">
      <w:pPr>
        <w:jc w:val="center"/>
        <w:rPr>
          <w:rFonts w:ascii="Times New Roman" w:hAnsi="Times New Roman" w:cs="Times New Roman"/>
          <w:sz w:val="28"/>
          <w:szCs w:val="28"/>
        </w:rPr>
      </w:pPr>
      <w:r w:rsidRPr="00E85AE0">
        <w:rPr>
          <w:rFonts w:ascii="Times New Roman" w:hAnsi="Times New Roman" w:cs="Times New Roman"/>
          <w:sz w:val="28"/>
          <w:szCs w:val="28"/>
        </w:rPr>
        <w:t>January 1, 2011 through December 31, 2013</w:t>
      </w:r>
    </w:p>
    <w:p w:rsidR="00B83027" w:rsidRPr="00E85AE0" w:rsidRDefault="00B83027" w:rsidP="00243E51">
      <w:pPr>
        <w:jc w:val="both"/>
        <w:rPr>
          <w:rFonts w:ascii="Times New Roman" w:hAnsi="Times New Roman" w:cs="Times New Roman"/>
          <w:sz w:val="28"/>
          <w:szCs w:val="28"/>
        </w:rPr>
      </w:pPr>
    </w:p>
    <w:p w:rsidR="00B83027" w:rsidRPr="00E85AE0" w:rsidRDefault="00B83027">
      <w:pPr>
        <w:rPr>
          <w:rFonts w:ascii="Times New Roman" w:hAnsi="Times New Roman" w:cs="Times New Roman"/>
          <w:sz w:val="28"/>
          <w:szCs w:val="28"/>
        </w:rPr>
      </w:pPr>
    </w:p>
    <w:p w:rsidR="00B83027" w:rsidRPr="00E85AE0" w:rsidRDefault="00B83027" w:rsidP="00243E51">
      <w:pPr>
        <w:jc w:val="both"/>
        <w:rPr>
          <w:rFonts w:ascii="Times New Roman" w:hAnsi="Times New Roman" w:cs="Times New Roman"/>
          <w:sz w:val="28"/>
          <w:szCs w:val="28"/>
        </w:rPr>
        <w:sectPr w:rsidR="00B83027" w:rsidRPr="00E85AE0" w:rsidSect="005A13E6">
          <w:headerReference w:type="default" r:id="rId7"/>
          <w:footerReference w:type="default" r:id="rId8"/>
          <w:headerReference w:type="first" r:id="rId9"/>
          <w:footerReference w:type="first" r:id="rId10"/>
          <w:pgSz w:w="12240" w:h="15840" w:code="1"/>
          <w:pgMar w:top="2880" w:right="1440" w:bottom="1440" w:left="1440" w:header="720" w:footer="720" w:gutter="0"/>
          <w:pgNumType w:fmt="lowerRoman"/>
          <w:cols w:space="720"/>
          <w:titlePg/>
        </w:sectPr>
      </w:pPr>
    </w:p>
    <w:tbl>
      <w:tblPr>
        <w:tblW w:w="9720" w:type="dxa"/>
        <w:tblInd w:w="-106" w:type="dxa"/>
        <w:tblLayout w:type="fixed"/>
        <w:tblLook w:val="0000"/>
      </w:tblPr>
      <w:tblGrid>
        <w:gridCol w:w="1608"/>
        <w:gridCol w:w="6504"/>
        <w:gridCol w:w="1608"/>
      </w:tblGrid>
      <w:tr w:rsidR="00B83027" w:rsidRPr="00E85AE0">
        <w:tc>
          <w:tcPr>
            <w:tcW w:w="1584" w:type="dxa"/>
            <w:tcBorders>
              <w:top w:val="nil"/>
              <w:left w:val="nil"/>
              <w:bottom w:val="single" w:sz="4" w:space="0" w:color="auto"/>
              <w:right w:val="nil"/>
            </w:tcBorders>
          </w:tcPr>
          <w:p w:rsidR="00B83027" w:rsidRPr="00E85AE0" w:rsidRDefault="00B83027" w:rsidP="00E5430F">
            <w:pPr>
              <w:pStyle w:val="Heading2"/>
              <w:ind w:right="389"/>
              <w:jc w:val="right"/>
              <w:rPr>
                <w:b/>
                <w:bCs/>
                <w:sz w:val="22"/>
                <w:szCs w:val="22"/>
                <w:u w:val="none"/>
              </w:rPr>
            </w:pPr>
            <w:r w:rsidRPr="00E85AE0">
              <w:rPr>
                <w:b/>
                <w:bCs/>
                <w:sz w:val="22"/>
                <w:szCs w:val="22"/>
                <w:u w:val="none"/>
              </w:rPr>
              <w:t>Article</w:t>
            </w:r>
          </w:p>
        </w:tc>
        <w:tc>
          <w:tcPr>
            <w:tcW w:w="6408" w:type="dxa"/>
            <w:tcBorders>
              <w:top w:val="nil"/>
              <w:left w:val="nil"/>
              <w:bottom w:val="single" w:sz="4" w:space="0" w:color="auto"/>
              <w:right w:val="nil"/>
            </w:tcBorders>
          </w:tcPr>
          <w:p w:rsidR="00B83027" w:rsidRPr="00E85AE0" w:rsidRDefault="00B83027" w:rsidP="00195CBD">
            <w:pPr>
              <w:pStyle w:val="Heading2"/>
              <w:ind w:right="-114"/>
              <w:jc w:val="both"/>
              <w:rPr>
                <w:b/>
                <w:bCs/>
                <w:sz w:val="22"/>
                <w:szCs w:val="22"/>
                <w:u w:val="none"/>
              </w:rPr>
            </w:pPr>
            <w:r w:rsidRPr="00E85AE0">
              <w:rPr>
                <w:b/>
                <w:bCs/>
                <w:sz w:val="22"/>
                <w:szCs w:val="22"/>
                <w:u w:val="none"/>
              </w:rPr>
              <w:t>Item</w:t>
            </w:r>
          </w:p>
        </w:tc>
        <w:tc>
          <w:tcPr>
            <w:tcW w:w="1584" w:type="dxa"/>
            <w:tcBorders>
              <w:top w:val="nil"/>
              <w:left w:val="nil"/>
              <w:bottom w:val="single" w:sz="4" w:space="0" w:color="auto"/>
              <w:right w:val="nil"/>
            </w:tcBorders>
          </w:tcPr>
          <w:p w:rsidR="00B83027" w:rsidRPr="00E85AE0" w:rsidRDefault="00B83027" w:rsidP="00B93B88">
            <w:pPr>
              <w:pStyle w:val="Heading2"/>
              <w:ind w:right="533"/>
              <w:jc w:val="right"/>
              <w:rPr>
                <w:b/>
                <w:bCs/>
                <w:sz w:val="22"/>
                <w:szCs w:val="22"/>
                <w:u w:val="none"/>
              </w:rPr>
            </w:pPr>
            <w:r w:rsidRPr="00E85AE0">
              <w:rPr>
                <w:b/>
                <w:bCs/>
                <w:sz w:val="22"/>
                <w:szCs w:val="22"/>
                <w:u w:val="none"/>
              </w:rPr>
              <w:t>Page</w:t>
            </w:r>
          </w:p>
        </w:tc>
      </w:tr>
      <w:tr w:rsidR="00B83027" w:rsidRPr="00E85AE0">
        <w:tc>
          <w:tcPr>
            <w:tcW w:w="1584" w:type="dxa"/>
            <w:tcBorders>
              <w:top w:val="single" w:sz="4" w:space="0" w:color="auto"/>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p>
        </w:tc>
        <w:tc>
          <w:tcPr>
            <w:tcW w:w="6408" w:type="dxa"/>
            <w:tcBorders>
              <w:top w:val="single" w:sz="4" w:space="0" w:color="auto"/>
              <w:left w:val="nil"/>
              <w:bottom w:val="nil"/>
              <w:right w:val="nil"/>
            </w:tcBorders>
          </w:tcPr>
          <w:p w:rsidR="00B83027" w:rsidRPr="00E85AE0" w:rsidRDefault="00B83027" w:rsidP="00195CBD">
            <w:pPr>
              <w:pStyle w:val="Header"/>
              <w:tabs>
                <w:tab w:val="clear" w:pos="4320"/>
                <w:tab w:val="clear" w:pos="8640"/>
              </w:tabs>
              <w:ind w:right="-114"/>
              <w:rPr>
                <w:rFonts w:ascii="Times New Roman" w:hAnsi="Times New Roman" w:cs="Times New Roman"/>
                <w:sz w:val="22"/>
                <w:szCs w:val="22"/>
              </w:rPr>
            </w:pPr>
          </w:p>
        </w:tc>
        <w:tc>
          <w:tcPr>
            <w:tcW w:w="1584" w:type="dxa"/>
            <w:tcBorders>
              <w:top w:val="single" w:sz="4" w:space="0" w:color="auto"/>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6</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Access . . . . . . .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2</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33</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Bulletin Boards. . . . . . . . . . . . . . . . . . . . . . . . . . . . . . . . . . . . . . . . . . . . .</w:t>
            </w:r>
            <w:r>
              <w:rPr>
                <w:rFonts w:ascii="Times New Roman" w:hAnsi="Times New Roman" w:cs="Times New Roman"/>
                <w:sz w:val="22"/>
                <w:szCs w:val="22"/>
              </w:rPr>
              <w:t xml:space="preserve"> .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18</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15</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Call-In Pay. . . .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8</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7</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Check-Off and Agency Shop.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sidRPr="00E85AE0">
              <w:rPr>
                <w:rFonts w:ascii="Times New Roman" w:hAnsi="Times New Roman" w:cs="Times New Roman"/>
                <w:sz w:val="22"/>
                <w:szCs w:val="22"/>
              </w:rPr>
              <w:t>3</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11</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Conflicting Regulations.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6</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28</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Education and Training Incentives.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13</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Embodiment of Agreement.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Exhibit “A” - Job Classifications.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1B4DA3">
            <w:pPr>
              <w:ind w:right="533"/>
              <w:jc w:val="right"/>
              <w:rPr>
                <w:rFonts w:ascii="Times New Roman" w:hAnsi="Times New Roman" w:cs="Times New Roman"/>
                <w:sz w:val="22"/>
                <w:szCs w:val="22"/>
              </w:rPr>
            </w:pPr>
            <w:r w:rsidRPr="00E85AE0">
              <w:rPr>
                <w:rFonts w:ascii="Times New Roman" w:hAnsi="Times New Roman" w:cs="Times New Roman"/>
                <w:sz w:val="22"/>
                <w:szCs w:val="22"/>
              </w:rPr>
              <w:t>2</w:t>
            </w:r>
            <w:r>
              <w:rPr>
                <w:rFonts w:ascii="Times New Roman" w:hAnsi="Times New Roman" w:cs="Times New Roman"/>
                <w:sz w:val="22"/>
                <w:szCs w:val="22"/>
              </w:rPr>
              <w:t>1</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Exhibit “B” - EMS Supervisors.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sidRPr="00E85AE0">
              <w:rPr>
                <w:rFonts w:ascii="Times New Roman" w:hAnsi="Times New Roman" w:cs="Times New Roman"/>
                <w:sz w:val="22"/>
                <w:szCs w:val="22"/>
              </w:rPr>
              <w:t>2</w:t>
            </w:r>
            <w:r>
              <w:rPr>
                <w:rFonts w:ascii="Times New Roman" w:hAnsi="Times New Roman" w:cs="Times New Roman"/>
                <w:sz w:val="22"/>
                <w:szCs w:val="22"/>
              </w:rPr>
              <w:t>2</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23</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Funeral Leave. .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9D1082">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r>
              <w:rPr>
                <w:rFonts w:ascii="Times New Roman" w:hAnsi="Times New Roman" w:cs="Times New Roman"/>
                <w:sz w:val="22"/>
                <w:szCs w:val="22"/>
              </w:rPr>
              <w:t>1</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10</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Grievance Procedure and Arbitration.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5</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32</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Health Benefits.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17</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17</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Holidays. . . . . .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9</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13</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Hours and Working Conditions.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7</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26</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Jury Duty. . . . . . . . .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1B4DA3">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r>
              <w:rPr>
                <w:rFonts w:ascii="Times New Roman" w:hAnsi="Times New Roman" w:cs="Times New Roman"/>
                <w:sz w:val="22"/>
                <w:szCs w:val="22"/>
              </w:rPr>
              <w:t>3</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21</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Layoffs. . . . . . .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9D1082">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r>
              <w:rPr>
                <w:rFonts w:ascii="Times New Roman" w:hAnsi="Times New Roman" w:cs="Times New Roman"/>
                <w:sz w:val="22"/>
                <w:szCs w:val="22"/>
              </w:rPr>
              <w:t>1</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24</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Leave of Absence.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r>
              <w:rPr>
                <w:rFonts w:ascii="Times New Roman" w:hAnsi="Times New Roman" w:cs="Times New Roman"/>
                <w:sz w:val="22"/>
                <w:szCs w:val="22"/>
              </w:rPr>
              <w:t>1</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25</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Leave of Absence - Union.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r>
              <w:rPr>
                <w:rFonts w:ascii="Times New Roman" w:hAnsi="Times New Roman" w:cs="Times New Roman"/>
                <w:sz w:val="22"/>
                <w:szCs w:val="22"/>
              </w:rPr>
              <w:t>2</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4</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Loyalty, Efficiency, No Discrimination.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sidRPr="00E85AE0">
              <w:rPr>
                <w:rFonts w:ascii="Times New Roman" w:hAnsi="Times New Roman" w:cs="Times New Roman"/>
                <w:sz w:val="22"/>
                <w:szCs w:val="22"/>
              </w:rPr>
              <w:t>2</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5</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Maintenance of Standards.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2</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8</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Management Rights.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3</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16</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Meals. . . . . . . . . . . .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8</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22</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Military Leave. . . . .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r>
              <w:rPr>
                <w:rFonts w:ascii="Times New Roman" w:hAnsi="Times New Roman" w:cs="Times New Roman"/>
                <w:sz w:val="22"/>
                <w:szCs w:val="22"/>
              </w:rPr>
              <w:t>1</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9</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No Strike or Lockout Pledge.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4</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14</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Overtime. . . . . .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7</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34</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Pay Period. . . . . . . .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18</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18</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Personal Leave.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9</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12</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Promotions and Promotional Pay.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1054B1">
            <w:pPr>
              <w:ind w:right="533"/>
              <w:jc w:val="right"/>
              <w:rPr>
                <w:rFonts w:ascii="Times New Roman" w:hAnsi="Times New Roman" w:cs="Times New Roman"/>
                <w:sz w:val="22"/>
                <w:szCs w:val="22"/>
              </w:rPr>
            </w:pPr>
            <w:r>
              <w:rPr>
                <w:rFonts w:ascii="Times New Roman" w:hAnsi="Times New Roman" w:cs="Times New Roman"/>
                <w:sz w:val="22"/>
                <w:szCs w:val="22"/>
              </w:rPr>
              <w:t>6</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Recognition. . . . . . .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1054B1">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31</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Retirement. . . . . . . .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1054B1">
            <w:pPr>
              <w:ind w:right="533"/>
              <w:jc w:val="right"/>
              <w:rPr>
                <w:rFonts w:ascii="Times New Roman" w:hAnsi="Times New Roman" w:cs="Times New Roman"/>
                <w:sz w:val="22"/>
                <w:szCs w:val="22"/>
              </w:rPr>
            </w:pPr>
            <w:r>
              <w:rPr>
                <w:rFonts w:ascii="Times New Roman" w:hAnsi="Times New Roman" w:cs="Times New Roman"/>
                <w:sz w:val="22"/>
                <w:szCs w:val="22"/>
              </w:rPr>
              <w:t>17</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3</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Severability. . . . . . .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1054B1">
            <w:pPr>
              <w:ind w:right="533"/>
              <w:jc w:val="right"/>
              <w:rPr>
                <w:rFonts w:ascii="Times New Roman" w:hAnsi="Times New Roman" w:cs="Times New Roman"/>
                <w:sz w:val="22"/>
                <w:szCs w:val="22"/>
              </w:rPr>
            </w:pPr>
            <w:r>
              <w:rPr>
                <w:rFonts w:ascii="Times New Roman" w:hAnsi="Times New Roman" w:cs="Times New Roman"/>
                <w:sz w:val="22"/>
                <w:szCs w:val="22"/>
              </w:rPr>
              <w:t>1</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30</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Sick Leave. . . .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1054B1">
            <w:pPr>
              <w:ind w:right="533"/>
              <w:jc w:val="right"/>
              <w:rPr>
                <w:rFonts w:ascii="Times New Roman" w:hAnsi="Times New Roman" w:cs="Times New Roman"/>
                <w:sz w:val="22"/>
                <w:szCs w:val="22"/>
              </w:rPr>
            </w:pPr>
            <w:r>
              <w:rPr>
                <w:rFonts w:ascii="Times New Roman" w:hAnsi="Times New Roman" w:cs="Times New Roman"/>
                <w:sz w:val="22"/>
                <w:szCs w:val="22"/>
              </w:rPr>
              <w:t>15</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34</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Term of Agreement.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1054B1">
            <w:pPr>
              <w:ind w:right="533"/>
              <w:jc w:val="right"/>
              <w:rPr>
                <w:rFonts w:ascii="Times New Roman" w:hAnsi="Times New Roman" w:cs="Times New Roman"/>
                <w:sz w:val="22"/>
                <w:szCs w:val="22"/>
              </w:rPr>
            </w:pPr>
            <w:r>
              <w:rPr>
                <w:rFonts w:ascii="Times New Roman" w:hAnsi="Times New Roman" w:cs="Times New Roman"/>
                <w:sz w:val="22"/>
                <w:szCs w:val="22"/>
              </w:rPr>
              <w:t>20</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20</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Time to Attend Meetings.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1054B1">
            <w:pPr>
              <w:ind w:right="533"/>
              <w:jc w:val="right"/>
              <w:rPr>
                <w:rFonts w:ascii="Times New Roman" w:hAnsi="Times New Roman" w:cs="Times New Roman"/>
                <w:sz w:val="22"/>
                <w:szCs w:val="22"/>
              </w:rPr>
            </w:pPr>
            <w:r>
              <w:rPr>
                <w:rFonts w:ascii="Times New Roman" w:hAnsi="Times New Roman" w:cs="Times New Roman"/>
                <w:sz w:val="22"/>
                <w:szCs w:val="22"/>
              </w:rPr>
              <w:t>10</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27</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Travel Allowances. .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1054B1">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r>
              <w:rPr>
                <w:rFonts w:ascii="Times New Roman" w:hAnsi="Times New Roman" w:cs="Times New Roman"/>
                <w:sz w:val="22"/>
                <w:szCs w:val="22"/>
              </w:rPr>
              <w:t>3</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29</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Uniforms and Safety Equipment.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442439">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r>
              <w:rPr>
                <w:rFonts w:ascii="Times New Roman" w:hAnsi="Times New Roman" w:cs="Times New Roman"/>
                <w:sz w:val="22"/>
                <w:szCs w:val="22"/>
              </w:rPr>
              <w:t>4</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19</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 xml:space="preserve">Vacations. . . . . . . . . . . . . . . . . . . . . . . . . . . . . . . . . . . . . . . . . . . . . . . . . </w:t>
            </w:r>
            <w:r>
              <w:rPr>
                <w:rFonts w:ascii="Times New Roman" w:hAnsi="Times New Roman" w:cs="Times New Roman"/>
                <w:sz w:val="22"/>
                <w:szCs w:val="22"/>
              </w:rPr>
              <w:t>.</w:t>
            </w:r>
          </w:p>
        </w:tc>
        <w:tc>
          <w:tcPr>
            <w:tcW w:w="1584" w:type="dxa"/>
            <w:tcBorders>
              <w:top w:val="nil"/>
              <w:left w:val="nil"/>
              <w:bottom w:val="nil"/>
              <w:right w:val="nil"/>
            </w:tcBorders>
          </w:tcPr>
          <w:p w:rsidR="00B83027" w:rsidRPr="00E85AE0" w:rsidRDefault="00B83027" w:rsidP="00442439">
            <w:pPr>
              <w:ind w:right="533"/>
              <w:jc w:val="right"/>
              <w:rPr>
                <w:rFonts w:ascii="Times New Roman" w:hAnsi="Times New Roman" w:cs="Times New Roman"/>
                <w:sz w:val="22"/>
                <w:szCs w:val="22"/>
              </w:rPr>
            </w:pPr>
            <w:r w:rsidRPr="00E85AE0">
              <w:rPr>
                <w:rFonts w:ascii="Times New Roman" w:hAnsi="Times New Roman" w:cs="Times New Roman"/>
                <w:sz w:val="22"/>
                <w:szCs w:val="22"/>
              </w:rPr>
              <w:t>1</w:t>
            </w:r>
            <w:r>
              <w:rPr>
                <w:rFonts w:ascii="Times New Roman" w:hAnsi="Times New Roman" w:cs="Times New Roman"/>
                <w:sz w:val="22"/>
                <w:szCs w:val="22"/>
              </w:rPr>
              <w:t>0</w:t>
            </w:r>
          </w:p>
        </w:tc>
      </w:tr>
      <w:tr w:rsidR="00B83027" w:rsidRPr="00E85AE0">
        <w:tc>
          <w:tcPr>
            <w:tcW w:w="1584" w:type="dxa"/>
            <w:tcBorders>
              <w:top w:val="nil"/>
              <w:left w:val="nil"/>
              <w:bottom w:val="nil"/>
              <w:right w:val="nil"/>
            </w:tcBorders>
          </w:tcPr>
          <w:p w:rsidR="00B83027" w:rsidRPr="00E85AE0" w:rsidRDefault="00B83027" w:rsidP="00E5430F">
            <w:pPr>
              <w:ind w:right="389"/>
              <w:jc w:val="right"/>
              <w:rPr>
                <w:rFonts w:ascii="Times New Roman" w:hAnsi="Times New Roman" w:cs="Times New Roman"/>
                <w:sz w:val="22"/>
                <w:szCs w:val="22"/>
              </w:rPr>
            </w:pPr>
            <w:r w:rsidRPr="00E85AE0">
              <w:rPr>
                <w:rFonts w:ascii="Times New Roman" w:hAnsi="Times New Roman" w:cs="Times New Roman"/>
                <w:sz w:val="22"/>
                <w:szCs w:val="22"/>
              </w:rPr>
              <w:t>35</w:t>
            </w:r>
          </w:p>
        </w:tc>
        <w:tc>
          <w:tcPr>
            <w:tcW w:w="6408" w:type="dxa"/>
            <w:tcBorders>
              <w:top w:val="nil"/>
              <w:left w:val="nil"/>
              <w:bottom w:val="nil"/>
              <w:right w:val="nil"/>
            </w:tcBorders>
          </w:tcPr>
          <w:p w:rsidR="00B83027" w:rsidRPr="00E85AE0" w:rsidRDefault="00B83027" w:rsidP="00195CBD">
            <w:pPr>
              <w:ind w:right="-114"/>
              <w:rPr>
                <w:rFonts w:ascii="Times New Roman" w:hAnsi="Times New Roman" w:cs="Times New Roman"/>
                <w:sz w:val="22"/>
                <w:szCs w:val="22"/>
              </w:rPr>
            </w:pPr>
            <w:r w:rsidRPr="00E85AE0">
              <w:rPr>
                <w:rFonts w:ascii="Times New Roman" w:hAnsi="Times New Roman" w:cs="Times New Roman"/>
                <w:sz w:val="22"/>
                <w:szCs w:val="22"/>
              </w:rPr>
              <w:t>Wages. . . . . . . . . . . . . . . . . . . . . . . . . . . . . . . . . . . . . . . . . . . . . . . . . . . .</w:t>
            </w:r>
            <w:r>
              <w:rPr>
                <w:rFonts w:ascii="Times New Roman" w:hAnsi="Times New Roman" w:cs="Times New Roman"/>
                <w:sz w:val="22"/>
                <w:szCs w:val="22"/>
              </w:rPr>
              <w:t xml:space="preserve"> .</w:t>
            </w:r>
          </w:p>
        </w:tc>
        <w:tc>
          <w:tcPr>
            <w:tcW w:w="1584" w:type="dxa"/>
            <w:tcBorders>
              <w:top w:val="nil"/>
              <w:left w:val="nil"/>
              <w:bottom w:val="nil"/>
              <w:right w:val="nil"/>
            </w:tcBorders>
          </w:tcPr>
          <w:p w:rsidR="00B83027" w:rsidRPr="00E85AE0" w:rsidRDefault="00B83027" w:rsidP="00B93B88">
            <w:pPr>
              <w:ind w:right="533"/>
              <w:jc w:val="right"/>
              <w:rPr>
                <w:rFonts w:ascii="Times New Roman" w:hAnsi="Times New Roman" w:cs="Times New Roman"/>
                <w:sz w:val="22"/>
                <w:szCs w:val="22"/>
              </w:rPr>
            </w:pPr>
            <w:r>
              <w:rPr>
                <w:rFonts w:ascii="Times New Roman" w:hAnsi="Times New Roman" w:cs="Times New Roman"/>
                <w:sz w:val="22"/>
                <w:szCs w:val="22"/>
              </w:rPr>
              <w:t>19</w:t>
            </w:r>
          </w:p>
        </w:tc>
      </w:tr>
    </w:tbl>
    <w:p w:rsidR="00B83027" w:rsidRPr="00E85AE0" w:rsidRDefault="00B83027">
      <w:pPr>
        <w:jc w:val="center"/>
        <w:rPr>
          <w:rFonts w:ascii="Times New Roman" w:hAnsi="Times New Roman" w:cs="Times New Roman"/>
          <w:sz w:val="22"/>
          <w:szCs w:val="22"/>
        </w:rPr>
        <w:sectPr w:rsidR="00B83027" w:rsidRPr="00E85AE0" w:rsidSect="005A13E6">
          <w:pgSz w:w="12240" w:h="15840" w:code="1"/>
          <w:pgMar w:top="1440" w:right="1440" w:bottom="1440" w:left="1440" w:header="720" w:footer="720" w:gutter="0"/>
          <w:pgNumType w:fmt="lowerRoman" w:start="1"/>
          <w:cols w:space="720"/>
        </w:sectPr>
      </w:pPr>
    </w:p>
    <w:p w:rsidR="00B83027" w:rsidRPr="00E85AE0" w:rsidRDefault="00B83027" w:rsidP="00B57379">
      <w:pPr>
        <w:jc w:val="both"/>
        <w:rPr>
          <w:rFonts w:ascii="Times New Roman" w:hAnsi="Times New Roman" w:cs="Times New Roman"/>
          <w:sz w:val="22"/>
          <w:szCs w:val="22"/>
        </w:rPr>
      </w:pPr>
      <w:r w:rsidRPr="00E85AE0">
        <w:rPr>
          <w:rFonts w:ascii="Times New Roman" w:hAnsi="Times New Roman" w:cs="Times New Roman"/>
          <w:sz w:val="22"/>
          <w:szCs w:val="22"/>
        </w:rPr>
        <w:t xml:space="preserve">This Agreement dated </w:t>
      </w:r>
      <w:r>
        <w:rPr>
          <w:rFonts w:ascii="Times New Roman" w:hAnsi="Times New Roman" w:cs="Times New Roman"/>
          <w:b/>
          <w:bCs/>
          <w:sz w:val="22"/>
          <w:szCs w:val="22"/>
        </w:rPr>
        <w:t>December 28, 2012</w:t>
      </w:r>
      <w:r w:rsidRPr="00E85AE0">
        <w:rPr>
          <w:rFonts w:ascii="Times New Roman" w:hAnsi="Times New Roman" w:cs="Times New Roman"/>
          <w:sz w:val="22"/>
          <w:szCs w:val="22"/>
        </w:rPr>
        <w:t xml:space="preserve"> by and between the City of Vineland, a municipal corporation of the State of New Jersey, or its successors, together with such City properties as may be acquired, hereinafter referred to as the “City” and Local Union No. 210, Unit-3 of the International Brotherhood of Electrical Workers, affiliated with the AFL/CIO, hereinafter referred to as the “Union”.</w:t>
      </w:r>
    </w:p>
    <w:p w:rsidR="00B83027" w:rsidRPr="00E85AE0" w:rsidRDefault="00B83027" w:rsidP="00C90128">
      <w:pPr>
        <w:jc w:val="both"/>
        <w:rPr>
          <w:rFonts w:ascii="Times New Roman" w:hAnsi="Times New Roman" w:cs="Times New Roman"/>
          <w:sz w:val="22"/>
          <w:szCs w:val="22"/>
        </w:rPr>
      </w:pPr>
    </w:p>
    <w:p w:rsidR="00B83027" w:rsidRPr="00E85AE0" w:rsidRDefault="00B83027" w:rsidP="00C90128">
      <w:pPr>
        <w:jc w:val="both"/>
        <w:rPr>
          <w:rFonts w:ascii="Times New Roman" w:hAnsi="Times New Roman" w:cs="Times New Roman"/>
          <w:sz w:val="22"/>
          <w:szCs w:val="22"/>
        </w:rPr>
      </w:pPr>
      <w:r w:rsidRPr="00E85AE0">
        <w:rPr>
          <w:rFonts w:ascii="Times New Roman" w:hAnsi="Times New Roman" w:cs="Times New Roman"/>
          <w:sz w:val="22"/>
          <w:szCs w:val="22"/>
        </w:rPr>
        <w:t>This Agreement is entered into in order to promote and ensure harmonious relations, cooperation, and understanding between the City and its employees; to prescribe the rights and duties of the City and its employees; and to provide for the resolution of legitimate grievances; all in order that the public service shall be expedited and effectuated in the best interest of the people of the City and its employees. It is the intent of the parties that this Agreement be construed in harmony with the laws of the State of New Jersey which govern public employment.</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1 - Recognition</w:t>
      </w:r>
    </w:p>
    <w:p w:rsidR="00B83027" w:rsidRPr="00E85AE0" w:rsidRDefault="00B83027">
      <w:pPr>
        <w:jc w:val="both"/>
        <w:rPr>
          <w:rFonts w:ascii="Times New Roman" w:hAnsi="Times New Roman" w:cs="Times New Roman"/>
          <w:sz w:val="22"/>
          <w:szCs w:val="22"/>
        </w:rPr>
      </w:pPr>
    </w:p>
    <w:p w:rsidR="00B83027" w:rsidRPr="00E85AE0" w:rsidRDefault="00B83027" w:rsidP="00051100">
      <w:pPr>
        <w:jc w:val="both"/>
        <w:rPr>
          <w:rFonts w:ascii="Times New Roman" w:hAnsi="Times New Roman" w:cs="Times New Roman"/>
          <w:sz w:val="22"/>
          <w:szCs w:val="22"/>
        </w:rPr>
      </w:pPr>
      <w:r w:rsidRPr="00E85AE0">
        <w:rPr>
          <w:rFonts w:ascii="Times New Roman" w:hAnsi="Times New Roman" w:cs="Times New Roman"/>
          <w:sz w:val="22"/>
          <w:szCs w:val="22"/>
        </w:rPr>
        <w:t>The City recognizes the Union as the sole and exclusive representative of all full-time City employees as certified to the parties by the New Jersey Public Employment Relations Commission (PERC), by a Certification of Representation, Docket No. RO-82-34, dated November 17, 1981 as follows:</w:t>
      </w:r>
    </w:p>
    <w:p w:rsidR="00B83027" w:rsidRPr="00E85AE0" w:rsidRDefault="00B83027">
      <w:pPr>
        <w:jc w:val="both"/>
        <w:rPr>
          <w:rFonts w:ascii="Times New Roman" w:hAnsi="Times New Roman" w:cs="Times New Roman"/>
          <w:sz w:val="22"/>
          <w:szCs w:val="22"/>
        </w:rPr>
      </w:pPr>
    </w:p>
    <w:p w:rsidR="00B83027" w:rsidRPr="00E85AE0" w:rsidRDefault="00B83027" w:rsidP="00FB411F">
      <w:pPr>
        <w:ind w:left="360" w:right="360"/>
        <w:jc w:val="both"/>
        <w:rPr>
          <w:rFonts w:ascii="Times New Roman" w:hAnsi="Times New Roman" w:cs="Times New Roman"/>
          <w:sz w:val="22"/>
          <w:szCs w:val="22"/>
        </w:rPr>
      </w:pPr>
      <w:r w:rsidRPr="00E85AE0">
        <w:rPr>
          <w:rFonts w:ascii="Times New Roman" w:hAnsi="Times New Roman" w:cs="Times New Roman"/>
          <w:sz w:val="22"/>
          <w:szCs w:val="22"/>
        </w:rPr>
        <w:t>All full-time supervisory employees employed by the City of Vineland, but excluding non-supervisory employees, police, confidential employees, managerial executives, and craft employees.</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r w:rsidRPr="00E85AE0">
        <w:rPr>
          <w:rFonts w:ascii="Times New Roman" w:hAnsi="Times New Roman" w:cs="Times New Roman"/>
          <w:sz w:val="22"/>
          <w:szCs w:val="22"/>
        </w:rPr>
        <w:t xml:space="preserve">The job classifications covered hereunder shall be those listed in Exhibit “A” attached hereto and made a part hereof. Should an employee receive a new New Jersey </w:t>
      </w:r>
      <w:r w:rsidRPr="00E85AE0">
        <w:rPr>
          <w:rFonts w:ascii="Times New Roman" w:hAnsi="Times New Roman" w:cs="Times New Roman"/>
          <w:b/>
          <w:bCs/>
          <w:sz w:val="22"/>
          <w:szCs w:val="22"/>
        </w:rPr>
        <w:t>Civil Service Commission (Civil Service)</w:t>
      </w:r>
      <w:r w:rsidRPr="00E85AE0">
        <w:rPr>
          <w:rFonts w:ascii="Times New Roman" w:hAnsi="Times New Roman" w:cs="Times New Roman"/>
          <w:sz w:val="22"/>
          <w:szCs w:val="22"/>
        </w:rPr>
        <w:t xml:space="preserve"> title during the term of this Agreement, said title may be added to Exhibit “A”, and any vacant title may be deleted.</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2 - Embodiment of Agreement</w:t>
      </w:r>
    </w:p>
    <w:p w:rsidR="00B83027" w:rsidRPr="00E85AE0" w:rsidRDefault="00B83027">
      <w:pPr>
        <w:jc w:val="both"/>
        <w:rPr>
          <w:rFonts w:ascii="Times New Roman" w:hAnsi="Times New Roman" w:cs="Times New Roman"/>
          <w:sz w:val="22"/>
          <w:szCs w:val="22"/>
        </w:rPr>
      </w:pPr>
    </w:p>
    <w:p w:rsidR="00B83027" w:rsidRPr="00E85AE0" w:rsidRDefault="00B83027" w:rsidP="00C90128">
      <w:pPr>
        <w:jc w:val="both"/>
        <w:rPr>
          <w:rFonts w:ascii="Times New Roman" w:hAnsi="Times New Roman" w:cs="Times New Roman"/>
          <w:sz w:val="22"/>
          <w:szCs w:val="22"/>
        </w:rPr>
      </w:pPr>
      <w:r w:rsidRPr="00E85AE0">
        <w:rPr>
          <w:rFonts w:ascii="Times New Roman" w:hAnsi="Times New Roman" w:cs="Times New Roman"/>
          <w:sz w:val="22"/>
          <w:szCs w:val="22"/>
        </w:rPr>
        <w:t>This document constitutes the sole and complete agreement between the parties, and embodies all of the terms and conditions governing the employment of employees in the Unit. The parties acknowledge that they have had the opportunity to present and discuss proposals on any subject, without prejudice, which are subject to negotiation.</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3 - Severability</w:t>
      </w:r>
    </w:p>
    <w:p w:rsidR="00B83027" w:rsidRPr="00E85AE0" w:rsidRDefault="00B83027">
      <w:pPr>
        <w:jc w:val="both"/>
        <w:rPr>
          <w:rFonts w:ascii="Times New Roman" w:hAnsi="Times New Roman" w:cs="Times New Roman"/>
          <w:sz w:val="22"/>
          <w:szCs w:val="22"/>
        </w:rPr>
      </w:pPr>
    </w:p>
    <w:p w:rsidR="00B83027" w:rsidRPr="00E85AE0" w:rsidRDefault="00B83027" w:rsidP="000E72F9">
      <w:pPr>
        <w:jc w:val="both"/>
        <w:rPr>
          <w:rFonts w:ascii="Times New Roman" w:hAnsi="Times New Roman" w:cs="Times New Roman"/>
          <w:sz w:val="22"/>
          <w:szCs w:val="22"/>
        </w:rPr>
      </w:pPr>
      <w:r w:rsidRPr="00E85AE0">
        <w:rPr>
          <w:rFonts w:ascii="Times New Roman" w:hAnsi="Times New Roman" w:cs="Times New Roman"/>
          <w:sz w:val="22"/>
          <w:szCs w:val="22"/>
        </w:rPr>
        <w:t>In the event that any provision of this Agreement shall be held by operation of law and/or by a court or administrative agency of competent and final jurisdiction to be invalid or unenforceable, the remainder of the provisions of such Agreement shall not be affected thereby but shall be continued in full force and effect. In the event any provision is finally declared to be invalid or unenforceable, the parties shall meet within 30 days of written notice, by either party to the other, to negotiate concerning the modification or revision of such provision.</w:t>
      </w:r>
    </w:p>
    <w:p w:rsidR="00B83027" w:rsidRPr="00E85AE0" w:rsidRDefault="00B83027">
      <w:pPr>
        <w:jc w:val="both"/>
        <w:rPr>
          <w:rFonts w:ascii="Times New Roman" w:hAnsi="Times New Roman" w:cs="Times New Roman"/>
          <w:sz w:val="22"/>
          <w:szCs w:val="22"/>
          <w:u w:val="single"/>
        </w:rPr>
      </w:pPr>
    </w:p>
    <w:p w:rsidR="00B83027" w:rsidRDefault="00B83027">
      <w:pPr>
        <w:jc w:val="both"/>
        <w:rPr>
          <w:rFonts w:ascii="Times New Roman" w:hAnsi="Times New Roman" w:cs="Times New Roman"/>
          <w:sz w:val="22"/>
          <w:szCs w:val="22"/>
          <w:u w:val="single"/>
        </w:rPr>
      </w:pPr>
    </w:p>
    <w:p w:rsidR="00B83027" w:rsidRDefault="00B83027">
      <w:pPr>
        <w:jc w:val="both"/>
        <w:rPr>
          <w:rFonts w:ascii="Times New Roman" w:hAnsi="Times New Roman" w:cs="Times New Roman"/>
          <w:sz w:val="22"/>
          <w:szCs w:val="22"/>
          <w:u w:val="single"/>
        </w:rPr>
      </w:pPr>
    </w:p>
    <w:p w:rsidR="00B83027" w:rsidRDefault="00B83027">
      <w:pPr>
        <w:jc w:val="both"/>
        <w:rPr>
          <w:rFonts w:ascii="Times New Roman" w:hAnsi="Times New Roman" w:cs="Times New Roman"/>
          <w:sz w:val="22"/>
          <w:szCs w:val="22"/>
          <w:u w:val="single"/>
        </w:rPr>
      </w:pPr>
    </w:p>
    <w:p w:rsidR="00B83027" w:rsidRPr="00E85AE0" w:rsidRDefault="00B83027">
      <w:pPr>
        <w:jc w:val="both"/>
        <w:rPr>
          <w:rFonts w:ascii="Times New Roman" w:hAnsi="Times New Roman" w:cs="Times New Roman"/>
          <w:sz w:val="22"/>
          <w:szCs w:val="22"/>
          <w:u w:val="single"/>
        </w:rPr>
      </w:pPr>
    </w:p>
    <w:p w:rsidR="00B83027" w:rsidRPr="00E85AE0" w:rsidRDefault="00B83027">
      <w:pPr>
        <w:pStyle w:val="Heading4"/>
        <w:rPr>
          <w:sz w:val="22"/>
          <w:szCs w:val="22"/>
          <w:u w:val="single"/>
        </w:rPr>
      </w:pPr>
      <w:r w:rsidRPr="00E85AE0">
        <w:rPr>
          <w:sz w:val="22"/>
          <w:szCs w:val="22"/>
          <w:u w:val="single"/>
        </w:rPr>
        <w:t>Article 4 - Loyalty, Efficiency, No Discrimination</w:t>
      </w:r>
    </w:p>
    <w:p w:rsidR="00B83027" w:rsidRPr="00E85AE0" w:rsidRDefault="00B83027">
      <w:pPr>
        <w:jc w:val="both"/>
        <w:rPr>
          <w:rFonts w:ascii="Times New Roman" w:hAnsi="Times New Roman" w:cs="Times New Roman"/>
          <w:sz w:val="22"/>
          <w:szCs w:val="22"/>
        </w:rPr>
      </w:pPr>
    </w:p>
    <w:p w:rsidR="00B83027" w:rsidRPr="00E85AE0" w:rsidRDefault="00B83027" w:rsidP="002979E0">
      <w:pPr>
        <w:pStyle w:val="BodyTextIndent2"/>
        <w:rPr>
          <w:sz w:val="22"/>
          <w:szCs w:val="22"/>
        </w:rPr>
      </w:pPr>
      <w:r w:rsidRPr="00E85AE0">
        <w:rPr>
          <w:sz w:val="22"/>
          <w:szCs w:val="22"/>
        </w:rPr>
        <w:t>§1.</w:t>
      </w:r>
      <w:r w:rsidRPr="00E85AE0">
        <w:rPr>
          <w:sz w:val="22"/>
          <w:szCs w:val="22"/>
        </w:rPr>
        <w:tab/>
        <w:t>Employees shall perform loyal and efficient work and service; that they will use their influence and best endeavors to protect the property of the City and its interest; that they will cooperate with the City in promoting and advancing the welfare and prosperity of same at all times. Employees have an obligation to respond to a reasonable amount of overtime.</w:t>
      </w:r>
    </w:p>
    <w:p w:rsidR="00B83027" w:rsidRPr="00E85AE0" w:rsidRDefault="00B83027">
      <w:pPr>
        <w:ind w:left="360" w:hanging="360"/>
        <w:jc w:val="both"/>
        <w:rPr>
          <w:rFonts w:ascii="Times New Roman" w:hAnsi="Times New Roman" w:cs="Times New Roman"/>
          <w:sz w:val="22"/>
          <w:szCs w:val="22"/>
        </w:rPr>
      </w:pPr>
    </w:p>
    <w:p w:rsidR="00B83027" w:rsidRPr="00E85AE0" w:rsidRDefault="00B83027" w:rsidP="000A5ADC">
      <w:pPr>
        <w:pStyle w:val="BodyTextIndent2"/>
        <w:rPr>
          <w:sz w:val="22"/>
          <w:szCs w:val="22"/>
        </w:rPr>
      </w:pPr>
      <w:r w:rsidRPr="00E85AE0">
        <w:rPr>
          <w:sz w:val="22"/>
          <w:szCs w:val="22"/>
        </w:rPr>
        <w:t>§2.</w:t>
      </w:r>
      <w:r w:rsidRPr="00E85AE0">
        <w:rPr>
          <w:sz w:val="22"/>
          <w:szCs w:val="22"/>
        </w:rPr>
        <w:tab/>
        <w:t>The City and the Union shall ap</w:t>
      </w:r>
      <w:bookmarkStart w:id="0" w:name="_GoBack"/>
      <w:bookmarkEnd w:id="0"/>
      <w:r w:rsidRPr="00E85AE0">
        <w:rPr>
          <w:sz w:val="22"/>
          <w:szCs w:val="22"/>
        </w:rPr>
        <w:t>ply the provisions of this Agreement equally to all employees without discrimination as to race, creed, color, national origin, ancestry, age, sex, marital status, familial status, religion, affectional or sexual orientation, atypical hereditary cellular or blood trait, genetic information, disability, liability for service in the United States Armed Forces, political affiliation or any other classification protected by Federal or State law.</w:t>
      </w:r>
    </w:p>
    <w:p w:rsidR="00B83027" w:rsidRPr="00E85AE0" w:rsidRDefault="00B83027">
      <w:pPr>
        <w:ind w:left="360" w:hanging="360"/>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All references to employees in this Agreement designate both sexes, and wherever the male gender is used, it shall be construed to include male and female employees.</w:t>
      </w:r>
    </w:p>
    <w:p w:rsidR="00B83027" w:rsidRPr="00E85AE0" w:rsidRDefault="00B83027">
      <w:pPr>
        <w:ind w:left="360" w:hanging="360"/>
        <w:jc w:val="both"/>
        <w:rPr>
          <w:rFonts w:ascii="Times New Roman" w:hAnsi="Times New Roman" w:cs="Times New Roman"/>
          <w:sz w:val="22"/>
          <w:szCs w:val="22"/>
        </w:rPr>
      </w:pPr>
    </w:p>
    <w:p w:rsidR="00B83027" w:rsidRPr="00E85AE0" w:rsidRDefault="00B83027" w:rsidP="00A4517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The City shall not interfere with the rights of employees to become members of the Union. There shall be no discrimination, interference, restraint or coercion by the City or any City representative, against any employee because of union membership or because of any employee activity permissible under the New Jersey Employer-Employee Relations Act of 1968, as amended, or this Agreement.</w:t>
      </w:r>
    </w:p>
    <w:p w:rsidR="00B83027" w:rsidRPr="00E85AE0" w:rsidRDefault="00B83027">
      <w:pPr>
        <w:ind w:left="360" w:hanging="360"/>
        <w:jc w:val="both"/>
        <w:rPr>
          <w:rFonts w:ascii="Times New Roman" w:hAnsi="Times New Roman" w:cs="Times New Roman"/>
          <w:sz w:val="22"/>
          <w:szCs w:val="22"/>
        </w:rPr>
      </w:pPr>
    </w:p>
    <w:p w:rsidR="00B83027" w:rsidRPr="00E85AE0" w:rsidRDefault="00B83027" w:rsidP="00C219F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t>Employees shall retain all civil rights under the New Jersey State and Federal Law.</w:t>
      </w:r>
    </w:p>
    <w:p w:rsidR="00B83027" w:rsidRPr="00E85AE0" w:rsidRDefault="00B83027">
      <w:pPr>
        <w:ind w:left="360" w:hanging="360"/>
        <w:jc w:val="both"/>
        <w:rPr>
          <w:rFonts w:ascii="Times New Roman" w:hAnsi="Times New Roman" w:cs="Times New Roman"/>
          <w:sz w:val="22"/>
          <w:szCs w:val="22"/>
        </w:rPr>
      </w:pPr>
    </w:p>
    <w:p w:rsidR="00B83027" w:rsidRPr="00E85AE0" w:rsidRDefault="00B83027" w:rsidP="00C219F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§6.</w:t>
      </w:r>
      <w:r w:rsidRPr="00E85AE0">
        <w:rPr>
          <w:rFonts w:ascii="Times New Roman" w:hAnsi="Times New Roman" w:cs="Times New Roman"/>
          <w:sz w:val="22"/>
          <w:szCs w:val="22"/>
        </w:rPr>
        <w:tab/>
        <w:t>All actions or recruitment of new employees are not to take place during employee’s working time.</w:t>
      </w:r>
    </w:p>
    <w:p w:rsidR="00B83027" w:rsidRPr="00E85AE0" w:rsidRDefault="00B83027">
      <w:pPr>
        <w:jc w:val="both"/>
        <w:rPr>
          <w:rFonts w:ascii="Times New Roman" w:hAnsi="Times New Roman" w:cs="Times New Roman"/>
          <w:sz w:val="22"/>
          <w:szCs w:val="22"/>
          <w:u w:val="single"/>
        </w:rPr>
      </w:pPr>
    </w:p>
    <w:p w:rsidR="00B83027" w:rsidRPr="00E85AE0" w:rsidRDefault="00B83027">
      <w:pPr>
        <w:jc w:val="both"/>
        <w:rPr>
          <w:rFonts w:ascii="Times New Roman" w:hAnsi="Times New Roman" w:cs="Times New Roman"/>
          <w:sz w:val="22"/>
          <w:szCs w:val="22"/>
          <w:u w:val="single"/>
        </w:rPr>
      </w:pPr>
    </w:p>
    <w:p w:rsidR="00B83027" w:rsidRPr="00E85AE0" w:rsidRDefault="00B83027">
      <w:pPr>
        <w:pStyle w:val="Heading3"/>
        <w:rPr>
          <w:sz w:val="22"/>
          <w:szCs w:val="22"/>
        </w:rPr>
      </w:pPr>
      <w:r w:rsidRPr="00E85AE0">
        <w:rPr>
          <w:sz w:val="22"/>
          <w:szCs w:val="22"/>
        </w:rPr>
        <w:t>Article 5 - Maintenance of Standards</w:t>
      </w:r>
    </w:p>
    <w:p w:rsidR="00B83027" w:rsidRPr="00E85AE0" w:rsidRDefault="00B83027">
      <w:pPr>
        <w:jc w:val="both"/>
        <w:rPr>
          <w:rFonts w:ascii="Times New Roman" w:hAnsi="Times New Roman" w:cs="Times New Roman"/>
          <w:sz w:val="22"/>
          <w:szCs w:val="22"/>
        </w:rPr>
      </w:pPr>
    </w:p>
    <w:p w:rsidR="00B83027" w:rsidRPr="00E85AE0" w:rsidRDefault="00B83027" w:rsidP="00C219FC">
      <w:pPr>
        <w:jc w:val="both"/>
        <w:rPr>
          <w:rFonts w:ascii="Times New Roman" w:hAnsi="Times New Roman" w:cs="Times New Roman"/>
          <w:sz w:val="22"/>
          <w:szCs w:val="22"/>
        </w:rPr>
      </w:pPr>
      <w:r w:rsidRPr="00E85AE0">
        <w:rPr>
          <w:rFonts w:ascii="Times New Roman" w:hAnsi="Times New Roman" w:cs="Times New Roman"/>
          <w:sz w:val="22"/>
          <w:szCs w:val="22"/>
        </w:rPr>
        <w:t>The City will not seek to diminish or impair any benefit or privilege not covered by this Agreement but provided by law, rule or regulation for employees without prior notice to the Union and, when appropriate, without negotiation with the Union unless required by law. However, this Agreement shall be construed consistent with the free exercise of rights reserved to the City by the Management Rights Article of this Agreement.</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6 - Access</w:t>
      </w:r>
    </w:p>
    <w:p w:rsidR="00B83027" w:rsidRPr="00E85AE0" w:rsidRDefault="00B83027">
      <w:pPr>
        <w:jc w:val="both"/>
        <w:rPr>
          <w:rFonts w:ascii="Times New Roman" w:hAnsi="Times New Roman" w:cs="Times New Roman"/>
          <w:sz w:val="22"/>
          <w:szCs w:val="22"/>
        </w:rPr>
      </w:pPr>
    </w:p>
    <w:p w:rsidR="00B83027" w:rsidRPr="00E85AE0" w:rsidRDefault="00B83027" w:rsidP="00DD4EA9">
      <w:pPr>
        <w:jc w:val="both"/>
        <w:rPr>
          <w:rFonts w:ascii="Times New Roman" w:hAnsi="Times New Roman" w:cs="Times New Roman"/>
          <w:sz w:val="22"/>
          <w:szCs w:val="22"/>
        </w:rPr>
      </w:pPr>
      <w:r w:rsidRPr="00E85AE0">
        <w:rPr>
          <w:rFonts w:ascii="Times New Roman" w:hAnsi="Times New Roman" w:cs="Times New Roman"/>
          <w:sz w:val="22"/>
          <w:szCs w:val="22"/>
        </w:rPr>
        <w:t>Authorized Union representatives (President and Business Manager), whose names shall be filed in writing with the Business Administrator, shall be permitted by appointment to visit the City’s facilities or the offices of the City for the purpose of processing grievances.</w:t>
      </w:r>
    </w:p>
    <w:p w:rsidR="00B83027" w:rsidRPr="00E85AE0" w:rsidRDefault="00B83027">
      <w:pPr>
        <w:pStyle w:val="BodyText"/>
        <w:spacing w:line="240" w:lineRule="auto"/>
        <w:rPr>
          <w:sz w:val="22"/>
          <w:szCs w:val="22"/>
        </w:rPr>
      </w:pPr>
    </w:p>
    <w:p w:rsidR="00B83027" w:rsidRPr="00E85AE0" w:rsidRDefault="00B83027" w:rsidP="00EC106A">
      <w:pPr>
        <w:pStyle w:val="BodyText"/>
        <w:spacing w:line="240" w:lineRule="auto"/>
        <w:rPr>
          <w:sz w:val="22"/>
          <w:szCs w:val="22"/>
        </w:rPr>
      </w:pPr>
      <w:r w:rsidRPr="00E85AE0">
        <w:rPr>
          <w:sz w:val="22"/>
          <w:szCs w:val="22"/>
        </w:rPr>
        <w:t>Any duly authorized representative of the Union designated in writing, after reporting to the office of the Department Director, shall be admitted to the premises for the purpose of assisting in the adjustment of grievances and for investigation of complaints that this Agreement is being breached. Upon request, the Union representative shall state the purpose of his/her visit, specifying the particulars of the items the Union desires to discuss. Except in any emergency, at least four hours advance notice must be given. Such visits shall not be permitted to interfere with, hamper or obstruct normal operations. The City will not be liable for any time lost by employees during such visits.</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7 - Check-Off and Agency Shop</w:t>
      </w:r>
    </w:p>
    <w:p w:rsidR="00B83027" w:rsidRPr="00E85AE0" w:rsidRDefault="00B83027">
      <w:pPr>
        <w:jc w:val="both"/>
        <w:rPr>
          <w:rFonts w:ascii="Times New Roman" w:hAnsi="Times New Roman" w:cs="Times New Roman"/>
          <w:sz w:val="22"/>
          <w:szCs w:val="22"/>
        </w:rPr>
      </w:pPr>
    </w:p>
    <w:p w:rsidR="00B83027" w:rsidRPr="00E85AE0" w:rsidRDefault="00B83027" w:rsidP="00C219F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Pursuant to N.J.S.A. 52:14-15.9e, employees who are Union members may authorize voluntarily and in writing to the proper disbursing officer of the City, to have customary dues deducted from their compensation and paid to the Union Financial Secretary.</w:t>
      </w:r>
    </w:p>
    <w:p w:rsidR="00B83027" w:rsidRPr="00E85AE0" w:rsidRDefault="00B83027" w:rsidP="009B56B8">
      <w:pPr>
        <w:jc w:val="both"/>
        <w:rPr>
          <w:rFonts w:ascii="Times New Roman" w:hAnsi="Times New Roman" w:cs="Times New Roman"/>
          <w:sz w:val="22"/>
          <w:szCs w:val="22"/>
        </w:rPr>
      </w:pPr>
    </w:p>
    <w:p w:rsidR="00B83027" w:rsidRPr="00E85AE0" w:rsidRDefault="00B83027" w:rsidP="00C219F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Pursuant to N.J.S.A. 34:13A-5.5, employees who choose not to be Union members shall have deducted from their compensation a representation fee in lieu of dues equal to 85% of regular membership dues, fees and assessments paid by Union members for services rendered by the Union. Said deduction will commence as soon as practicable after the employee’s 30th day of employment in a bargaining unit position. Said monies, together with records of any corrections, shall be transmitted to the Union Financial Secretary during the month following the monthly pay period in which deductions were made.</w:t>
      </w:r>
    </w:p>
    <w:p w:rsidR="00B83027" w:rsidRPr="00E85AE0" w:rsidRDefault="00B83027" w:rsidP="009B56B8">
      <w:pPr>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A check-off shall commence for each employee who signs a properly dated authorization card, supplied by the Union and approved by the City during the month following the filing of such card with the City.</w:t>
      </w:r>
    </w:p>
    <w:p w:rsidR="00B83027" w:rsidRPr="00E85AE0" w:rsidRDefault="00B83027" w:rsidP="009B56B8">
      <w:pPr>
        <w:jc w:val="both"/>
        <w:rPr>
          <w:rFonts w:ascii="Times New Roman" w:hAnsi="Times New Roman" w:cs="Times New Roman"/>
          <w:sz w:val="22"/>
          <w:szCs w:val="22"/>
        </w:rPr>
      </w:pPr>
    </w:p>
    <w:p w:rsidR="00B83027" w:rsidRPr="00E85AE0" w:rsidRDefault="00B83027" w:rsidP="001C08DF">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If there is any change in membership dues, the Union shall furnish to the City written notice prior to the effective date of such change.</w:t>
      </w:r>
    </w:p>
    <w:p w:rsidR="00B83027" w:rsidRPr="00E85AE0" w:rsidRDefault="00B83027" w:rsidP="009B56B8">
      <w:pPr>
        <w:jc w:val="both"/>
        <w:rPr>
          <w:rFonts w:ascii="Times New Roman" w:hAnsi="Times New Roman" w:cs="Times New Roman"/>
          <w:sz w:val="22"/>
          <w:szCs w:val="22"/>
        </w:rPr>
      </w:pPr>
    </w:p>
    <w:p w:rsidR="00B83027" w:rsidRPr="00E85AE0" w:rsidRDefault="00B83027" w:rsidP="00EC106A">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t>The Union shall furnish the City with a copy of its “demand and return system” which must be established and maintained by the Union in accordance with the law.</w:t>
      </w:r>
    </w:p>
    <w:p w:rsidR="00B83027" w:rsidRPr="00E85AE0" w:rsidRDefault="00B83027" w:rsidP="009B56B8">
      <w:pPr>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§6.</w:t>
      </w:r>
      <w:r w:rsidRPr="00E85AE0">
        <w:rPr>
          <w:rFonts w:ascii="Times New Roman" w:hAnsi="Times New Roman" w:cs="Times New Roman"/>
          <w:sz w:val="22"/>
          <w:szCs w:val="22"/>
        </w:rPr>
        <w:tab/>
        <w:t>The Union shall indemnify, defend and save the City harmless against any and all claims, demands, suits or other forms of liability that shall arise out or by reason of any action taken in making deductions and remitting the same to the Union pursuant to this Article.</w:t>
      </w:r>
    </w:p>
    <w:p w:rsidR="00B83027" w:rsidRPr="00E85AE0" w:rsidRDefault="00B83027" w:rsidP="009B56B8">
      <w:pPr>
        <w:jc w:val="both"/>
        <w:rPr>
          <w:rFonts w:ascii="Times New Roman" w:hAnsi="Times New Roman" w:cs="Times New Roman"/>
          <w:sz w:val="22"/>
          <w:szCs w:val="22"/>
        </w:rPr>
      </w:pPr>
    </w:p>
    <w:p w:rsidR="00B83027" w:rsidRPr="00E85AE0" w:rsidRDefault="00B83027" w:rsidP="0048365F">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§7.</w:t>
      </w:r>
      <w:r w:rsidRPr="00E85AE0">
        <w:rPr>
          <w:rFonts w:ascii="Times New Roman" w:hAnsi="Times New Roman" w:cs="Times New Roman"/>
          <w:sz w:val="22"/>
          <w:szCs w:val="22"/>
        </w:rPr>
        <w:tab/>
        <w:t>Any written authorization required herein may be withdrawn at any time by the filing of a notice of such withdrawal with the above-mentioned disbursing officer, and deduction authorization cannot again be effected for a period of three months.</w:t>
      </w:r>
    </w:p>
    <w:p w:rsidR="00B83027" w:rsidRPr="00E85AE0" w:rsidRDefault="00B83027" w:rsidP="009B56B8">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8 - Management Rights</w:t>
      </w:r>
    </w:p>
    <w:p w:rsidR="00B83027" w:rsidRPr="00E85AE0" w:rsidRDefault="00B83027">
      <w:pPr>
        <w:jc w:val="both"/>
        <w:rPr>
          <w:rFonts w:ascii="Times New Roman" w:hAnsi="Times New Roman" w:cs="Times New Roman"/>
          <w:sz w:val="22"/>
          <w:szCs w:val="22"/>
        </w:rPr>
      </w:pPr>
    </w:p>
    <w:p w:rsidR="00B83027" w:rsidRPr="00E85AE0" w:rsidRDefault="00B83027" w:rsidP="00C219F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It is recognized that the management of the City, the control of its properties, and the maintenance of order and efficiency, is a right and responsibility of the City. Accordingly, the City hereby retains and reserves unto itself, or through and by the Department Directors or designees, without limitation, all powers, rights, authority, duties, and responsibilities conferred upon and vested in it prior to the signing of this Agreement by the laws and constitutions of the State of New Jersey and the United States, except as they may be otherwise limited in this Agreement:</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a.</w:t>
      </w:r>
      <w:r w:rsidRPr="00E85AE0">
        <w:rPr>
          <w:rFonts w:ascii="Times New Roman" w:hAnsi="Times New Roman" w:cs="Times New Roman"/>
          <w:sz w:val="22"/>
          <w:szCs w:val="22"/>
        </w:rPr>
        <w:tab/>
        <w:t>the executive management and administrative control of the City and its properties and facilities and the determination of the methods of operation to be offered by its employees and to direct the activities of its employees;</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b.</w:t>
      </w:r>
      <w:r w:rsidRPr="00E85AE0">
        <w:rPr>
          <w:rFonts w:ascii="Times New Roman" w:hAnsi="Times New Roman" w:cs="Times New Roman"/>
          <w:sz w:val="22"/>
          <w:szCs w:val="22"/>
        </w:rPr>
        <w:tab/>
        <w:t xml:space="preserve">the determination of the standards of selection of employment and the hiring of all employees and, subject to the provisions of law, the determination of their qualifications and conditions for continued employment as well as the assignment, promotion and transfer of employees subject to </w:t>
      </w:r>
      <w:r w:rsidRPr="00E85AE0">
        <w:rPr>
          <w:rFonts w:ascii="Times New Roman" w:hAnsi="Times New Roman" w:cs="Times New Roman"/>
          <w:b/>
          <w:bCs/>
          <w:sz w:val="22"/>
          <w:szCs w:val="22"/>
        </w:rPr>
        <w:t>Civil Service</w:t>
      </w:r>
      <w:r w:rsidRPr="00E85AE0">
        <w:rPr>
          <w:rFonts w:ascii="Times New Roman" w:hAnsi="Times New Roman" w:cs="Times New Roman"/>
          <w:sz w:val="22"/>
          <w:szCs w:val="22"/>
        </w:rPr>
        <w:t xml:space="preserve"> regulations;</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c.</w:t>
      </w:r>
      <w:r w:rsidRPr="00E85AE0">
        <w:rPr>
          <w:rFonts w:ascii="Times New Roman" w:hAnsi="Times New Roman" w:cs="Times New Roman"/>
          <w:sz w:val="22"/>
          <w:szCs w:val="22"/>
        </w:rPr>
        <w:tab/>
        <w:t xml:space="preserve">the transfer, assignment, reassignment, layoff or recall of employees to work, subject to </w:t>
      </w:r>
      <w:r w:rsidRPr="00E85AE0">
        <w:rPr>
          <w:rFonts w:ascii="Times New Roman" w:hAnsi="Times New Roman" w:cs="Times New Roman"/>
          <w:b/>
          <w:bCs/>
          <w:sz w:val="22"/>
          <w:szCs w:val="22"/>
        </w:rPr>
        <w:t>Civil Service</w:t>
      </w:r>
      <w:r w:rsidRPr="00E85AE0">
        <w:rPr>
          <w:rFonts w:ascii="Times New Roman" w:hAnsi="Times New Roman" w:cs="Times New Roman"/>
          <w:sz w:val="22"/>
          <w:szCs w:val="22"/>
        </w:rPr>
        <w:t xml:space="preserve"> regulations;</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d.</w:t>
      </w:r>
      <w:r w:rsidRPr="00E85AE0">
        <w:rPr>
          <w:rFonts w:ascii="Times New Roman" w:hAnsi="Times New Roman" w:cs="Times New Roman"/>
          <w:sz w:val="22"/>
          <w:szCs w:val="22"/>
        </w:rPr>
        <w:tab/>
        <w:t xml:space="preserve">the determination of the number of employees and of the duties to be performed, in accordance with applicable </w:t>
      </w:r>
      <w:r w:rsidRPr="00E85AE0">
        <w:rPr>
          <w:rFonts w:ascii="Times New Roman" w:hAnsi="Times New Roman" w:cs="Times New Roman"/>
          <w:b/>
          <w:bCs/>
          <w:sz w:val="22"/>
          <w:szCs w:val="22"/>
        </w:rPr>
        <w:t>Civil Service</w:t>
      </w:r>
      <w:r w:rsidRPr="00E85AE0">
        <w:rPr>
          <w:rFonts w:ascii="Times New Roman" w:hAnsi="Times New Roman" w:cs="Times New Roman"/>
          <w:sz w:val="22"/>
          <w:szCs w:val="22"/>
        </w:rPr>
        <w:t xml:space="preserve"> regulations, and the relief of its employees from duty because of a lack of work or lack of funding or other legitimate reason;</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e.</w:t>
      </w:r>
      <w:r w:rsidRPr="00E85AE0">
        <w:rPr>
          <w:rFonts w:ascii="Times New Roman" w:hAnsi="Times New Roman" w:cs="Times New Roman"/>
          <w:sz w:val="22"/>
          <w:szCs w:val="22"/>
        </w:rPr>
        <w:tab/>
        <w:t>the maintenance of the efficiency of its operations and employees as well as the establishment, expansion, reduction, alteration, combination, consolidation or abolition of any job or job classification, department operation or service;</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f.</w:t>
      </w:r>
      <w:r w:rsidRPr="00E85AE0">
        <w:rPr>
          <w:rFonts w:ascii="Times New Roman" w:hAnsi="Times New Roman" w:cs="Times New Roman"/>
          <w:sz w:val="22"/>
          <w:szCs w:val="22"/>
        </w:rPr>
        <w:tab/>
        <w:t>the determination of staffing patterns and areas worked, hours of operation, the control and regulation of the use of facilities, supplies, equipment, materials and other property of the City;</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g.</w:t>
      </w:r>
      <w:r w:rsidRPr="00E85AE0">
        <w:rPr>
          <w:rFonts w:ascii="Times New Roman" w:hAnsi="Times New Roman" w:cs="Times New Roman"/>
          <w:sz w:val="22"/>
          <w:szCs w:val="22"/>
        </w:rPr>
        <w:tab/>
        <w:t>the determination of the number, location and operation of divisions, departments, units and all other work groups of the employer, the assignment of work, the qualifications required, the performance standards and the size and composition of the work force;</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h.</w:t>
      </w:r>
      <w:r w:rsidRPr="00E85AE0">
        <w:rPr>
          <w:rFonts w:ascii="Times New Roman" w:hAnsi="Times New Roman" w:cs="Times New Roman"/>
          <w:sz w:val="22"/>
          <w:szCs w:val="22"/>
        </w:rPr>
        <w:tab/>
        <w:t>the determination of the amount of overtime to be worked;</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i.</w:t>
      </w:r>
      <w:r w:rsidRPr="00E85AE0">
        <w:rPr>
          <w:rFonts w:ascii="Times New Roman" w:hAnsi="Times New Roman" w:cs="Times New Roman"/>
          <w:sz w:val="22"/>
          <w:szCs w:val="22"/>
        </w:rPr>
        <w:tab/>
        <w:t>the determination of the methods, means and personnel by which its operations are to be conducted;</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j.</w:t>
      </w:r>
      <w:r w:rsidRPr="00E85AE0">
        <w:rPr>
          <w:rFonts w:ascii="Times New Roman" w:hAnsi="Times New Roman" w:cs="Times New Roman"/>
          <w:sz w:val="22"/>
          <w:szCs w:val="22"/>
        </w:rPr>
        <w:tab/>
        <w:t xml:space="preserve">the determination of the content of work assignments not inconsistent with </w:t>
      </w:r>
      <w:r w:rsidRPr="00E85AE0">
        <w:rPr>
          <w:rFonts w:ascii="Times New Roman" w:hAnsi="Times New Roman" w:cs="Times New Roman"/>
          <w:b/>
          <w:bCs/>
          <w:sz w:val="22"/>
          <w:szCs w:val="22"/>
        </w:rPr>
        <w:t>Civil Service</w:t>
      </w:r>
      <w:r w:rsidRPr="00E85AE0">
        <w:rPr>
          <w:rFonts w:ascii="Times New Roman" w:hAnsi="Times New Roman" w:cs="Times New Roman"/>
          <w:sz w:val="22"/>
          <w:szCs w:val="22"/>
        </w:rPr>
        <w:t xml:space="preserve"> job specifications.</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k.</w:t>
      </w:r>
      <w:r w:rsidRPr="00E85AE0">
        <w:rPr>
          <w:rFonts w:ascii="Times New Roman" w:hAnsi="Times New Roman" w:cs="Times New Roman"/>
          <w:sz w:val="22"/>
          <w:szCs w:val="22"/>
        </w:rPr>
        <w:tab/>
        <w:t xml:space="preserve">the exercise of complete control and discretion over its organization and the technology of the performance of its work; </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l.</w:t>
      </w:r>
      <w:r w:rsidRPr="00E85AE0">
        <w:rPr>
          <w:rFonts w:ascii="Times New Roman" w:hAnsi="Times New Roman" w:cs="Times New Roman"/>
          <w:sz w:val="22"/>
          <w:szCs w:val="22"/>
        </w:rPr>
        <w:tab/>
        <w:t>the making, maintenance and amendments of such operating rules as it may from time to time deem best for the purposes of maintaining order, safety or the effective and efficient operation of the work of the City; and</w:t>
      </w:r>
    </w:p>
    <w:p w:rsidR="00B83027" w:rsidRPr="00E85AE0" w:rsidRDefault="00B83027" w:rsidP="00C219F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m.</w:t>
      </w:r>
      <w:r w:rsidRPr="00E85AE0">
        <w:rPr>
          <w:rFonts w:ascii="Times New Roman" w:hAnsi="Times New Roman" w:cs="Times New Roman"/>
          <w:sz w:val="22"/>
          <w:szCs w:val="22"/>
        </w:rPr>
        <w:tab/>
        <w:t xml:space="preserve">the determination of job classifications and to assign work not inconsistent with </w:t>
      </w:r>
      <w:r w:rsidRPr="00E85AE0">
        <w:rPr>
          <w:rFonts w:ascii="Times New Roman" w:hAnsi="Times New Roman" w:cs="Times New Roman"/>
          <w:b/>
          <w:bCs/>
          <w:sz w:val="22"/>
          <w:szCs w:val="22"/>
        </w:rPr>
        <w:t>Civil Service</w:t>
      </w:r>
      <w:r w:rsidRPr="00E85AE0">
        <w:rPr>
          <w:rFonts w:ascii="Times New Roman" w:hAnsi="Times New Roman" w:cs="Times New Roman"/>
          <w:sz w:val="22"/>
          <w:szCs w:val="22"/>
        </w:rPr>
        <w:t xml:space="preserve"> job specifications as it deems appropriate.</w:t>
      </w:r>
    </w:p>
    <w:p w:rsidR="00B83027" w:rsidRPr="00E85AE0" w:rsidRDefault="00B83027">
      <w:pPr>
        <w:ind w:left="360" w:hanging="360"/>
        <w:jc w:val="both"/>
        <w:rPr>
          <w:rFonts w:ascii="Times New Roman" w:hAnsi="Times New Roman" w:cs="Times New Roman"/>
          <w:sz w:val="22"/>
          <w:szCs w:val="22"/>
        </w:rPr>
      </w:pPr>
    </w:p>
    <w:p w:rsidR="00B83027" w:rsidRPr="00E85AE0" w:rsidRDefault="00B83027" w:rsidP="00AE6EC5">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The City shall have the right at all times to make and enforce rules, regulations, policies or other statements of procedure not inconsistent with this Agreement, notwithstanding the act, whether active or passive, of the City in refraining from doing so at any time. The act of the City at any time in refraining to enforce said rights shall not be construed as having created a custom or practice contrary or as having waived or modified said rules, regulations, policies or other statements of procedures.</w:t>
      </w:r>
    </w:p>
    <w:p w:rsidR="00B83027" w:rsidRPr="00E85AE0" w:rsidRDefault="00B83027">
      <w:pPr>
        <w:ind w:left="360" w:hanging="360"/>
        <w:jc w:val="both"/>
        <w:rPr>
          <w:rFonts w:ascii="Times New Roman" w:hAnsi="Times New Roman" w:cs="Times New Roman"/>
          <w:sz w:val="22"/>
          <w:szCs w:val="22"/>
        </w:rPr>
      </w:pPr>
    </w:p>
    <w:p w:rsidR="00B83027" w:rsidRPr="00E85AE0" w:rsidRDefault="00B83027" w:rsidP="00A1795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 xml:space="preserve">The City may suspend, discharge or demote an employee for sufficient and reasonable cause, but the employee or his/her representative shall, upon request, be entitled to an appeal and hearing, at which the reason for such action as taken shall be given. In the event of a discharge, demotion or suspension for a period greater than five days, </w:t>
      </w:r>
      <w:r w:rsidRPr="00E85AE0">
        <w:rPr>
          <w:rFonts w:ascii="Times New Roman" w:hAnsi="Times New Roman" w:cs="Times New Roman"/>
          <w:b/>
          <w:bCs/>
          <w:sz w:val="22"/>
          <w:szCs w:val="22"/>
        </w:rPr>
        <w:t>Civil Service</w:t>
      </w:r>
      <w:r w:rsidRPr="00E85AE0">
        <w:rPr>
          <w:rFonts w:ascii="Times New Roman" w:hAnsi="Times New Roman" w:cs="Times New Roman"/>
          <w:sz w:val="22"/>
          <w:szCs w:val="22"/>
        </w:rPr>
        <w:t xml:space="preserve"> appeal procedures shall be followed. Consistent with </w:t>
      </w:r>
      <w:r w:rsidRPr="00E85AE0">
        <w:rPr>
          <w:rFonts w:ascii="Times New Roman" w:hAnsi="Times New Roman" w:cs="Times New Roman"/>
          <w:b/>
          <w:bCs/>
          <w:sz w:val="22"/>
          <w:szCs w:val="22"/>
        </w:rPr>
        <w:t>Civil Service</w:t>
      </w:r>
      <w:r w:rsidRPr="00E85AE0">
        <w:rPr>
          <w:rFonts w:ascii="Times New Roman" w:hAnsi="Times New Roman" w:cs="Times New Roman"/>
          <w:sz w:val="22"/>
          <w:szCs w:val="22"/>
        </w:rPr>
        <w:t xml:space="preserve"> procedures, the Department Director or designee shall preside at Department Hearings.</w:t>
      </w:r>
    </w:p>
    <w:p w:rsidR="00B83027" w:rsidRPr="00E85AE0" w:rsidRDefault="00B83027">
      <w:pPr>
        <w:jc w:val="both"/>
        <w:rPr>
          <w:rFonts w:ascii="Times New Roman" w:hAnsi="Times New Roman" w:cs="Times New Roman"/>
          <w:sz w:val="22"/>
          <w:szCs w:val="22"/>
        </w:rPr>
      </w:pPr>
    </w:p>
    <w:p w:rsidR="00B83027" w:rsidRPr="00E85AE0" w:rsidRDefault="00B83027" w:rsidP="00B959CD">
      <w:pPr>
        <w:ind w:left="36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§4.</w:t>
      </w:r>
      <w:r w:rsidRPr="00E85AE0">
        <w:rPr>
          <w:rFonts w:ascii="Times New Roman" w:hAnsi="Times New Roman" w:cs="Times New Roman"/>
          <w:b/>
          <w:bCs/>
          <w:sz w:val="22"/>
          <w:szCs w:val="22"/>
        </w:rPr>
        <w:tab/>
        <w:t>In declared governmental emergencies, including but not limited to storm response, the City may cancel any previously approved vacation leave, personal leave or compensatory time requests, provided that the cancelation of leave time would not cause an undue hardship on such employees. For example, pre-approved leave time requests involving travel plans by the employee, where the employee is unable to cancel or reschedule travel reservations without suffering financial harm, would be considered an undue hardship.</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9 - No Strike or Lockout Pledge</w:t>
      </w:r>
    </w:p>
    <w:p w:rsidR="00B83027" w:rsidRPr="00E85AE0" w:rsidRDefault="00B83027">
      <w:pPr>
        <w:jc w:val="both"/>
        <w:rPr>
          <w:rFonts w:ascii="Times New Roman" w:hAnsi="Times New Roman" w:cs="Times New Roman"/>
          <w:sz w:val="22"/>
          <w:szCs w:val="22"/>
        </w:rPr>
      </w:pPr>
    </w:p>
    <w:p w:rsidR="00B83027" w:rsidRPr="00E85AE0" w:rsidRDefault="00B83027" w:rsidP="00051100">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Neither the Union nor any person acting on its behalf will cause, authorize or support any strike (e.g., the concerted failure of employees to report for duty, willful absence from their positions, work stoppage or abstinence in whole or in part from the full, faithful and proper performance of the employee’s employment duties), slowdown, walkout or other job action against the City.</w:t>
      </w:r>
    </w:p>
    <w:p w:rsidR="00B83027" w:rsidRPr="00E85AE0" w:rsidRDefault="00B83027" w:rsidP="00051100">
      <w:pPr>
        <w:jc w:val="both"/>
        <w:rPr>
          <w:rFonts w:ascii="Times New Roman" w:hAnsi="Times New Roman" w:cs="Times New Roman"/>
          <w:sz w:val="22"/>
          <w:szCs w:val="22"/>
        </w:rPr>
      </w:pPr>
    </w:p>
    <w:p w:rsidR="00B83027" w:rsidRPr="00E85AE0" w:rsidRDefault="00B83027" w:rsidP="00051100">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The participation in any strike or strike-related activity as specified above shall constitute a material breach of this Agreement, and such participation by any employee shall be grounds for termination, subject to the grievance procedure set forth in this Agreement.</w:t>
      </w:r>
    </w:p>
    <w:p w:rsidR="00B83027" w:rsidRPr="00E85AE0" w:rsidRDefault="00B83027" w:rsidP="00051100">
      <w:pPr>
        <w:jc w:val="both"/>
        <w:rPr>
          <w:rFonts w:ascii="Times New Roman" w:hAnsi="Times New Roman" w:cs="Times New Roman"/>
          <w:sz w:val="22"/>
          <w:szCs w:val="22"/>
        </w:rPr>
      </w:pPr>
    </w:p>
    <w:p w:rsidR="00B83027" w:rsidRPr="00E85AE0" w:rsidRDefault="00B83027" w:rsidP="00051100">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The Union will actively discourage employees from participating in any strike or strike-related activity as specified above and take whatever affirmative steps are necessary to prevent or terminate the same.</w:t>
      </w:r>
    </w:p>
    <w:p w:rsidR="00B83027" w:rsidRPr="00E85AE0" w:rsidRDefault="00B83027" w:rsidP="00051100">
      <w:pPr>
        <w:jc w:val="both"/>
        <w:rPr>
          <w:rFonts w:ascii="Times New Roman" w:hAnsi="Times New Roman" w:cs="Times New Roman"/>
          <w:sz w:val="22"/>
          <w:szCs w:val="22"/>
        </w:rPr>
      </w:pPr>
    </w:p>
    <w:p w:rsidR="00B83027" w:rsidRPr="00E85AE0" w:rsidRDefault="00B83027" w:rsidP="00051100">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Nothing contained in this Agreement shall be construed to limit or restrict the City in its right to seek and obtain such judicial relief as it may be entitled to have in law or in equity for injunction or damages or both in the event of such breach by the Union or its members.</w:t>
      </w:r>
    </w:p>
    <w:p w:rsidR="00B83027" w:rsidRPr="00E85AE0" w:rsidRDefault="00B83027" w:rsidP="00051100">
      <w:pPr>
        <w:jc w:val="both"/>
        <w:rPr>
          <w:rFonts w:ascii="Times New Roman" w:hAnsi="Times New Roman" w:cs="Times New Roman"/>
          <w:sz w:val="22"/>
          <w:szCs w:val="22"/>
        </w:rPr>
      </w:pPr>
    </w:p>
    <w:p w:rsidR="00B83027" w:rsidRPr="00E85AE0" w:rsidRDefault="00B83027" w:rsidP="00051100">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t>The City shall not engage in a lockout or other similar action because of any proposed changes in this Agreement or disputes over matters relating to this Agreement.</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10 - Grievance Procedure and Arbitration</w:t>
      </w:r>
    </w:p>
    <w:p w:rsidR="00B83027" w:rsidRPr="00E85AE0" w:rsidRDefault="00B83027">
      <w:pPr>
        <w:jc w:val="both"/>
        <w:rPr>
          <w:rFonts w:ascii="Times New Roman" w:hAnsi="Times New Roman" w:cs="Times New Roman"/>
          <w:sz w:val="22"/>
          <w:szCs w:val="22"/>
        </w:rPr>
      </w:pPr>
    </w:p>
    <w:p w:rsidR="00B83027" w:rsidRPr="00E85AE0" w:rsidRDefault="00B83027" w:rsidP="00A4517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In the event that any difference or dispute should arise between the City and the Union, or its members employed by the City, over the application and interpretation of the terms of this Agreement, an earnest effort shall be made to settle such differences immediately. The grievance must be presented in writing within three working days of its occurrence or employee’s reasonable knowledge thereof in quadruplicate to the Union Representative, who in turn shall forthwith file one copy with the Business Administrator, one copy with the Department Director, and one copy with the managerial executive who supervises the aggrieved employee. Failure to file his/her grievance in writing as aforesaid shall bar the employee from any right to proceed further with any grievance.</w:t>
      </w:r>
    </w:p>
    <w:p w:rsidR="00B83027" w:rsidRPr="00E85AE0" w:rsidRDefault="00B83027">
      <w:pPr>
        <w:jc w:val="both"/>
        <w:rPr>
          <w:rFonts w:ascii="Times New Roman" w:hAnsi="Times New Roman" w:cs="Times New Roman"/>
          <w:sz w:val="22"/>
          <w:szCs w:val="22"/>
        </w:rPr>
      </w:pPr>
    </w:p>
    <w:p w:rsidR="00B83027" w:rsidRPr="00E85AE0" w:rsidRDefault="00B83027" w:rsidP="00BC03A1">
      <w:pPr>
        <w:ind w:left="1440" w:hanging="1080"/>
        <w:jc w:val="both"/>
        <w:rPr>
          <w:rFonts w:ascii="Times New Roman" w:hAnsi="Times New Roman" w:cs="Times New Roman"/>
          <w:sz w:val="22"/>
          <w:szCs w:val="22"/>
        </w:rPr>
      </w:pPr>
      <w:r w:rsidRPr="00E85AE0">
        <w:rPr>
          <w:rFonts w:ascii="Times New Roman" w:hAnsi="Times New Roman" w:cs="Times New Roman"/>
          <w:sz w:val="22"/>
          <w:szCs w:val="22"/>
        </w:rPr>
        <w:t>Step 1:</w:t>
      </w:r>
      <w:r w:rsidRPr="00E85AE0">
        <w:rPr>
          <w:rFonts w:ascii="Times New Roman" w:hAnsi="Times New Roman" w:cs="Times New Roman"/>
          <w:sz w:val="22"/>
          <w:szCs w:val="22"/>
        </w:rPr>
        <w:tab/>
        <w:t>Between the aggrieved employee, with or without his/her Steward and his/her managerial executive. If no satisfactory agreement is reached within three working days, the Union may submit the grievance, in writing, to the second step within five working days from the verbal answer.</w:t>
      </w:r>
    </w:p>
    <w:p w:rsidR="00B83027" w:rsidRPr="00E85AE0" w:rsidRDefault="00B83027" w:rsidP="00BC03A1">
      <w:pPr>
        <w:jc w:val="both"/>
        <w:rPr>
          <w:rFonts w:ascii="Times New Roman" w:hAnsi="Times New Roman" w:cs="Times New Roman"/>
          <w:sz w:val="22"/>
          <w:szCs w:val="22"/>
        </w:rPr>
      </w:pPr>
    </w:p>
    <w:p w:rsidR="00B83027" w:rsidRPr="00E85AE0" w:rsidRDefault="00B83027" w:rsidP="00A4517C">
      <w:pPr>
        <w:pStyle w:val="BlockText"/>
        <w:ind w:left="1440" w:right="0"/>
        <w:rPr>
          <w:sz w:val="22"/>
          <w:szCs w:val="22"/>
        </w:rPr>
      </w:pPr>
      <w:r w:rsidRPr="00E85AE0">
        <w:rPr>
          <w:sz w:val="22"/>
          <w:szCs w:val="22"/>
        </w:rPr>
        <w:t>Step 2:</w:t>
      </w:r>
      <w:r w:rsidRPr="00E85AE0">
        <w:rPr>
          <w:sz w:val="22"/>
          <w:szCs w:val="22"/>
        </w:rPr>
        <w:tab/>
        <w:t>Between Union Officials, Shop Steward and Department Director of the respective Department. If no satisfactory agreement is reached within 10 working days, the Union may submit the grievance to the third step, in writing, within 10 working days from the second step answer.</w:t>
      </w:r>
    </w:p>
    <w:p w:rsidR="00B83027" w:rsidRPr="00E85AE0" w:rsidRDefault="00B83027" w:rsidP="00BC03A1">
      <w:pPr>
        <w:jc w:val="both"/>
        <w:rPr>
          <w:rFonts w:ascii="Times New Roman" w:hAnsi="Times New Roman" w:cs="Times New Roman"/>
          <w:sz w:val="22"/>
          <w:szCs w:val="22"/>
        </w:rPr>
      </w:pPr>
    </w:p>
    <w:p w:rsidR="00B83027" w:rsidRPr="00E85AE0" w:rsidRDefault="00B83027" w:rsidP="00C83533">
      <w:pPr>
        <w:ind w:left="1440" w:hanging="1080"/>
        <w:jc w:val="both"/>
        <w:rPr>
          <w:rFonts w:ascii="Times New Roman" w:hAnsi="Times New Roman" w:cs="Times New Roman"/>
          <w:sz w:val="22"/>
          <w:szCs w:val="22"/>
        </w:rPr>
      </w:pPr>
      <w:r w:rsidRPr="00E85AE0">
        <w:rPr>
          <w:rFonts w:ascii="Times New Roman" w:hAnsi="Times New Roman" w:cs="Times New Roman"/>
          <w:sz w:val="22"/>
          <w:szCs w:val="22"/>
        </w:rPr>
        <w:t>Step 3:</w:t>
      </w:r>
      <w:r w:rsidRPr="00E85AE0">
        <w:rPr>
          <w:rFonts w:ascii="Times New Roman" w:hAnsi="Times New Roman" w:cs="Times New Roman"/>
          <w:sz w:val="22"/>
          <w:szCs w:val="22"/>
        </w:rPr>
        <w:tab/>
        <w:t>Between Union Officials, Shop Steward, Grievant, Department Director and other City officials. At this step an International Representative may be present to assist only. If no satisfactory agreement is reached within 10 working days, the matter may be referred to arbitration by the City or Union within 30 days of the third step written answer.</w:t>
      </w:r>
    </w:p>
    <w:p w:rsidR="00B83027" w:rsidRPr="00E85AE0" w:rsidRDefault="00B83027">
      <w:pPr>
        <w:jc w:val="both"/>
        <w:rPr>
          <w:rFonts w:ascii="Times New Roman" w:hAnsi="Times New Roman" w:cs="Times New Roman"/>
          <w:sz w:val="22"/>
          <w:szCs w:val="22"/>
        </w:rPr>
      </w:pPr>
    </w:p>
    <w:p w:rsidR="00B83027" w:rsidRPr="00E85AE0" w:rsidRDefault="00B83027" w:rsidP="000E72F9">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Either party may request PERC to submit a list of arbitrators from which the parties may select an arbitrator. The arbitrator shall be limited to the issues presented, and shall have no power to add to, subtract from or modify any of the terms of this Agreement, or to establish or change any wage rate. The decision shall be final and binding. Any fees or administrative charges for the arbitrator shall be borne equally by the parties.</w:t>
      </w:r>
    </w:p>
    <w:p w:rsidR="00B83027" w:rsidRPr="00E85AE0" w:rsidRDefault="00B83027">
      <w:pPr>
        <w:ind w:left="360" w:hanging="360"/>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Unless extended by mutual agreement in writing, the failure to observe time limits herein shall constitute abandonment of the grievance, and settlement on the basis of the last City answer.</w:t>
      </w:r>
    </w:p>
    <w:p w:rsidR="00B83027" w:rsidRPr="00E85AE0" w:rsidRDefault="00B83027">
      <w:pPr>
        <w:ind w:left="360" w:hanging="360"/>
        <w:jc w:val="both"/>
        <w:rPr>
          <w:rFonts w:ascii="Times New Roman" w:hAnsi="Times New Roman" w:cs="Times New Roman"/>
          <w:sz w:val="22"/>
          <w:szCs w:val="22"/>
        </w:rPr>
      </w:pPr>
    </w:p>
    <w:p w:rsidR="00B83027" w:rsidRPr="00E85AE0" w:rsidRDefault="00B83027" w:rsidP="00A4517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This grievance procedure, including the arbitration provisions thereof, shall not be applicable if the alleged grievance:</w:t>
      </w:r>
    </w:p>
    <w:p w:rsidR="00B83027" w:rsidRPr="00E85AE0" w:rsidRDefault="00B83027">
      <w:pPr>
        <w:jc w:val="both"/>
        <w:rPr>
          <w:rFonts w:ascii="Times New Roman" w:hAnsi="Times New Roman" w:cs="Times New Roman"/>
          <w:sz w:val="22"/>
          <w:szCs w:val="22"/>
        </w:rPr>
      </w:pPr>
    </w:p>
    <w:p w:rsidR="00B83027" w:rsidRPr="00E85AE0" w:rsidRDefault="00B83027">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a.</w:t>
      </w:r>
      <w:r w:rsidRPr="00E85AE0">
        <w:rPr>
          <w:rFonts w:ascii="Times New Roman" w:hAnsi="Times New Roman" w:cs="Times New Roman"/>
          <w:sz w:val="22"/>
          <w:szCs w:val="22"/>
        </w:rPr>
        <w:tab/>
        <w:t>involves the existence of alleged violation of any agreement other than the present agreement between the parties;</w:t>
      </w:r>
    </w:p>
    <w:p w:rsidR="00B83027" w:rsidRPr="00E85AE0" w:rsidRDefault="00B83027">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b.</w:t>
      </w:r>
      <w:r w:rsidRPr="00E85AE0">
        <w:rPr>
          <w:rFonts w:ascii="Times New Roman" w:hAnsi="Times New Roman" w:cs="Times New Roman"/>
          <w:sz w:val="22"/>
          <w:szCs w:val="22"/>
        </w:rPr>
        <w:tab/>
        <w:t>would require an arbitrator to rule on, consider or change the appropriate salary, hourly rate or incentive rate by which an employee shall be paid or the method by which his/her pay shall be determined;</w:t>
      </w:r>
    </w:p>
    <w:p w:rsidR="00B83027" w:rsidRPr="00E85AE0" w:rsidRDefault="00B83027">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c.</w:t>
      </w:r>
      <w:r w:rsidRPr="00E85AE0">
        <w:rPr>
          <w:rFonts w:ascii="Times New Roman" w:hAnsi="Times New Roman" w:cs="Times New Roman"/>
          <w:sz w:val="22"/>
          <w:szCs w:val="22"/>
        </w:rPr>
        <w:tab/>
        <w:t>would require an arbitrator to consider, rule on or decide any of the following:</w:t>
      </w:r>
    </w:p>
    <w:p w:rsidR="00B83027" w:rsidRPr="00E85AE0" w:rsidRDefault="00B83027">
      <w:pPr>
        <w:jc w:val="both"/>
        <w:rPr>
          <w:rFonts w:ascii="Times New Roman" w:hAnsi="Times New Roman" w:cs="Times New Roman"/>
          <w:sz w:val="22"/>
          <w:szCs w:val="22"/>
        </w:rPr>
      </w:pPr>
    </w:p>
    <w:p w:rsidR="00B83027" w:rsidRPr="00E85AE0" w:rsidRDefault="00B83027">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i.</w:t>
      </w:r>
      <w:r w:rsidRPr="00E85AE0">
        <w:rPr>
          <w:rFonts w:ascii="Times New Roman" w:hAnsi="Times New Roman" w:cs="Times New Roman"/>
          <w:sz w:val="22"/>
          <w:szCs w:val="22"/>
        </w:rPr>
        <w:tab/>
        <w:t>the elements of a job assignment;</w:t>
      </w:r>
    </w:p>
    <w:p w:rsidR="00B83027" w:rsidRPr="00E85AE0" w:rsidRDefault="00B83027">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ii.</w:t>
      </w:r>
      <w:r w:rsidRPr="00E85AE0">
        <w:rPr>
          <w:rFonts w:ascii="Times New Roman" w:hAnsi="Times New Roman" w:cs="Times New Roman"/>
          <w:sz w:val="22"/>
          <w:szCs w:val="22"/>
        </w:rPr>
        <w:tab/>
        <w:t>the level, title or other designation of an employee’s job classification;</w:t>
      </w:r>
    </w:p>
    <w:p w:rsidR="00B83027" w:rsidRPr="00E85AE0" w:rsidRDefault="00B83027">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iii.</w:t>
      </w:r>
      <w:r w:rsidRPr="00E85AE0">
        <w:rPr>
          <w:rFonts w:ascii="Times New Roman" w:hAnsi="Times New Roman" w:cs="Times New Roman"/>
          <w:sz w:val="22"/>
          <w:szCs w:val="22"/>
        </w:rPr>
        <w:tab/>
        <w:t>the right of management to assign or reassign work;</w:t>
      </w:r>
    </w:p>
    <w:p w:rsidR="00B83027" w:rsidRPr="00E85AE0" w:rsidRDefault="00B83027">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iv.</w:t>
      </w:r>
      <w:r w:rsidRPr="00E85AE0">
        <w:rPr>
          <w:rFonts w:ascii="Times New Roman" w:hAnsi="Times New Roman" w:cs="Times New Roman"/>
          <w:sz w:val="22"/>
          <w:szCs w:val="22"/>
        </w:rPr>
        <w:tab/>
        <w:t>pertains in any way to the establishment or administration of insurance, pension, savings, or other benefit plans in which employees are eligible to participate;</w:t>
      </w:r>
    </w:p>
    <w:p w:rsidR="00B83027" w:rsidRPr="00E85AE0" w:rsidRDefault="00B83027">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v.</w:t>
      </w:r>
      <w:r w:rsidRPr="00E85AE0">
        <w:rPr>
          <w:rFonts w:ascii="Times New Roman" w:hAnsi="Times New Roman" w:cs="Times New Roman"/>
          <w:sz w:val="22"/>
          <w:szCs w:val="22"/>
        </w:rPr>
        <w:tab/>
        <w:t>the right of management to determine and assign shift hours, except as limited by this Agreement;</w:t>
      </w:r>
    </w:p>
    <w:p w:rsidR="00B83027" w:rsidRPr="00E85AE0" w:rsidRDefault="00B83027">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vi.</w:t>
      </w:r>
      <w:r w:rsidRPr="00E85AE0">
        <w:rPr>
          <w:rFonts w:ascii="Times New Roman" w:hAnsi="Times New Roman" w:cs="Times New Roman"/>
          <w:sz w:val="22"/>
          <w:szCs w:val="22"/>
        </w:rPr>
        <w:tab/>
        <w:t>involves discipline or discharge of employees;</w:t>
      </w:r>
    </w:p>
    <w:p w:rsidR="00B83027" w:rsidRPr="00E85AE0" w:rsidRDefault="00B83027">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vii.</w:t>
      </w:r>
      <w:r w:rsidRPr="00E85AE0">
        <w:rPr>
          <w:rFonts w:ascii="Times New Roman" w:hAnsi="Times New Roman" w:cs="Times New Roman"/>
          <w:sz w:val="22"/>
          <w:szCs w:val="22"/>
        </w:rPr>
        <w:tab/>
        <w:t>involves violations of State laws and regulations.</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11 - Conflicting Regulations</w:t>
      </w:r>
    </w:p>
    <w:p w:rsidR="00B83027" w:rsidRPr="00E85AE0" w:rsidRDefault="00B83027">
      <w:pPr>
        <w:jc w:val="both"/>
        <w:rPr>
          <w:rFonts w:ascii="Times New Roman" w:hAnsi="Times New Roman" w:cs="Times New Roman"/>
          <w:sz w:val="22"/>
          <w:szCs w:val="22"/>
        </w:rPr>
      </w:pPr>
    </w:p>
    <w:p w:rsidR="00B83027" w:rsidRPr="00E85AE0" w:rsidRDefault="00B83027" w:rsidP="00EC106A">
      <w:pPr>
        <w:jc w:val="both"/>
        <w:rPr>
          <w:rFonts w:ascii="Times New Roman" w:hAnsi="Times New Roman" w:cs="Times New Roman"/>
          <w:sz w:val="22"/>
          <w:szCs w:val="22"/>
        </w:rPr>
      </w:pPr>
      <w:r w:rsidRPr="00E85AE0">
        <w:rPr>
          <w:rFonts w:ascii="Times New Roman" w:hAnsi="Times New Roman" w:cs="Times New Roman"/>
          <w:sz w:val="22"/>
          <w:szCs w:val="22"/>
        </w:rPr>
        <w:t>Any specific or general provision of this Agreement notwithstanding, wherever a provision of this Agreement is determined to be in conflict with New Jersey law, or with rules, regulations or procedures thereunder, the New Jersey law, regulations, rules and procedures shall be controlling, subject to review by normal grievance or judicial process.</w:t>
      </w:r>
    </w:p>
    <w:p w:rsidR="00B83027" w:rsidRPr="00E85AE0" w:rsidRDefault="00B83027">
      <w:pPr>
        <w:jc w:val="both"/>
        <w:rPr>
          <w:rFonts w:ascii="Times New Roman" w:hAnsi="Times New Roman" w:cs="Times New Roman"/>
          <w:sz w:val="22"/>
          <w:szCs w:val="22"/>
          <w:u w:val="single"/>
        </w:rPr>
      </w:pPr>
    </w:p>
    <w:p w:rsidR="00B83027" w:rsidRPr="00E85AE0" w:rsidRDefault="00B83027">
      <w:pPr>
        <w:jc w:val="both"/>
        <w:rPr>
          <w:rFonts w:ascii="Times New Roman" w:hAnsi="Times New Roman" w:cs="Times New Roman"/>
          <w:sz w:val="22"/>
          <w:szCs w:val="22"/>
          <w:u w:val="single"/>
        </w:rPr>
      </w:pPr>
    </w:p>
    <w:p w:rsidR="00B83027" w:rsidRPr="00E85AE0" w:rsidRDefault="00B83027">
      <w:pPr>
        <w:pStyle w:val="Heading3"/>
        <w:rPr>
          <w:sz w:val="22"/>
          <w:szCs w:val="22"/>
        </w:rPr>
      </w:pPr>
      <w:r w:rsidRPr="00E85AE0">
        <w:rPr>
          <w:sz w:val="22"/>
          <w:szCs w:val="22"/>
        </w:rPr>
        <w:t>Article 12 - Promotions and Promotional Pay</w:t>
      </w:r>
    </w:p>
    <w:p w:rsidR="00B83027" w:rsidRPr="00E85AE0" w:rsidRDefault="00B83027">
      <w:pPr>
        <w:pStyle w:val="BodyText3"/>
        <w:spacing w:line="240" w:lineRule="auto"/>
        <w:rPr>
          <w:rFonts w:ascii="Times New Roman" w:hAnsi="Times New Roman" w:cs="Times New Roman"/>
        </w:rPr>
      </w:pPr>
    </w:p>
    <w:p w:rsidR="00B83027" w:rsidRPr="00E85AE0" w:rsidRDefault="00B83027">
      <w:pPr>
        <w:pStyle w:val="BodyText3"/>
        <w:spacing w:line="240" w:lineRule="auto"/>
        <w:rPr>
          <w:rFonts w:ascii="Times New Roman" w:hAnsi="Times New Roman" w:cs="Times New Roman"/>
        </w:rPr>
      </w:pPr>
      <w:r w:rsidRPr="00E85AE0">
        <w:rPr>
          <w:rFonts w:ascii="Times New Roman" w:hAnsi="Times New Roman" w:cs="Times New Roman"/>
        </w:rPr>
        <w:t>The City shall provide qualified employees with the opportunity to be interviewed for open positions covered by this Agreement.</w:t>
      </w:r>
    </w:p>
    <w:p w:rsidR="00B83027" w:rsidRPr="00E85AE0" w:rsidRDefault="00B83027">
      <w:pPr>
        <w:jc w:val="both"/>
        <w:rPr>
          <w:rFonts w:ascii="Times New Roman" w:hAnsi="Times New Roman" w:cs="Times New Roman"/>
          <w:sz w:val="22"/>
          <w:szCs w:val="22"/>
        </w:rPr>
      </w:pPr>
    </w:p>
    <w:p w:rsidR="00B83027" w:rsidRPr="00E85AE0" w:rsidRDefault="00B83027" w:rsidP="0048365F">
      <w:pPr>
        <w:jc w:val="both"/>
        <w:rPr>
          <w:rFonts w:ascii="Times New Roman" w:hAnsi="Times New Roman" w:cs="Times New Roman"/>
          <w:sz w:val="22"/>
          <w:szCs w:val="22"/>
        </w:rPr>
      </w:pPr>
      <w:r w:rsidRPr="00E85AE0">
        <w:rPr>
          <w:rFonts w:ascii="Times New Roman" w:hAnsi="Times New Roman" w:cs="Times New Roman"/>
          <w:sz w:val="22"/>
          <w:szCs w:val="22"/>
        </w:rPr>
        <w:t>Subject to the approval of the Appointing Authority or designee, an employee, when promoted so as to assume additional responsibilities or duties, from one class or title to another having a higher salary range, then his/her salary shall be increased to the minimum of the new range or by five percent of his/her then current base salary, whichever is higher.</w:t>
      </w:r>
    </w:p>
    <w:p w:rsidR="00B83027" w:rsidRPr="00E85AE0" w:rsidRDefault="00B83027">
      <w:pPr>
        <w:jc w:val="both"/>
        <w:rPr>
          <w:rFonts w:ascii="Times New Roman" w:hAnsi="Times New Roman" w:cs="Times New Roman"/>
          <w:sz w:val="22"/>
          <w:szCs w:val="22"/>
        </w:rPr>
      </w:pPr>
    </w:p>
    <w:p w:rsidR="00B83027" w:rsidRPr="00E85AE0" w:rsidRDefault="00B83027" w:rsidP="00234345">
      <w:pPr>
        <w:jc w:val="both"/>
        <w:rPr>
          <w:rFonts w:ascii="Times New Roman" w:hAnsi="Times New Roman" w:cs="Times New Roman"/>
          <w:sz w:val="22"/>
          <w:szCs w:val="22"/>
        </w:rPr>
      </w:pPr>
      <w:r w:rsidRPr="00E85AE0">
        <w:rPr>
          <w:rFonts w:ascii="Times New Roman" w:hAnsi="Times New Roman" w:cs="Times New Roman"/>
          <w:sz w:val="22"/>
          <w:szCs w:val="22"/>
        </w:rPr>
        <w:t>The Appointing Authority or designee shall determine what is a promotion and whether the employee is entitled to the “Promotional Pay” provided for above. The Appointing Authority or designee shall base his/her determination upon the increased responsibilities and complexities of the additional duties. Neither an increase in the volume of the same type of work now being performed or length of service in a classification will be considered as a basis for promotion. Furthermore, a change in job classification, per se, is not necessarily a promotion.</w:t>
      </w:r>
    </w:p>
    <w:p w:rsidR="00B83027" w:rsidRPr="00E85AE0" w:rsidRDefault="00B83027">
      <w:pPr>
        <w:jc w:val="both"/>
        <w:rPr>
          <w:rFonts w:ascii="Times New Roman" w:hAnsi="Times New Roman" w:cs="Times New Roman"/>
          <w:sz w:val="22"/>
          <w:szCs w:val="22"/>
        </w:rPr>
      </w:pPr>
    </w:p>
    <w:p w:rsidR="00B83027" w:rsidRDefault="00B83027">
      <w:pPr>
        <w:jc w:val="both"/>
        <w:rPr>
          <w:rFonts w:ascii="Times New Roman" w:hAnsi="Times New Roman" w:cs="Times New Roman"/>
          <w:sz w:val="22"/>
          <w:szCs w:val="22"/>
        </w:rPr>
      </w:pPr>
    </w:p>
    <w:p w:rsidR="00B83027" w:rsidRDefault="00B83027">
      <w:pPr>
        <w:jc w:val="both"/>
        <w:rPr>
          <w:rFonts w:ascii="Times New Roman" w:hAnsi="Times New Roman" w:cs="Times New Roman"/>
          <w:sz w:val="22"/>
          <w:szCs w:val="22"/>
        </w:rPr>
      </w:pPr>
    </w:p>
    <w:p w:rsidR="00B83027"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13 - Hours and Working Conditions</w:t>
      </w:r>
    </w:p>
    <w:p w:rsidR="00B83027" w:rsidRPr="00E85AE0" w:rsidRDefault="00B83027">
      <w:pPr>
        <w:jc w:val="both"/>
        <w:rPr>
          <w:rFonts w:ascii="Times New Roman" w:hAnsi="Times New Roman" w:cs="Times New Roman"/>
          <w:sz w:val="22"/>
          <w:szCs w:val="22"/>
        </w:rPr>
      </w:pPr>
    </w:p>
    <w:p w:rsidR="00B83027" w:rsidRPr="00E85AE0" w:rsidRDefault="00B83027" w:rsidP="002979E0">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The work week shall consist of seven consecutive days beginning at 12:01 a.m. Sunday and ending at 12:00 midnight Saturday. This shall not be construed, and nothing in this Agreement shall be construed, as a guarantee or limitation of the number of hours to be worked per day, per week, or for any other period of time by employees. Work weeks shall normally be comprised of an eight hour day and 40 hour work week or a seven and one-half (7½) hour work day for those with a thirty-seven and one-half (37½) hour work week.</w:t>
      </w:r>
    </w:p>
    <w:p w:rsidR="00B83027" w:rsidRPr="00E85AE0" w:rsidRDefault="00B83027" w:rsidP="004A53F8">
      <w:pPr>
        <w:jc w:val="both"/>
        <w:rPr>
          <w:rFonts w:ascii="Times New Roman" w:hAnsi="Times New Roman" w:cs="Times New Roman"/>
          <w:sz w:val="22"/>
          <w:szCs w:val="22"/>
        </w:rPr>
      </w:pPr>
    </w:p>
    <w:p w:rsidR="00B83027" w:rsidRPr="00E85AE0" w:rsidRDefault="00B83027" w:rsidP="00A4517C">
      <w:pPr>
        <w:pStyle w:val="BodyText2"/>
        <w:rPr>
          <w:sz w:val="22"/>
          <w:szCs w:val="22"/>
        </w:rPr>
      </w:pPr>
      <w:r w:rsidRPr="00E85AE0">
        <w:rPr>
          <w:sz w:val="22"/>
          <w:szCs w:val="22"/>
        </w:rPr>
        <w:t>An employee and his/her supervisor may mutually agree upon a flexible schedule with approval by the Mayor or designee and Department Director, which may include an unpaid lunch break of either one-half (½) hour or one hour, so long as said break does not reduce the total hours of an employee’s regular work day. Should any flexible schedule be agreed upon, all benefit time in this Agreement shall remain unchanged hour-for-hour.</w:t>
      </w:r>
    </w:p>
    <w:p w:rsidR="00B83027" w:rsidRPr="00E85AE0" w:rsidRDefault="00B83027" w:rsidP="004A53F8">
      <w:pPr>
        <w:jc w:val="both"/>
        <w:rPr>
          <w:rFonts w:ascii="Times New Roman" w:hAnsi="Times New Roman" w:cs="Times New Roman"/>
          <w:sz w:val="22"/>
          <w:szCs w:val="22"/>
        </w:rPr>
      </w:pPr>
    </w:p>
    <w:p w:rsidR="00B83027" w:rsidRPr="00E85AE0" w:rsidRDefault="00B83027" w:rsidP="005C5395">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 xml:space="preserve">As far as practicable, non-rotating employees shall normally work five consecutive days, Monday through Friday. Due to the operating needs of various City departments </w:t>
      </w:r>
      <w:r w:rsidRPr="00E85AE0">
        <w:rPr>
          <w:rFonts w:ascii="Times New Roman" w:hAnsi="Times New Roman" w:cs="Times New Roman"/>
          <w:b/>
          <w:bCs/>
          <w:sz w:val="22"/>
          <w:szCs w:val="22"/>
        </w:rPr>
        <w:t>and the potential for declared governmental emergencies, including but not limited to storm response</w:t>
      </w:r>
      <w:r w:rsidRPr="00E85AE0">
        <w:rPr>
          <w:rFonts w:ascii="Times New Roman" w:hAnsi="Times New Roman" w:cs="Times New Roman"/>
          <w:sz w:val="22"/>
          <w:szCs w:val="22"/>
        </w:rPr>
        <w:t xml:space="preserve">, other schedules of work outside of the normal work week defined above </w:t>
      </w:r>
      <w:r w:rsidRPr="00E85AE0">
        <w:rPr>
          <w:rFonts w:ascii="Times New Roman" w:hAnsi="Times New Roman" w:cs="Times New Roman"/>
          <w:b/>
          <w:bCs/>
          <w:sz w:val="22"/>
          <w:szCs w:val="22"/>
        </w:rPr>
        <w:t>may be</w:t>
      </w:r>
      <w:r w:rsidRPr="00E85AE0">
        <w:rPr>
          <w:rFonts w:ascii="Times New Roman" w:hAnsi="Times New Roman" w:cs="Times New Roman"/>
          <w:sz w:val="22"/>
          <w:szCs w:val="22"/>
        </w:rPr>
        <w:t xml:space="preserve"> necessary, and the City shall not be limited in determining such schedules by the foregoing language.</w:t>
      </w:r>
    </w:p>
    <w:p w:rsidR="00B83027" w:rsidRPr="00E85AE0" w:rsidRDefault="00B83027" w:rsidP="005C5395">
      <w:pPr>
        <w:jc w:val="both"/>
        <w:rPr>
          <w:rFonts w:ascii="Times New Roman" w:hAnsi="Times New Roman" w:cs="Times New Roman"/>
          <w:sz w:val="22"/>
          <w:szCs w:val="22"/>
        </w:rPr>
      </w:pPr>
    </w:p>
    <w:p w:rsidR="00B83027" w:rsidRPr="00E85AE0" w:rsidRDefault="00B83027" w:rsidP="00B3520B">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Employees are supervisory personnel of the City. It is anticipated that because of their position they are emulated by subordinates at the work station. This obligates the supervisors to exemplify deportment and behavior becoming their status with adherence to the management principles of the administration including the rules and regulations regarding hours of work and work station conditions of employment. This includes compliance with the Federal regulations imposed by the Fair Labor Standards Act and the Administration’s policy toward preapproved overtime.</w:t>
      </w:r>
    </w:p>
    <w:p w:rsidR="00B83027" w:rsidRPr="00E85AE0" w:rsidRDefault="00B83027" w:rsidP="004A53F8">
      <w:pPr>
        <w:jc w:val="both"/>
        <w:rPr>
          <w:rFonts w:ascii="Times New Roman" w:hAnsi="Times New Roman" w:cs="Times New Roman"/>
          <w:sz w:val="22"/>
          <w:szCs w:val="22"/>
        </w:rPr>
      </w:pPr>
    </w:p>
    <w:p w:rsidR="00B83027" w:rsidRPr="00E85AE0" w:rsidRDefault="00B83027" w:rsidP="005C5395">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An employee who completes 16 continuous hours of work shall receive an eight hour rest period without compensation. However, if this rest period involves any part of the employee’s normally scheduled work shift, the employee shall lose no time or pay thereby.</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14 - Overtime</w:t>
      </w:r>
    </w:p>
    <w:p w:rsidR="00B83027" w:rsidRPr="00E85AE0" w:rsidRDefault="00B83027">
      <w:pPr>
        <w:jc w:val="both"/>
        <w:rPr>
          <w:rFonts w:ascii="Times New Roman" w:hAnsi="Times New Roman" w:cs="Times New Roman"/>
          <w:sz w:val="22"/>
          <w:szCs w:val="22"/>
        </w:rPr>
      </w:pPr>
    </w:p>
    <w:p w:rsidR="00B83027" w:rsidRPr="00E85AE0" w:rsidRDefault="00B83027" w:rsidP="000B5F8E">
      <w:pPr>
        <w:pStyle w:val="BodyTextIndent3"/>
        <w:ind w:hanging="360"/>
        <w:jc w:val="both"/>
        <w:rPr>
          <w:sz w:val="22"/>
          <w:szCs w:val="22"/>
        </w:rPr>
      </w:pPr>
      <w:r w:rsidRPr="00E85AE0">
        <w:rPr>
          <w:sz w:val="22"/>
          <w:szCs w:val="22"/>
        </w:rPr>
        <w:t>§1.</w:t>
      </w:r>
      <w:r w:rsidRPr="00E85AE0">
        <w:rPr>
          <w:sz w:val="22"/>
          <w:szCs w:val="22"/>
        </w:rPr>
        <w:tab/>
        <w:t xml:space="preserve">Overtime shall be paid at the regular hourly rate of pay multiplied by one and one-half (1½) for all work after a full work shift is worked, either eight hours or seven and one-half (7½), whichever is employee’s regular work shift. </w:t>
      </w:r>
      <w:r w:rsidRPr="00E85AE0">
        <w:rPr>
          <w:b/>
          <w:bCs/>
          <w:sz w:val="22"/>
          <w:szCs w:val="22"/>
        </w:rPr>
        <w:t>The use of personal leave, sick leave, vacation leave, compensatory time and other paid leave shall not count toward hours worked for the purpose of determining overtime when employees work continuously past their normal stop time.</w:t>
      </w:r>
      <w:r w:rsidRPr="00E85AE0">
        <w:rPr>
          <w:sz w:val="22"/>
          <w:szCs w:val="22"/>
        </w:rPr>
        <w:t xml:space="preserve"> If an employee works on the second unscheduled day of the work week, the rate shall be at double time. However, no overtime shall be worked nor shall any overtime be payable unless said overtime has been specifically authorized by the Department Director or other appropriate managerial executive prior to its being worked. Overtime shall be compensated in one-quarter (¼) hour units, fractional portions being counted as a full quarter (¼) hour. No payment shall be made for an initial period of less than 15 minutes.</w:t>
      </w:r>
    </w:p>
    <w:p w:rsidR="00B83027" w:rsidRPr="00E85AE0" w:rsidRDefault="00B83027" w:rsidP="004A53F8">
      <w:pPr>
        <w:pStyle w:val="BodyText3"/>
        <w:spacing w:line="240" w:lineRule="auto"/>
        <w:rPr>
          <w:rFonts w:ascii="Times New Roman" w:hAnsi="Times New Roman" w:cs="Times New Roman"/>
        </w:rPr>
      </w:pPr>
    </w:p>
    <w:p w:rsidR="00B83027" w:rsidRPr="00E85AE0" w:rsidRDefault="00B83027" w:rsidP="00181782">
      <w:pPr>
        <w:pStyle w:val="BodyText3"/>
        <w:spacing w:line="240" w:lineRule="auto"/>
        <w:ind w:left="360" w:hanging="360"/>
        <w:rPr>
          <w:rFonts w:ascii="Times New Roman" w:hAnsi="Times New Roman" w:cs="Times New Roman"/>
        </w:rPr>
      </w:pPr>
      <w:r w:rsidRPr="00E85AE0">
        <w:rPr>
          <w:rFonts w:ascii="Times New Roman" w:hAnsi="Times New Roman" w:cs="Times New Roman"/>
        </w:rPr>
        <w:t>§2.</w:t>
      </w:r>
      <w:r w:rsidRPr="00E85AE0">
        <w:rPr>
          <w:rFonts w:ascii="Times New Roman" w:hAnsi="Times New Roman" w:cs="Times New Roman"/>
        </w:rPr>
        <w:tab/>
        <w:t>For Community Nursing Service and Flex-Time employees only, overtime shall be paid at one and one-half (1½) the regular hourly rate of pay in accordance with the FLSA for all hours worked over 37½ or 40 per week, whichever is employee’s regular work schedule.</w:t>
      </w:r>
    </w:p>
    <w:p w:rsidR="00B83027" w:rsidRPr="00E85AE0" w:rsidRDefault="00B83027" w:rsidP="004A53F8">
      <w:pPr>
        <w:pStyle w:val="BodyText3"/>
        <w:spacing w:line="240" w:lineRule="auto"/>
        <w:rPr>
          <w:rFonts w:ascii="Times New Roman" w:hAnsi="Times New Roman" w:cs="Times New Roman"/>
        </w:rPr>
      </w:pPr>
    </w:p>
    <w:p w:rsidR="00B83027" w:rsidRPr="00E85AE0" w:rsidRDefault="00B83027">
      <w:pPr>
        <w:pStyle w:val="BodyText3"/>
        <w:spacing w:line="240" w:lineRule="auto"/>
        <w:ind w:left="360" w:hanging="360"/>
        <w:rPr>
          <w:rFonts w:ascii="Times New Roman" w:hAnsi="Times New Roman" w:cs="Times New Roman"/>
        </w:rPr>
      </w:pPr>
      <w:r w:rsidRPr="00E85AE0">
        <w:rPr>
          <w:rFonts w:ascii="Times New Roman" w:hAnsi="Times New Roman" w:cs="Times New Roman"/>
        </w:rPr>
        <w:t>§3.</w:t>
      </w:r>
      <w:r w:rsidRPr="00E85AE0">
        <w:rPr>
          <w:rFonts w:ascii="Times New Roman" w:hAnsi="Times New Roman" w:cs="Times New Roman"/>
        </w:rPr>
        <w:tab/>
        <w:t xml:space="preserve">The City and an employee may mutually agree for said employee to earn compensatory time in lieu of the appropriate overtime payment. </w:t>
      </w:r>
      <w:r w:rsidRPr="00E85AE0">
        <w:rPr>
          <w:rFonts w:ascii="Times New Roman" w:hAnsi="Times New Roman" w:cs="Times New Roman"/>
          <w:b/>
          <w:bCs/>
        </w:rPr>
        <w:t>Compensatory time may accrue in accordance with the FLSA. However, the City retains the right to buy-out an employee’s compensatory time in December of each year, so long as the affected employee is able to carry over at least 24 hours to the following calendar year.</w:t>
      </w:r>
    </w:p>
    <w:p w:rsidR="00B83027" w:rsidRPr="00E85AE0" w:rsidRDefault="00B83027" w:rsidP="004A53F8">
      <w:pPr>
        <w:pStyle w:val="BodyText3"/>
        <w:spacing w:line="240" w:lineRule="auto"/>
        <w:rPr>
          <w:rFonts w:ascii="Times New Roman" w:hAnsi="Times New Roman" w:cs="Times New Roman"/>
        </w:rPr>
      </w:pPr>
    </w:p>
    <w:p w:rsidR="00B83027" w:rsidRPr="00E85AE0" w:rsidRDefault="00B83027" w:rsidP="0048365F">
      <w:pPr>
        <w:pStyle w:val="BodyText3"/>
        <w:spacing w:line="240" w:lineRule="auto"/>
        <w:ind w:left="360" w:hanging="360"/>
        <w:rPr>
          <w:rFonts w:ascii="Times New Roman" w:hAnsi="Times New Roman" w:cs="Times New Roman"/>
        </w:rPr>
      </w:pPr>
      <w:r w:rsidRPr="00E85AE0">
        <w:rPr>
          <w:rFonts w:ascii="Times New Roman" w:hAnsi="Times New Roman" w:cs="Times New Roman"/>
        </w:rPr>
        <w:t>§4.</w:t>
      </w:r>
      <w:r w:rsidRPr="00E85AE0">
        <w:rPr>
          <w:rFonts w:ascii="Times New Roman" w:hAnsi="Times New Roman" w:cs="Times New Roman"/>
        </w:rPr>
        <w:tab/>
        <w:t>Employees scheduled to work prearranged overtime on their scheduled day off shall receive a minimum of two hours pay at the applicable rate.</w:t>
      </w:r>
    </w:p>
    <w:p w:rsidR="00B83027" w:rsidRPr="00E85AE0" w:rsidRDefault="00B83027">
      <w:pPr>
        <w:pStyle w:val="BodyText3"/>
        <w:spacing w:line="240" w:lineRule="auto"/>
        <w:rPr>
          <w:rFonts w:ascii="Times New Roman" w:hAnsi="Times New Roman" w:cs="Times New Roman"/>
        </w:rPr>
      </w:pPr>
    </w:p>
    <w:p w:rsidR="00B83027" w:rsidRPr="00E85AE0" w:rsidRDefault="00B83027">
      <w:pPr>
        <w:pStyle w:val="BodyText3"/>
        <w:spacing w:line="240" w:lineRule="auto"/>
        <w:rPr>
          <w:rFonts w:ascii="Times New Roman" w:hAnsi="Times New Roman" w:cs="Times New Roman"/>
        </w:rPr>
      </w:pPr>
    </w:p>
    <w:p w:rsidR="00B83027" w:rsidRPr="00E85AE0" w:rsidRDefault="00B83027">
      <w:pPr>
        <w:pStyle w:val="Heading3"/>
        <w:rPr>
          <w:sz w:val="22"/>
          <w:szCs w:val="22"/>
        </w:rPr>
      </w:pPr>
      <w:r w:rsidRPr="00E85AE0">
        <w:rPr>
          <w:sz w:val="22"/>
          <w:szCs w:val="22"/>
        </w:rPr>
        <w:t>Article 15 - Call-In Pay</w:t>
      </w:r>
    </w:p>
    <w:p w:rsidR="00B83027" w:rsidRPr="00E85AE0" w:rsidRDefault="00B83027">
      <w:pPr>
        <w:jc w:val="both"/>
        <w:rPr>
          <w:rFonts w:ascii="Times New Roman" w:hAnsi="Times New Roman" w:cs="Times New Roman"/>
          <w:sz w:val="22"/>
          <w:szCs w:val="22"/>
        </w:rPr>
      </w:pPr>
    </w:p>
    <w:p w:rsidR="00B83027" w:rsidRPr="00E85AE0" w:rsidRDefault="00B83027" w:rsidP="00B3520B">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An employee called in for work during non-working hours shall be paid the prevailing overtime rate but with a minimum pay of five hours at straight time. Should an employee be called in again within the five hours for which the first call-in was paid, then the employee shall be paid just overtime and no minimum pay shall apply. This guarantee does not apply to overtime arranged in advance during the employee’s normal work week. Notwithstanding the above, no call-in shall be permitted or paid unless authorized by the Department Director or designee prior to it being worked.</w:t>
      </w:r>
    </w:p>
    <w:p w:rsidR="00B83027" w:rsidRPr="00E85AE0" w:rsidRDefault="00B83027" w:rsidP="00B3520B">
      <w:pPr>
        <w:jc w:val="both"/>
        <w:rPr>
          <w:rFonts w:ascii="Times New Roman" w:hAnsi="Times New Roman" w:cs="Times New Roman"/>
          <w:sz w:val="22"/>
          <w:szCs w:val="22"/>
        </w:rPr>
      </w:pPr>
    </w:p>
    <w:p w:rsidR="00B83027" w:rsidRPr="00E85AE0" w:rsidRDefault="00B83027" w:rsidP="00B3520B">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An employee called to resolve work station emergencies between 12:00 a.m. and 6:00 a.m. shall be paid two hours at straight time. The two hours pay shall be considered full compensation for any additional call related to the work station emergency made during the two hour period after the first call.</w:t>
      </w:r>
    </w:p>
    <w:p w:rsidR="00B83027" w:rsidRPr="00E85AE0" w:rsidRDefault="00B83027" w:rsidP="00B3520B">
      <w:pPr>
        <w:jc w:val="both"/>
        <w:rPr>
          <w:rFonts w:ascii="Times New Roman" w:hAnsi="Times New Roman" w:cs="Times New Roman"/>
          <w:sz w:val="22"/>
          <w:szCs w:val="22"/>
        </w:rPr>
      </w:pPr>
    </w:p>
    <w:p w:rsidR="00B83027" w:rsidRPr="00E85AE0" w:rsidRDefault="00B83027" w:rsidP="00310ED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A Designated Registered Environmental Health Specialist shall receive $2.50 per hour when assigned to standby duty, which shall be defined as being available and ready for work upon emergency notification via City pager continuously for the time period designated by the Department Director. When activated for work, Standby Pay shall cease for the period of time worked. Such employees shall be entitled to overtime set forth in Article 14 but shall not be entitled to minimum pay as provided in §1 of this Article.</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16 - Meals</w:t>
      </w:r>
    </w:p>
    <w:p w:rsidR="00B83027" w:rsidRPr="00E85AE0" w:rsidRDefault="00B83027">
      <w:pPr>
        <w:jc w:val="both"/>
        <w:rPr>
          <w:rFonts w:ascii="Times New Roman" w:hAnsi="Times New Roman" w:cs="Times New Roman"/>
          <w:sz w:val="22"/>
          <w:szCs w:val="22"/>
        </w:rPr>
      </w:pPr>
    </w:p>
    <w:p w:rsidR="00B83027" w:rsidRPr="00E85AE0" w:rsidRDefault="00B83027" w:rsidP="00C06C9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In lieu of a meal, employees shall receive $9.50 through payroll as follows:</w:t>
      </w:r>
    </w:p>
    <w:p w:rsidR="00B83027" w:rsidRPr="00E85AE0" w:rsidRDefault="00B83027" w:rsidP="00C06C9C">
      <w:pPr>
        <w:jc w:val="both"/>
        <w:rPr>
          <w:rFonts w:ascii="Times New Roman" w:hAnsi="Times New Roman" w:cs="Times New Roman"/>
          <w:sz w:val="22"/>
          <w:szCs w:val="22"/>
        </w:rPr>
      </w:pPr>
    </w:p>
    <w:p w:rsidR="00B83027" w:rsidRPr="00E85AE0" w:rsidRDefault="00B83027" w:rsidP="00C06C9C">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a.</w:t>
      </w:r>
      <w:r w:rsidRPr="00E85AE0">
        <w:rPr>
          <w:rFonts w:ascii="Times New Roman" w:hAnsi="Times New Roman" w:cs="Times New Roman"/>
          <w:sz w:val="22"/>
          <w:szCs w:val="22"/>
        </w:rPr>
        <w:tab/>
        <w:t>Upon working the initial two hours of unscheduled overtime beyond their normal work period. For each five hours of additional such overtime worked, another $9.50 shall be earned. If less than two hours are worked, no meal payment shall be earned. Such unscheduled overtime occurs when employees are notified of the overtime after reporting to work for their normal work period and not given at least a 30 minute break to obtain a meal.</w:t>
      </w:r>
    </w:p>
    <w:p w:rsidR="00B83027" w:rsidRPr="00E85AE0" w:rsidRDefault="00B83027" w:rsidP="004F45D6">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b.</w:t>
      </w:r>
      <w:r w:rsidRPr="00E85AE0">
        <w:rPr>
          <w:rFonts w:ascii="Times New Roman" w:hAnsi="Times New Roman" w:cs="Times New Roman"/>
          <w:sz w:val="22"/>
          <w:szCs w:val="22"/>
        </w:rPr>
        <w:tab/>
        <w:t>Upon working every four hours of call-in overtime. If less than four hours are worked, no meal payment shall be earned. Call-In overtime is defined in Article 15.</w:t>
      </w:r>
    </w:p>
    <w:p w:rsidR="00B83027" w:rsidRPr="00E85AE0" w:rsidRDefault="00B83027" w:rsidP="00C06C9C">
      <w:pPr>
        <w:jc w:val="both"/>
        <w:rPr>
          <w:rFonts w:ascii="Times New Roman" w:hAnsi="Times New Roman" w:cs="Times New Roman"/>
          <w:sz w:val="22"/>
          <w:szCs w:val="22"/>
        </w:rPr>
      </w:pPr>
    </w:p>
    <w:p w:rsidR="00B83027" w:rsidRPr="00E85AE0" w:rsidRDefault="00B83027" w:rsidP="00C06C9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Meal payment shall not be provided for prearranged overtime.</w:t>
      </w:r>
    </w:p>
    <w:p w:rsidR="00B83027" w:rsidRPr="00E85AE0" w:rsidRDefault="00B83027">
      <w:pPr>
        <w:jc w:val="both"/>
        <w:rPr>
          <w:rFonts w:ascii="Times New Roman" w:hAnsi="Times New Roman" w:cs="Times New Roman"/>
          <w:sz w:val="22"/>
          <w:szCs w:val="22"/>
        </w:rPr>
      </w:pPr>
    </w:p>
    <w:p w:rsidR="00B83027" w:rsidRDefault="00B83027">
      <w:pPr>
        <w:jc w:val="both"/>
        <w:rPr>
          <w:rFonts w:ascii="Times New Roman" w:hAnsi="Times New Roman" w:cs="Times New Roman"/>
          <w:sz w:val="22"/>
          <w:szCs w:val="22"/>
        </w:rPr>
      </w:pPr>
    </w:p>
    <w:p w:rsidR="00B83027" w:rsidRDefault="00B83027">
      <w:pPr>
        <w:jc w:val="both"/>
        <w:rPr>
          <w:rFonts w:ascii="Times New Roman" w:hAnsi="Times New Roman" w:cs="Times New Roman"/>
          <w:sz w:val="22"/>
          <w:szCs w:val="22"/>
        </w:rPr>
      </w:pPr>
    </w:p>
    <w:p w:rsidR="00B83027"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rsidP="00181782">
      <w:pPr>
        <w:pStyle w:val="Heading3"/>
        <w:rPr>
          <w:sz w:val="22"/>
          <w:szCs w:val="22"/>
        </w:rPr>
      </w:pPr>
      <w:r w:rsidRPr="00E85AE0">
        <w:rPr>
          <w:sz w:val="22"/>
          <w:szCs w:val="22"/>
        </w:rPr>
        <w:t>Article 17 - Holidays</w:t>
      </w:r>
    </w:p>
    <w:p w:rsidR="00B83027" w:rsidRPr="00E85AE0" w:rsidRDefault="00B83027">
      <w:pPr>
        <w:jc w:val="both"/>
        <w:rPr>
          <w:rFonts w:ascii="Times New Roman" w:hAnsi="Times New Roman" w:cs="Times New Roman"/>
          <w:sz w:val="22"/>
          <w:szCs w:val="22"/>
        </w:rPr>
      </w:pPr>
    </w:p>
    <w:p w:rsidR="00B83027" w:rsidRPr="00E85AE0" w:rsidRDefault="00B83027" w:rsidP="003B04A3">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Employees shall receive the following paid holidays off at straight time:</w:t>
      </w:r>
    </w:p>
    <w:p w:rsidR="00B83027" w:rsidRPr="00E85AE0" w:rsidRDefault="00B83027" w:rsidP="003B04A3">
      <w:pPr>
        <w:pStyle w:val="Header"/>
        <w:tabs>
          <w:tab w:val="clear" w:pos="4320"/>
          <w:tab w:val="clear" w:pos="8640"/>
        </w:tabs>
        <w:jc w:val="both"/>
        <w:rPr>
          <w:rFonts w:ascii="Times New Roman" w:hAnsi="Times New Roman" w:cs="Times New Roman"/>
          <w:sz w:val="22"/>
          <w:szCs w:val="22"/>
        </w:rPr>
      </w:pPr>
    </w:p>
    <w:p w:rsidR="00B83027" w:rsidRPr="00E85AE0" w:rsidRDefault="00B83027" w:rsidP="003B04A3">
      <w:pPr>
        <w:pStyle w:val="Header"/>
        <w:tabs>
          <w:tab w:val="clear" w:pos="4320"/>
          <w:tab w:val="clear" w:pos="8640"/>
          <w:tab w:val="left" w:pos="2130"/>
        </w:tabs>
        <w:ind w:left="360"/>
        <w:jc w:val="both"/>
        <w:rPr>
          <w:rFonts w:ascii="Times New Roman" w:hAnsi="Times New Roman" w:cs="Times New Roman"/>
          <w:sz w:val="22"/>
          <w:szCs w:val="22"/>
        </w:rPr>
      </w:pPr>
      <w:r w:rsidRPr="00E85AE0">
        <w:rPr>
          <w:rFonts w:ascii="Times New Roman" w:hAnsi="Times New Roman" w:cs="Times New Roman"/>
          <w:sz w:val="22"/>
          <w:szCs w:val="22"/>
        </w:rPr>
        <w:t>New Years Day</w:t>
      </w:r>
    </w:p>
    <w:p w:rsidR="00B83027" w:rsidRPr="00E85AE0" w:rsidRDefault="00B83027" w:rsidP="003B04A3">
      <w:pPr>
        <w:pStyle w:val="Header"/>
        <w:tabs>
          <w:tab w:val="clear" w:pos="4320"/>
          <w:tab w:val="clear" w:pos="8640"/>
          <w:tab w:val="left" w:pos="2880"/>
        </w:tabs>
        <w:ind w:left="360"/>
        <w:jc w:val="both"/>
        <w:rPr>
          <w:rFonts w:ascii="Times New Roman" w:hAnsi="Times New Roman" w:cs="Times New Roman"/>
          <w:sz w:val="22"/>
          <w:szCs w:val="22"/>
        </w:rPr>
      </w:pPr>
      <w:r w:rsidRPr="00E85AE0">
        <w:rPr>
          <w:rFonts w:ascii="Times New Roman" w:hAnsi="Times New Roman" w:cs="Times New Roman"/>
          <w:sz w:val="22"/>
          <w:szCs w:val="22"/>
        </w:rPr>
        <w:t>Martin Luther King Day</w:t>
      </w:r>
      <w:r w:rsidRPr="00E85AE0">
        <w:rPr>
          <w:rFonts w:ascii="Times New Roman" w:hAnsi="Times New Roman" w:cs="Times New Roman"/>
          <w:sz w:val="22"/>
          <w:szCs w:val="22"/>
        </w:rPr>
        <w:tab/>
        <w:t>Columbus Day</w:t>
      </w:r>
    </w:p>
    <w:p w:rsidR="00B83027" w:rsidRPr="00E85AE0" w:rsidRDefault="00B83027" w:rsidP="003B04A3">
      <w:pPr>
        <w:pStyle w:val="Header"/>
        <w:tabs>
          <w:tab w:val="clear" w:pos="4320"/>
          <w:tab w:val="clear" w:pos="8640"/>
          <w:tab w:val="left" w:pos="2880"/>
        </w:tabs>
        <w:ind w:left="360"/>
        <w:jc w:val="both"/>
        <w:rPr>
          <w:rFonts w:ascii="Times New Roman" w:hAnsi="Times New Roman" w:cs="Times New Roman"/>
          <w:sz w:val="22"/>
          <w:szCs w:val="22"/>
        </w:rPr>
      </w:pPr>
      <w:r w:rsidRPr="00E85AE0">
        <w:rPr>
          <w:rFonts w:ascii="Times New Roman" w:hAnsi="Times New Roman" w:cs="Times New Roman"/>
          <w:sz w:val="22"/>
          <w:szCs w:val="22"/>
        </w:rPr>
        <w:t>President’s Day</w:t>
      </w:r>
      <w:r w:rsidRPr="00E85AE0">
        <w:rPr>
          <w:rFonts w:ascii="Times New Roman" w:hAnsi="Times New Roman" w:cs="Times New Roman"/>
          <w:sz w:val="22"/>
          <w:szCs w:val="22"/>
        </w:rPr>
        <w:tab/>
        <w:t>Veteran’s Day</w:t>
      </w:r>
    </w:p>
    <w:p w:rsidR="00B83027" w:rsidRPr="00E85AE0" w:rsidRDefault="00B83027" w:rsidP="003B04A3">
      <w:pPr>
        <w:pStyle w:val="Header"/>
        <w:tabs>
          <w:tab w:val="clear" w:pos="4320"/>
          <w:tab w:val="clear" w:pos="8640"/>
          <w:tab w:val="left" w:pos="2880"/>
        </w:tabs>
        <w:ind w:left="360"/>
        <w:jc w:val="both"/>
        <w:rPr>
          <w:rFonts w:ascii="Times New Roman" w:hAnsi="Times New Roman" w:cs="Times New Roman"/>
          <w:sz w:val="22"/>
          <w:szCs w:val="22"/>
        </w:rPr>
      </w:pPr>
      <w:r w:rsidRPr="00E85AE0">
        <w:rPr>
          <w:rFonts w:ascii="Times New Roman" w:hAnsi="Times New Roman" w:cs="Times New Roman"/>
          <w:sz w:val="22"/>
          <w:szCs w:val="22"/>
        </w:rPr>
        <w:t>Good Friday</w:t>
      </w:r>
      <w:r w:rsidRPr="00E85AE0">
        <w:rPr>
          <w:rFonts w:ascii="Times New Roman" w:hAnsi="Times New Roman" w:cs="Times New Roman"/>
          <w:sz w:val="22"/>
          <w:szCs w:val="22"/>
        </w:rPr>
        <w:tab/>
        <w:t>General Election Day</w:t>
      </w:r>
    </w:p>
    <w:p w:rsidR="00B83027" w:rsidRPr="00E85AE0" w:rsidRDefault="00B83027" w:rsidP="003B04A3">
      <w:pPr>
        <w:pStyle w:val="Header"/>
        <w:tabs>
          <w:tab w:val="clear" w:pos="4320"/>
          <w:tab w:val="clear" w:pos="8640"/>
          <w:tab w:val="left" w:pos="2880"/>
        </w:tabs>
        <w:ind w:left="360"/>
        <w:jc w:val="both"/>
        <w:rPr>
          <w:rFonts w:ascii="Times New Roman" w:hAnsi="Times New Roman" w:cs="Times New Roman"/>
          <w:sz w:val="22"/>
          <w:szCs w:val="22"/>
        </w:rPr>
      </w:pPr>
      <w:r w:rsidRPr="00E85AE0">
        <w:rPr>
          <w:rFonts w:ascii="Times New Roman" w:hAnsi="Times New Roman" w:cs="Times New Roman"/>
          <w:sz w:val="22"/>
          <w:szCs w:val="22"/>
        </w:rPr>
        <w:t>Memorial Day</w:t>
      </w:r>
      <w:r w:rsidRPr="00E85AE0">
        <w:rPr>
          <w:rFonts w:ascii="Times New Roman" w:hAnsi="Times New Roman" w:cs="Times New Roman"/>
          <w:sz w:val="22"/>
          <w:szCs w:val="22"/>
        </w:rPr>
        <w:tab/>
        <w:t>Thanksgiving</w:t>
      </w:r>
    </w:p>
    <w:p w:rsidR="00B83027" w:rsidRPr="00E85AE0" w:rsidRDefault="00B83027" w:rsidP="003B04A3">
      <w:pPr>
        <w:pStyle w:val="Header"/>
        <w:tabs>
          <w:tab w:val="clear" w:pos="4320"/>
          <w:tab w:val="clear" w:pos="8640"/>
          <w:tab w:val="left" w:pos="2880"/>
        </w:tabs>
        <w:ind w:left="360"/>
        <w:jc w:val="both"/>
        <w:rPr>
          <w:rFonts w:ascii="Times New Roman" w:hAnsi="Times New Roman" w:cs="Times New Roman"/>
          <w:sz w:val="22"/>
          <w:szCs w:val="22"/>
        </w:rPr>
      </w:pPr>
      <w:r w:rsidRPr="00E85AE0">
        <w:rPr>
          <w:rFonts w:ascii="Times New Roman" w:hAnsi="Times New Roman" w:cs="Times New Roman"/>
          <w:sz w:val="22"/>
          <w:szCs w:val="22"/>
        </w:rPr>
        <w:t>Independence Day</w:t>
      </w:r>
      <w:r w:rsidRPr="00E85AE0">
        <w:rPr>
          <w:rFonts w:ascii="Times New Roman" w:hAnsi="Times New Roman" w:cs="Times New Roman"/>
          <w:sz w:val="22"/>
          <w:szCs w:val="22"/>
        </w:rPr>
        <w:tab/>
        <w:t>Day After Thanksgiving</w:t>
      </w:r>
    </w:p>
    <w:p w:rsidR="00B83027" w:rsidRPr="00E85AE0" w:rsidRDefault="00B83027" w:rsidP="003B04A3">
      <w:pPr>
        <w:pStyle w:val="Header"/>
        <w:tabs>
          <w:tab w:val="clear" w:pos="4320"/>
          <w:tab w:val="clear" w:pos="8640"/>
          <w:tab w:val="left" w:pos="2880"/>
        </w:tabs>
        <w:ind w:left="360"/>
        <w:jc w:val="both"/>
        <w:rPr>
          <w:rFonts w:ascii="Times New Roman" w:hAnsi="Times New Roman" w:cs="Times New Roman"/>
          <w:sz w:val="22"/>
          <w:szCs w:val="22"/>
        </w:rPr>
      </w:pPr>
      <w:r w:rsidRPr="00E85AE0">
        <w:rPr>
          <w:rFonts w:ascii="Times New Roman" w:hAnsi="Times New Roman" w:cs="Times New Roman"/>
          <w:sz w:val="22"/>
          <w:szCs w:val="22"/>
        </w:rPr>
        <w:t>Labor Day</w:t>
      </w:r>
      <w:r w:rsidRPr="00E85AE0">
        <w:rPr>
          <w:rFonts w:ascii="Times New Roman" w:hAnsi="Times New Roman" w:cs="Times New Roman"/>
          <w:sz w:val="22"/>
          <w:szCs w:val="22"/>
        </w:rPr>
        <w:tab/>
        <w:t>Christmas</w:t>
      </w:r>
    </w:p>
    <w:p w:rsidR="00B83027" w:rsidRPr="00E85AE0" w:rsidRDefault="00B83027" w:rsidP="003B04A3">
      <w:pPr>
        <w:pStyle w:val="Header"/>
        <w:tabs>
          <w:tab w:val="clear" w:pos="4320"/>
          <w:tab w:val="clear" w:pos="8640"/>
        </w:tabs>
        <w:jc w:val="both"/>
        <w:rPr>
          <w:rFonts w:ascii="Times New Roman" w:hAnsi="Times New Roman" w:cs="Times New Roman"/>
          <w:sz w:val="22"/>
          <w:szCs w:val="22"/>
        </w:rPr>
      </w:pPr>
    </w:p>
    <w:p w:rsidR="00B83027" w:rsidRPr="00E85AE0" w:rsidRDefault="00B83027" w:rsidP="003B04A3">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A paid holiday shall begin at 12:00 a.m. (midnight) of the official observed day, which may be the actual holiday or the weekday closest to any holiday falling on a weekend.</w:t>
      </w:r>
    </w:p>
    <w:p w:rsidR="00B83027" w:rsidRPr="00E85AE0" w:rsidRDefault="00B83027" w:rsidP="003B04A3">
      <w:pPr>
        <w:pStyle w:val="Header"/>
        <w:tabs>
          <w:tab w:val="clear" w:pos="4320"/>
          <w:tab w:val="clear" w:pos="8640"/>
        </w:tabs>
        <w:jc w:val="both"/>
        <w:rPr>
          <w:rFonts w:ascii="Times New Roman" w:hAnsi="Times New Roman" w:cs="Times New Roman"/>
          <w:sz w:val="22"/>
          <w:szCs w:val="22"/>
        </w:rPr>
      </w:pPr>
    </w:p>
    <w:p w:rsidR="00B83027" w:rsidRPr="00E85AE0" w:rsidRDefault="00B83027" w:rsidP="003B04A3">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Employees who work a paid holiday shall be paid in addition to straight time, one-and-one-half (1½) times their normal rate of pay for all hours worked on such holiday.</w:t>
      </w:r>
    </w:p>
    <w:p w:rsidR="00B83027" w:rsidRPr="00E85AE0" w:rsidRDefault="00B83027" w:rsidP="003B04A3">
      <w:pPr>
        <w:pStyle w:val="Header"/>
        <w:tabs>
          <w:tab w:val="clear" w:pos="4320"/>
          <w:tab w:val="clear" w:pos="8640"/>
        </w:tabs>
        <w:jc w:val="both"/>
        <w:rPr>
          <w:rFonts w:ascii="Times New Roman" w:hAnsi="Times New Roman" w:cs="Times New Roman"/>
          <w:sz w:val="22"/>
          <w:szCs w:val="22"/>
        </w:rPr>
      </w:pPr>
    </w:p>
    <w:p w:rsidR="00B83027" w:rsidRPr="00E85AE0" w:rsidRDefault="00B83027" w:rsidP="003B04A3">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Employees shall not receive holiday pay unless they work during the week in which the holiday falls, and are on the job and available for work on each full scheduled workday before and after the holiday, even if in different work weeks, except in case of proven illness or injury substantiated by a medical certificate.</w:t>
      </w:r>
    </w:p>
    <w:p w:rsidR="00B83027" w:rsidRPr="00E85AE0" w:rsidRDefault="00B83027" w:rsidP="003B04A3">
      <w:pPr>
        <w:pStyle w:val="Header"/>
        <w:tabs>
          <w:tab w:val="clear" w:pos="4320"/>
          <w:tab w:val="clear" w:pos="8640"/>
        </w:tabs>
        <w:jc w:val="both"/>
        <w:rPr>
          <w:rFonts w:ascii="Times New Roman" w:hAnsi="Times New Roman" w:cs="Times New Roman"/>
          <w:sz w:val="22"/>
          <w:szCs w:val="22"/>
        </w:rPr>
      </w:pPr>
    </w:p>
    <w:p w:rsidR="00B83027" w:rsidRPr="00E85AE0" w:rsidRDefault="00B83027" w:rsidP="003B04A3">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t>Paid holidays that are observed while an employee is on vacation leave shall not be counted as a vacation leave.</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rsidP="00003D19">
      <w:pPr>
        <w:ind w:left="360" w:hanging="360"/>
        <w:jc w:val="center"/>
        <w:rPr>
          <w:rFonts w:ascii="Times New Roman" w:hAnsi="Times New Roman" w:cs="Times New Roman"/>
          <w:b/>
          <w:bCs/>
          <w:sz w:val="22"/>
          <w:szCs w:val="22"/>
          <w:u w:val="single"/>
        </w:rPr>
      </w:pPr>
      <w:r w:rsidRPr="00E85AE0">
        <w:rPr>
          <w:rFonts w:ascii="Times New Roman" w:hAnsi="Times New Roman" w:cs="Times New Roman"/>
          <w:b/>
          <w:bCs/>
          <w:sz w:val="22"/>
          <w:szCs w:val="22"/>
          <w:u w:val="single"/>
        </w:rPr>
        <w:t>Article 18 - Personal Leave</w:t>
      </w:r>
    </w:p>
    <w:p w:rsidR="00B83027" w:rsidRPr="00E85AE0" w:rsidRDefault="00B83027" w:rsidP="003B04A3">
      <w:pPr>
        <w:jc w:val="both"/>
        <w:rPr>
          <w:rFonts w:ascii="Times New Roman" w:hAnsi="Times New Roman" w:cs="Times New Roman"/>
          <w:sz w:val="22"/>
          <w:szCs w:val="22"/>
        </w:rPr>
      </w:pPr>
    </w:p>
    <w:p w:rsidR="00B83027" w:rsidRPr="00E85AE0" w:rsidRDefault="00B83027" w:rsidP="00003D19">
      <w:pPr>
        <w:pStyle w:val="Heade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Employees shall be credited four personal leave days annually at the beginning of each year. Employees in their first and final year of employment shall earn one personal leave day quarterly provided the employee is on the payroll for at least 60 consecutive days between each quarterly period as follows:</w:t>
      </w:r>
    </w:p>
    <w:p w:rsidR="00B83027" w:rsidRPr="00E85AE0" w:rsidRDefault="00B83027" w:rsidP="00003D19">
      <w:pPr>
        <w:pStyle w:val="Header"/>
        <w:jc w:val="both"/>
        <w:rPr>
          <w:rFonts w:ascii="Times New Roman" w:hAnsi="Times New Roman" w:cs="Times New Roman"/>
          <w:sz w:val="22"/>
          <w:szCs w:val="22"/>
        </w:rPr>
      </w:pPr>
    </w:p>
    <w:p w:rsidR="00B83027" w:rsidRPr="00E85AE0" w:rsidRDefault="00B83027" w:rsidP="00003D19">
      <w:pPr>
        <w:pStyle w:val="Header"/>
        <w:ind w:left="720" w:hanging="360"/>
        <w:jc w:val="both"/>
        <w:rPr>
          <w:rFonts w:ascii="Times New Roman" w:hAnsi="Times New Roman" w:cs="Times New Roman"/>
          <w:sz w:val="22"/>
          <w:szCs w:val="22"/>
        </w:rPr>
      </w:pPr>
      <w:r w:rsidRPr="00E85AE0">
        <w:rPr>
          <w:rFonts w:ascii="Times New Roman" w:hAnsi="Times New Roman" w:cs="Times New Roman"/>
          <w:sz w:val="22"/>
          <w:szCs w:val="22"/>
        </w:rPr>
        <w:t>a.</w:t>
      </w:r>
      <w:r w:rsidRPr="00E85AE0">
        <w:rPr>
          <w:rFonts w:ascii="Times New Roman" w:hAnsi="Times New Roman" w:cs="Times New Roman"/>
          <w:sz w:val="22"/>
          <w:szCs w:val="22"/>
        </w:rPr>
        <w:tab/>
        <w:t>January 1 and March 31.</w:t>
      </w:r>
    </w:p>
    <w:p w:rsidR="00B83027" w:rsidRPr="00E85AE0" w:rsidRDefault="00B83027" w:rsidP="00003D19">
      <w:pPr>
        <w:pStyle w:val="Header"/>
        <w:ind w:left="720" w:hanging="360"/>
        <w:jc w:val="both"/>
        <w:rPr>
          <w:rFonts w:ascii="Times New Roman" w:hAnsi="Times New Roman" w:cs="Times New Roman"/>
          <w:sz w:val="22"/>
          <w:szCs w:val="22"/>
        </w:rPr>
      </w:pPr>
      <w:r w:rsidRPr="00E85AE0">
        <w:rPr>
          <w:rFonts w:ascii="Times New Roman" w:hAnsi="Times New Roman" w:cs="Times New Roman"/>
          <w:sz w:val="22"/>
          <w:szCs w:val="22"/>
        </w:rPr>
        <w:t>b.</w:t>
      </w:r>
      <w:r w:rsidRPr="00E85AE0">
        <w:rPr>
          <w:rFonts w:ascii="Times New Roman" w:hAnsi="Times New Roman" w:cs="Times New Roman"/>
          <w:sz w:val="22"/>
          <w:szCs w:val="22"/>
        </w:rPr>
        <w:tab/>
        <w:t>April 1 and June 30.</w:t>
      </w:r>
    </w:p>
    <w:p w:rsidR="00B83027" w:rsidRPr="00E85AE0" w:rsidRDefault="00B83027" w:rsidP="00003D19">
      <w:pPr>
        <w:pStyle w:val="Header"/>
        <w:ind w:left="720" w:hanging="360"/>
        <w:jc w:val="both"/>
        <w:rPr>
          <w:rFonts w:ascii="Times New Roman" w:hAnsi="Times New Roman" w:cs="Times New Roman"/>
          <w:sz w:val="22"/>
          <w:szCs w:val="22"/>
        </w:rPr>
      </w:pPr>
      <w:r w:rsidRPr="00E85AE0">
        <w:rPr>
          <w:rFonts w:ascii="Times New Roman" w:hAnsi="Times New Roman" w:cs="Times New Roman"/>
          <w:sz w:val="22"/>
          <w:szCs w:val="22"/>
        </w:rPr>
        <w:t>c.</w:t>
      </w:r>
      <w:r w:rsidRPr="00E85AE0">
        <w:rPr>
          <w:rFonts w:ascii="Times New Roman" w:hAnsi="Times New Roman" w:cs="Times New Roman"/>
          <w:sz w:val="22"/>
          <w:szCs w:val="22"/>
        </w:rPr>
        <w:tab/>
        <w:t>July 1 and September 30.</w:t>
      </w:r>
    </w:p>
    <w:p w:rsidR="00B83027" w:rsidRPr="00E85AE0" w:rsidRDefault="00B83027" w:rsidP="00003D19">
      <w:pPr>
        <w:pStyle w:val="Header"/>
        <w:ind w:left="720" w:hanging="360"/>
        <w:jc w:val="both"/>
        <w:rPr>
          <w:rFonts w:ascii="Times New Roman" w:hAnsi="Times New Roman" w:cs="Times New Roman"/>
          <w:sz w:val="22"/>
          <w:szCs w:val="22"/>
        </w:rPr>
      </w:pPr>
      <w:r w:rsidRPr="00E85AE0">
        <w:rPr>
          <w:rFonts w:ascii="Times New Roman" w:hAnsi="Times New Roman" w:cs="Times New Roman"/>
          <w:sz w:val="22"/>
          <w:szCs w:val="22"/>
        </w:rPr>
        <w:t>d.</w:t>
      </w:r>
      <w:r w:rsidRPr="00E85AE0">
        <w:rPr>
          <w:rFonts w:ascii="Times New Roman" w:hAnsi="Times New Roman" w:cs="Times New Roman"/>
          <w:sz w:val="22"/>
          <w:szCs w:val="22"/>
        </w:rPr>
        <w:tab/>
        <w:t>October 1 and December 31.</w:t>
      </w:r>
    </w:p>
    <w:p w:rsidR="00B83027" w:rsidRPr="00E85AE0" w:rsidRDefault="00B83027" w:rsidP="00003D19">
      <w:pPr>
        <w:pStyle w:val="Header"/>
        <w:jc w:val="both"/>
        <w:rPr>
          <w:rFonts w:ascii="Times New Roman" w:hAnsi="Times New Roman" w:cs="Times New Roman"/>
          <w:sz w:val="22"/>
          <w:szCs w:val="22"/>
        </w:rPr>
      </w:pPr>
    </w:p>
    <w:p w:rsidR="00B83027" w:rsidRPr="00E85AE0" w:rsidRDefault="00B83027" w:rsidP="00003D19">
      <w:pPr>
        <w:pStyle w:val="Header"/>
        <w:ind w:left="360" w:hanging="360"/>
        <w:jc w:val="both"/>
        <w:rPr>
          <w:rFonts w:ascii="Times New Roman" w:hAnsi="Times New Roman" w:cs="Times New Roman"/>
          <w:sz w:val="22"/>
          <w:szCs w:val="22"/>
        </w:rPr>
      </w:pPr>
      <w:r w:rsidRPr="00F20856">
        <w:rPr>
          <w:rFonts w:ascii="Times New Roman" w:hAnsi="Times New Roman" w:cs="Times New Roman"/>
          <w:b/>
          <w:bCs/>
          <w:sz w:val="22"/>
          <w:szCs w:val="22"/>
        </w:rPr>
        <w:t>§2.</w:t>
      </w:r>
      <w:r w:rsidRPr="00F20856">
        <w:rPr>
          <w:rFonts w:ascii="Times New Roman" w:hAnsi="Times New Roman" w:cs="Times New Roman"/>
          <w:b/>
          <w:bCs/>
          <w:sz w:val="22"/>
          <w:szCs w:val="22"/>
        </w:rPr>
        <w:tab/>
        <w:t>Should an employee use credited personal leave that is not earned and separates employment, the employee shall be liable to the City for such unearned personal leave pursuant to the earning criteria set forth in Section 1 above.</w:t>
      </w:r>
    </w:p>
    <w:p w:rsidR="00B83027" w:rsidRPr="00E85AE0" w:rsidRDefault="00B83027" w:rsidP="00003D19">
      <w:pPr>
        <w:pStyle w:val="Header"/>
        <w:jc w:val="both"/>
        <w:rPr>
          <w:rFonts w:ascii="Times New Roman" w:hAnsi="Times New Roman" w:cs="Times New Roman"/>
          <w:sz w:val="22"/>
          <w:szCs w:val="22"/>
        </w:rPr>
      </w:pPr>
    </w:p>
    <w:p w:rsidR="00B83027" w:rsidRPr="00E85AE0" w:rsidRDefault="00B83027" w:rsidP="00003D19">
      <w:pPr>
        <w:pStyle w:val="Heade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Personal leave shall not accumulate from year to year. Employees shall request personal leave use in writing with three days notice to the Department Director or designee. Said request shall be granted if the Department Director or designee determines that the employee’s absence will not interfere with the proper conduct of the Department. Notice may be waived in emergency circumstances as determined by the Department Director or designee. Personal leave shall be rescheduled if an employee on scheduled personal leave is called into work or voluntarily works during an emergency.</w:t>
      </w:r>
    </w:p>
    <w:p w:rsidR="00B83027" w:rsidRPr="00E85AE0" w:rsidRDefault="00B83027" w:rsidP="00003D19">
      <w:pPr>
        <w:pStyle w:val="Header"/>
        <w:jc w:val="both"/>
        <w:rPr>
          <w:rFonts w:ascii="Times New Roman" w:hAnsi="Times New Roman" w:cs="Times New Roman"/>
          <w:sz w:val="22"/>
          <w:szCs w:val="22"/>
        </w:rPr>
      </w:pPr>
    </w:p>
    <w:p w:rsidR="00B83027" w:rsidRPr="00E85AE0" w:rsidRDefault="00B83027" w:rsidP="00003D19">
      <w:pPr>
        <w:pStyle w:val="Heade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Employees may not use any personal leave until completing 90 days employment with the City, unless in emergency circumstances, the Department Director or designee approves such use. Personal leave subject to the 90 day provision shall be carried over to the succeeding year.</w:t>
      </w:r>
    </w:p>
    <w:p w:rsidR="00B83027" w:rsidRPr="00E85AE0" w:rsidRDefault="00B83027" w:rsidP="00003D19">
      <w:pPr>
        <w:pStyle w:val="Header"/>
        <w:jc w:val="both"/>
        <w:rPr>
          <w:rFonts w:ascii="Times New Roman" w:hAnsi="Times New Roman" w:cs="Times New Roman"/>
          <w:sz w:val="22"/>
          <w:szCs w:val="22"/>
        </w:rPr>
      </w:pPr>
    </w:p>
    <w:p w:rsidR="00B83027" w:rsidRPr="00F20856" w:rsidRDefault="00B83027" w:rsidP="00003D19">
      <w:pPr>
        <w:pStyle w:val="Header"/>
        <w:tabs>
          <w:tab w:val="clear" w:pos="4320"/>
          <w:tab w:val="clear" w:pos="8640"/>
        </w:tabs>
        <w:ind w:left="360" w:hanging="360"/>
        <w:jc w:val="both"/>
        <w:rPr>
          <w:rFonts w:ascii="Times New Roman" w:hAnsi="Times New Roman" w:cs="Times New Roman"/>
          <w:b/>
          <w:bCs/>
          <w:sz w:val="22"/>
          <w:szCs w:val="22"/>
        </w:rPr>
      </w:pPr>
      <w:r w:rsidRPr="00F20856">
        <w:rPr>
          <w:rFonts w:ascii="Times New Roman" w:hAnsi="Times New Roman" w:cs="Times New Roman"/>
          <w:b/>
          <w:bCs/>
          <w:sz w:val="22"/>
          <w:szCs w:val="22"/>
        </w:rPr>
        <w:t>§5.</w:t>
      </w:r>
      <w:r w:rsidRPr="00F20856">
        <w:rPr>
          <w:rFonts w:ascii="Times New Roman" w:hAnsi="Times New Roman" w:cs="Times New Roman"/>
          <w:b/>
          <w:bCs/>
          <w:sz w:val="22"/>
          <w:szCs w:val="22"/>
        </w:rPr>
        <w:tab/>
        <w:t>Personal leave cannot be used after the fact, such as to cover tardiness to work.</w:t>
      </w:r>
    </w:p>
    <w:p w:rsidR="00B83027" w:rsidRPr="00E85AE0" w:rsidRDefault="00B83027" w:rsidP="003B04A3">
      <w:pPr>
        <w:pStyle w:val="Header"/>
        <w:tabs>
          <w:tab w:val="clear" w:pos="4320"/>
          <w:tab w:val="clear" w:pos="8640"/>
        </w:tabs>
        <w:jc w:val="both"/>
        <w:rPr>
          <w:rFonts w:ascii="Times New Roman" w:hAnsi="Times New Roman" w:cs="Times New Roman"/>
          <w:sz w:val="22"/>
          <w:szCs w:val="22"/>
        </w:rPr>
      </w:pPr>
    </w:p>
    <w:p w:rsidR="00B83027" w:rsidRPr="00E85AE0" w:rsidRDefault="00B83027" w:rsidP="003B04A3">
      <w:pPr>
        <w:pStyle w:val="Header"/>
        <w:tabs>
          <w:tab w:val="clear" w:pos="4320"/>
          <w:tab w:val="clear" w:pos="8640"/>
        </w:tabs>
        <w:jc w:val="both"/>
        <w:rPr>
          <w:rFonts w:ascii="Times New Roman" w:hAnsi="Times New Roman" w:cs="Times New Roman"/>
          <w:sz w:val="22"/>
          <w:szCs w:val="22"/>
        </w:rPr>
      </w:pPr>
    </w:p>
    <w:p w:rsidR="00B83027" w:rsidRPr="00E85AE0" w:rsidRDefault="00B83027" w:rsidP="00181782">
      <w:pPr>
        <w:pStyle w:val="Heading3"/>
        <w:rPr>
          <w:sz w:val="22"/>
          <w:szCs w:val="22"/>
        </w:rPr>
      </w:pPr>
      <w:r w:rsidRPr="00E85AE0">
        <w:rPr>
          <w:sz w:val="22"/>
          <w:szCs w:val="22"/>
        </w:rPr>
        <w:t>Article 19 - Vacations</w:t>
      </w:r>
    </w:p>
    <w:p w:rsidR="00B83027" w:rsidRPr="00E85AE0" w:rsidRDefault="00B83027">
      <w:pPr>
        <w:jc w:val="both"/>
        <w:rPr>
          <w:rFonts w:ascii="Times New Roman" w:hAnsi="Times New Roman" w:cs="Times New Roman"/>
          <w:sz w:val="22"/>
          <w:szCs w:val="22"/>
        </w:rPr>
      </w:pPr>
    </w:p>
    <w:p w:rsidR="00B83027" w:rsidRPr="00E85AE0" w:rsidRDefault="00B83027" w:rsidP="00F834B5">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All employees hereunder shall receive the following annual leave for vacation purposes with pay in and for each calendar year, except as otherwise herein provided:</w:t>
      </w:r>
    </w:p>
    <w:p w:rsidR="00B83027" w:rsidRPr="00E85AE0" w:rsidRDefault="00B83027">
      <w:pPr>
        <w:jc w:val="both"/>
        <w:rPr>
          <w:rFonts w:ascii="Times New Roman" w:hAnsi="Times New Roman" w:cs="Times New Roman"/>
          <w:sz w:val="22"/>
          <w:szCs w:val="22"/>
        </w:rPr>
      </w:pPr>
    </w:p>
    <w:p w:rsidR="00B83027" w:rsidRPr="00E85AE0" w:rsidRDefault="00B83027" w:rsidP="004357E2">
      <w:pPr>
        <w:pStyle w:val="BodyTextIndent3"/>
        <w:ind w:left="720" w:hanging="360"/>
        <w:jc w:val="both"/>
        <w:rPr>
          <w:sz w:val="22"/>
          <w:szCs w:val="22"/>
        </w:rPr>
      </w:pPr>
      <w:r w:rsidRPr="00E85AE0">
        <w:rPr>
          <w:sz w:val="22"/>
          <w:szCs w:val="22"/>
        </w:rPr>
        <w:t>a.</w:t>
      </w:r>
      <w:r w:rsidRPr="00E85AE0">
        <w:rPr>
          <w:sz w:val="22"/>
          <w:szCs w:val="22"/>
        </w:rPr>
        <w:tab/>
        <w:t>One working day for each month up to one year of service.</w:t>
      </w:r>
    </w:p>
    <w:p w:rsidR="00B83027" w:rsidRPr="00E85AE0" w:rsidRDefault="00B83027" w:rsidP="004357E2">
      <w:pPr>
        <w:pStyle w:val="BodyTextIndent3"/>
        <w:ind w:left="720" w:hanging="360"/>
        <w:jc w:val="both"/>
        <w:rPr>
          <w:sz w:val="22"/>
          <w:szCs w:val="22"/>
        </w:rPr>
      </w:pPr>
      <w:r w:rsidRPr="00E85AE0">
        <w:rPr>
          <w:sz w:val="22"/>
          <w:szCs w:val="22"/>
        </w:rPr>
        <w:t>b.</w:t>
      </w:r>
      <w:r w:rsidRPr="00E85AE0">
        <w:rPr>
          <w:sz w:val="22"/>
          <w:szCs w:val="22"/>
        </w:rPr>
        <w:tab/>
        <w:t>12 working days after one year and up to six years of service.</w:t>
      </w:r>
    </w:p>
    <w:p w:rsidR="00B83027" w:rsidRPr="00E85AE0" w:rsidRDefault="00B83027" w:rsidP="004357E2">
      <w:pPr>
        <w:pStyle w:val="BodyTextIndent3"/>
        <w:ind w:left="720" w:hanging="360"/>
        <w:jc w:val="both"/>
        <w:rPr>
          <w:sz w:val="22"/>
          <w:szCs w:val="22"/>
        </w:rPr>
      </w:pPr>
      <w:r w:rsidRPr="00E85AE0">
        <w:rPr>
          <w:sz w:val="22"/>
          <w:szCs w:val="22"/>
        </w:rPr>
        <w:t>c.</w:t>
      </w:r>
      <w:r w:rsidRPr="00E85AE0">
        <w:rPr>
          <w:sz w:val="22"/>
          <w:szCs w:val="22"/>
        </w:rPr>
        <w:tab/>
        <w:t>15 working days after six years and up to 13 years of service.</w:t>
      </w:r>
    </w:p>
    <w:p w:rsidR="00B83027" w:rsidRPr="00E85AE0" w:rsidRDefault="00B83027" w:rsidP="004357E2">
      <w:pPr>
        <w:pStyle w:val="BodyTextIndent3"/>
        <w:ind w:left="720" w:hanging="360"/>
        <w:jc w:val="both"/>
        <w:rPr>
          <w:sz w:val="22"/>
          <w:szCs w:val="22"/>
        </w:rPr>
      </w:pPr>
      <w:r w:rsidRPr="00E85AE0">
        <w:rPr>
          <w:sz w:val="22"/>
          <w:szCs w:val="22"/>
        </w:rPr>
        <w:t>d.</w:t>
      </w:r>
      <w:r w:rsidRPr="00E85AE0">
        <w:rPr>
          <w:sz w:val="22"/>
          <w:szCs w:val="22"/>
        </w:rPr>
        <w:tab/>
        <w:t>20 working days after 13 years and up to 19 years of service.</w:t>
      </w:r>
    </w:p>
    <w:p w:rsidR="00B83027" w:rsidRPr="00E85AE0" w:rsidRDefault="00B83027" w:rsidP="004357E2">
      <w:pPr>
        <w:pStyle w:val="BodyTextIndent3"/>
        <w:ind w:left="720" w:hanging="360"/>
        <w:jc w:val="both"/>
        <w:rPr>
          <w:sz w:val="22"/>
          <w:szCs w:val="22"/>
        </w:rPr>
      </w:pPr>
      <w:r w:rsidRPr="00E85AE0">
        <w:rPr>
          <w:sz w:val="22"/>
          <w:szCs w:val="22"/>
        </w:rPr>
        <w:t>e.</w:t>
      </w:r>
      <w:r w:rsidRPr="00E85AE0">
        <w:rPr>
          <w:sz w:val="22"/>
          <w:szCs w:val="22"/>
        </w:rPr>
        <w:tab/>
        <w:t>25 working days after 19 years and up to 27 years of service.</w:t>
      </w:r>
    </w:p>
    <w:p w:rsidR="00B83027" w:rsidRPr="00E85AE0" w:rsidRDefault="00B83027" w:rsidP="004357E2">
      <w:pPr>
        <w:pStyle w:val="BodyTextIndent3"/>
        <w:ind w:left="720" w:hanging="360"/>
        <w:jc w:val="both"/>
        <w:rPr>
          <w:sz w:val="22"/>
          <w:szCs w:val="22"/>
        </w:rPr>
      </w:pPr>
      <w:r w:rsidRPr="00E85AE0">
        <w:rPr>
          <w:sz w:val="22"/>
          <w:szCs w:val="22"/>
        </w:rPr>
        <w:t>f.</w:t>
      </w:r>
      <w:r w:rsidRPr="00E85AE0">
        <w:rPr>
          <w:sz w:val="22"/>
          <w:szCs w:val="22"/>
        </w:rPr>
        <w:tab/>
        <w:t>30 working days after 27 years of service.</w:t>
      </w:r>
    </w:p>
    <w:p w:rsidR="00B83027" w:rsidRPr="00E85AE0" w:rsidRDefault="00B83027" w:rsidP="00F834B5">
      <w:pPr>
        <w:pStyle w:val="BodyText"/>
        <w:spacing w:line="240" w:lineRule="auto"/>
        <w:rPr>
          <w:sz w:val="22"/>
          <w:szCs w:val="22"/>
        </w:rPr>
      </w:pPr>
    </w:p>
    <w:p w:rsidR="00B83027" w:rsidRPr="00E85AE0" w:rsidRDefault="00B83027" w:rsidP="00F834B5">
      <w:pPr>
        <w:pStyle w:val="BodyText"/>
        <w:spacing w:line="240" w:lineRule="auto"/>
        <w:ind w:left="360" w:hanging="360"/>
        <w:rPr>
          <w:sz w:val="22"/>
          <w:szCs w:val="22"/>
        </w:rPr>
      </w:pPr>
      <w:r w:rsidRPr="00E85AE0">
        <w:rPr>
          <w:sz w:val="22"/>
          <w:szCs w:val="22"/>
        </w:rPr>
        <w:t>§2.</w:t>
      </w:r>
      <w:r w:rsidRPr="00E85AE0">
        <w:rPr>
          <w:sz w:val="22"/>
          <w:szCs w:val="22"/>
        </w:rPr>
        <w:tab/>
        <w:t>All vacations shall be granted, so far as practicable, in accordance with the desires of the employees. Employees shall submit vacation requests in writing, in advance of the vacation period, to their Department Director or designee, who shall approve or disapprove said request depending upon the then-existing pressure of City business and the need for the employee’s presence. Requests shall not be unreasonably denied. Preference for vacation time shall be given in order of seniority.</w:t>
      </w:r>
    </w:p>
    <w:p w:rsidR="00B83027" w:rsidRPr="00E85AE0" w:rsidRDefault="00B83027" w:rsidP="00F834B5">
      <w:pPr>
        <w:pStyle w:val="BodyText"/>
        <w:spacing w:line="240" w:lineRule="auto"/>
        <w:rPr>
          <w:sz w:val="22"/>
          <w:szCs w:val="22"/>
        </w:rPr>
      </w:pPr>
    </w:p>
    <w:p w:rsidR="00B83027" w:rsidRPr="00E85AE0" w:rsidRDefault="00B83027" w:rsidP="00F834B5">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Any vacation leave not granted nor taken in the year earned due to pressure of City business, as determined by the Department Director or designee, shall accumulate for use by May 31 of the succeeding year only. Accumulated vacation leave not taken by May 31 of the succeeding year shall be forfeited.</w:t>
      </w:r>
    </w:p>
    <w:p w:rsidR="00B83027" w:rsidRPr="00E85AE0" w:rsidRDefault="00B83027">
      <w:pPr>
        <w:jc w:val="both"/>
        <w:rPr>
          <w:rFonts w:ascii="Times New Roman" w:hAnsi="Times New Roman" w:cs="Times New Roman"/>
          <w:sz w:val="22"/>
          <w:szCs w:val="22"/>
        </w:rPr>
      </w:pPr>
    </w:p>
    <w:p w:rsidR="00B83027" w:rsidRPr="00E85AE0" w:rsidRDefault="00B83027" w:rsidP="00F834B5">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An employee’s rate of vacation pay shall be based on the employee’s regular rate of pay.</w:t>
      </w:r>
    </w:p>
    <w:p w:rsidR="00B83027" w:rsidRPr="00E85AE0" w:rsidRDefault="00B83027">
      <w:pPr>
        <w:jc w:val="both"/>
        <w:rPr>
          <w:rFonts w:ascii="Times New Roman" w:hAnsi="Times New Roman" w:cs="Times New Roman"/>
          <w:sz w:val="22"/>
          <w:szCs w:val="22"/>
        </w:rPr>
      </w:pPr>
    </w:p>
    <w:p w:rsidR="00B83027" w:rsidRPr="00E85AE0" w:rsidRDefault="00B83027" w:rsidP="00F834B5">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t>Vacation pay will be granted to employees terminating their employment. The number of vacation days to be granted will be the proportional number as accrued during the year of termination.</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1"/>
        <w:spacing w:line="240" w:lineRule="auto"/>
        <w:rPr>
          <w:b/>
          <w:bCs/>
          <w:sz w:val="22"/>
          <w:szCs w:val="22"/>
        </w:rPr>
      </w:pPr>
      <w:r w:rsidRPr="00E85AE0">
        <w:rPr>
          <w:b/>
          <w:bCs/>
          <w:sz w:val="22"/>
          <w:szCs w:val="22"/>
        </w:rPr>
        <w:t>Article 20 - Time to Attend Meetings</w:t>
      </w:r>
    </w:p>
    <w:p w:rsidR="00B83027" w:rsidRPr="00E85AE0" w:rsidRDefault="00B83027">
      <w:pPr>
        <w:jc w:val="both"/>
        <w:rPr>
          <w:rFonts w:ascii="Times New Roman" w:hAnsi="Times New Roman" w:cs="Times New Roman"/>
          <w:sz w:val="22"/>
          <w:szCs w:val="22"/>
        </w:rPr>
      </w:pPr>
    </w:p>
    <w:p w:rsidR="00B83027" w:rsidRPr="00E85AE0" w:rsidRDefault="00B83027" w:rsidP="009923DE">
      <w:pPr>
        <w:jc w:val="both"/>
        <w:rPr>
          <w:rFonts w:ascii="Times New Roman" w:hAnsi="Times New Roman" w:cs="Times New Roman"/>
          <w:sz w:val="22"/>
          <w:szCs w:val="22"/>
        </w:rPr>
      </w:pPr>
      <w:r w:rsidRPr="00E85AE0">
        <w:rPr>
          <w:rFonts w:ascii="Times New Roman" w:hAnsi="Times New Roman" w:cs="Times New Roman"/>
          <w:sz w:val="22"/>
          <w:szCs w:val="22"/>
        </w:rPr>
        <w:t>Union members, who, by mutual agreement between the Union and City, participate during working hours in conferences and meetings with the City which involve or derive from this Agreement, shall suffer thereby no loss of pay. Union members shall be allowed one-half (½) hour prior to and one-half (½) hour after the conference is over as excused time from their work assignment. They shall give their supervisor reasonable notice in advance of their desire to attend such meetings. Except for the foregoing, nothing shall be done which shall interfere with the work of any employee or department.</w:t>
      </w:r>
    </w:p>
    <w:p w:rsidR="00B83027" w:rsidRPr="00E85AE0" w:rsidRDefault="00B83027">
      <w:pPr>
        <w:jc w:val="both"/>
        <w:rPr>
          <w:rFonts w:ascii="Times New Roman" w:hAnsi="Times New Roman" w:cs="Times New Roman"/>
          <w:sz w:val="22"/>
          <w:szCs w:val="22"/>
        </w:rPr>
      </w:pPr>
    </w:p>
    <w:p w:rsidR="00B83027" w:rsidRPr="00E85AE0" w:rsidRDefault="00B83027" w:rsidP="00EC106A">
      <w:pPr>
        <w:jc w:val="both"/>
        <w:rPr>
          <w:rFonts w:ascii="Times New Roman" w:hAnsi="Times New Roman" w:cs="Times New Roman"/>
          <w:sz w:val="22"/>
          <w:szCs w:val="22"/>
        </w:rPr>
      </w:pPr>
      <w:r w:rsidRPr="00E85AE0">
        <w:rPr>
          <w:rFonts w:ascii="Times New Roman" w:hAnsi="Times New Roman" w:cs="Times New Roman"/>
          <w:sz w:val="22"/>
          <w:szCs w:val="22"/>
        </w:rPr>
        <w:t>Vacation days will be rescheduled if they coincide with City-authorized meetings. The Union shall take all steps necessary to ensure that this time is within reasonable limits.</w:t>
      </w:r>
    </w:p>
    <w:p w:rsidR="00B83027"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u w:val="single"/>
        </w:rPr>
      </w:pPr>
    </w:p>
    <w:p w:rsidR="00B83027" w:rsidRPr="00E85AE0" w:rsidRDefault="00B83027">
      <w:pPr>
        <w:pStyle w:val="Heading3"/>
        <w:rPr>
          <w:sz w:val="22"/>
          <w:szCs w:val="22"/>
        </w:rPr>
      </w:pPr>
      <w:r w:rsidRPr="00E85AE0">
        <w:rPr>
          <w:sz w:val="22"/>
          <w:szCs w:val="22"/>
        </w:rPr>
        <w:t>Article 21 - Layoffs</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r w:rsidRPr="00E85AE0">
        <w:rPr>
          <w:rFonts w:ascii="Times New Roman" w:hAnsi="Times New Roman" w:cs="Times New Roman"/>
          <w:sz w:val="22"/>
          <w:szCs w:val="22"/>
        </w:rPr>
        <w:t>When a layoff, for any reason, in the bargaining unit is imminent, the City will notify the Union and immediately arrange a meeting to determine the exact procedure to be followed.</w:t>
      </w:r>
    </w:p>
    <w:p w:rsidR="00B83027" w:rsidRPr="00E85AE0" w:rsidRDefault="00B83027">
      <w:pPr>
        <w:pStyle w:val="BodyText"/>
        <w:spacing w:line="240" w:lineRule="auto"/>
        <w:rPr>
          <w:sz w:val="22"/>
          <w:szCs w:val="22"/>
        </w:rPr>
      </w:pPr>
    </w:p>
    <w:p w:rsidR="00B83027" w:rsidRPr="00E85AE0" w:rsidRDefault="00B83027">
      <w:pPr>
        <w:pStyle w:val="BodyText"/>
        <w:spacing w:line="240" w:lineRule="auto"/>
        <w:rPr>
          <w:sz w:val="22"/>
          <w:szCs w:val="22"/>
        </w:rPr>
      </w:pPr>
      <w:r w:rsidRPr="00E85AE0">
        <w:rPr>
          <w:sz w:val="22"/>
          <w:szCs w:val="22"/>
        </w:rPr>
        <w:t>Any agreement regarding the sale, lease, transfer, takeover, assignment or corporate reorganization that results in the loss of employment of people in positions covered under this Agreement, will contain language that provides the displaced workforce the first opportunity to fill any existing, new or additional positions that may be needed or created as a result of said sale, lease, transfer, takeover, assignment or corporate reorganization.</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22 - Military Leave</w:t>
      </w:r>
    </w:p>
    <w:p w:rsidR="00B83027" w:rsidRPr="00E85AE0" w:rsidRDefault="00B83027">
      <w:pPr>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Leave shall be granted to employees to fulfill the special military requirements of regular annual active duty for training with any reserve unit of the Army, Navy, Marine Corps, Coast Guard, National Guard or Air Force. The employee shall be paid his/her regular pay during the period of his/her military training.</w:t>
      </w:r>
    </w:p>
    <w:p w:rsidR="00B83027" w:rsidRPr="00E85AE0" w:rsidRDefault="00B83027" w:rsidP="004A53F8">
      <w:pPr>
        <w:jc w:val="both"/>
        <w:rPr>
          <w:rFonts w:ascii="Times New Roman" w:hAnsi="Times New Roman" w:cs="Times New Roman"/>
          <w:sz w:val="22"/>
          <w:szCs w:val="22"/>
        </w:rPr>
      </w:pPr>
    </w:p>
    <w:p w:rsidR="00B83027" w:rsidRPr="00E85AE0" w:rsidRDefault="00B83027" w:rsidP="00632E08">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The existing Federal and State statutes with regard to leave for military service in their present state or as they may be amended will be observed by the parties hereto. The benefits under these applicable statutes shall be provided for any employee.</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23 - Funeral Leave</w:t>
      </w:r>
    </w:p>
    <w:p w:rsidR="00B83027" w:rsidRPr="00E85AE0" w:rsidRDefault="00B83027">
      <w:pPr>
        <w:jc w:val="both"/>
        <w:rPr>
          <w:rFonts w:ascii="Times New Roman" w:hAnsi="Times New Roman" w:cs="Times New Roman"/>
          <w:sz w:val="22"/>
          <w:szCs w:val="22"/>
        </w:rPr>
      </w:pPr>
    </w:p>
    <w:p w:rsidR="00B83027" w:rsidRPr="00E85AE0" w:rsidRDefault="00B83027" w:rsidP="00F834B5">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Employees shall receive leave with pay for up to three days in the event of death of the employee’s spouse, father, mother, child, step-parent, step-child, sister, brother, grandfather, grandmother, great-grandfather, great-grandmother, father-in-law, mother-in-law, son-in-law, daughter-in-law, brother-in-law, sister-in-law, grandchildren, grandparents or great grandparents of the spouse.</w:t>
      </w:r>
    </w:p>
    <w:p w:rsidR="00B83027" w:rsidRPr="00E85AE0" w:rsidRDefault="00B83027" w:rsidP="00F834B5">
      <w:pPr>
        <w:jc w:val="both"/>
        <w:rPr>
          <w:rFonts w:ascii="Times New Roman" w:hAnsi="Times New Roman" w:cs="Times New Roman"/>
          <w:sz w:val="22"/>
          <w:szCs w:val="22"/>
        </w:rPr>
      </w:pPr>
    </w:p>
    <w:p w:rsidR="00B83027" w:rsidRPr="00E85AE0" w:rsidRDefault="00B83027" w:rsidP="00F834B5">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To be eligible for funeral leave, the employee must attend the funeral service. At the discretion of the employee, funeral leave shall be contiguous and consecutive to either the date of death or the date of funeral service.</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24 - Leave of Absence</w:t>
      </w:r>
    </w:p>
    <w:p w:rsidR="00B83027" w:rsidRPr="00E85AE0" w:rsidRDefault="00B83027">
      <w:pPr>
        <w:jc w:val="both"/>
        <w:rPr>
          <w:rFonts w:ascii="Times New Roman" w:hAnsi="Times New Roman" w:cs="Times New Roman"/>
          <w:sz w:val="22"/>
          <w:szCs w:val="22"/>
        </w:rPr>
      </w:pPr>
    </w:p>
    <w:p w:rsidR="00B83027" w:rsidRPr="00E85AE0" w:rsidRDefault="00B83027" w:rsidP="006331ED">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General Leave</w:t>
      </w:r>
      <w:r w:rsidRPr="00E85AE0">
        <w:rPr>
          <w:rFonts w:ascii="Times New Roman" w:hAnsi="Times New Roman" w:cs="Times New Roman"/>
          <w:sz w:val="22"/>
          <w:szCs w:val="22"/>
        </w:rPr>
        <w:t>.  Any permanent employee desiring leave without pay for personal reasons shall make a request in writing to his/her Department Director not less than two weeks in advance of the date for which such leave is desired, except in the event of an emergency, stating the reasons for the leave and the time requested. Leave may be granted or denied at the discretion of the Business Administrator who shall review all recommendations for leaves of absence as submitted by the Department Director. Employees may not be gainfully employed during the period of such leave. Falsification of the reason for leave, or failure to return promptly at the expiration of the leave, shall be considered reason for summary discharge. Leave shall be granted or denied in writing.</w:t>
      </w:r>
    </w:p>
    <w:p w:rsidR="00B83027" w:rsidRDefault="00B83027">
      <w:pPr>
        <w:jc w:val="both"/>
        <w:rPr>
          <w:rFonts w:ascii="Times New Roman" w:hAnsi="Times New Roman" w:cs="Times New Roman"/>
          <w:sz w:val="22"/>
          <w:szCs w:val="22"/>
        </w:rPr>
      </w:pPr>
    </w:p>
    <w:p w:rsidR="00B83027" w:rsidRDefault="00B83027">
      <w:pPr>
        <w:jc w:val="both"/>
        <w:rPr>
          <w:rFonts w:ascii="Times New Roman" w:hAnsi="Times New Roman" w:cs="Times New Roman"/>
          <w:sz w:val="22"/>
          <w:szCs w:val="22"/>
        </w:rPr>
      </w:pPr>
    </w:p>
    <w:p w:rsidR="00B83027" w:rsidRDefault="00B83027">
      <w:pPr>
        <w:jc w:val="both"/>
        <w:rPr>
          <w:rFonts w:ascii="Times New Roman" w:hAnsi="Times New Roman" w:cs="Times New Roman"/>
          <w:sz w:val="22"/>
          <w:szCs w:val="22"/>
        </w:rPr>
      </w:pPr>
    </w:p>
    <w:p w:rsidR="00B83027"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Maternity Leave</w:t>
      </w:r>
      <w:r w:rsidRPr="00E85AE0">
        <w:rPr>
          <w:rFonts w:ascii="Times New Roman" w:hAnsi="Times New Roman" w:cs="Times New Roman"/>
          <w:sz w:val="22"/>
          <w:szCs w:val="22"/>
        </w:rPr>
        <w:t>.</w:t>
      </w:r>
    </w:p>
    <w:p w:rsidR="00B83027" w:rsidRPr="00E85AE0" w:rsidRDefault="00B83027">
      <w:pPr>
        <w:jc w:val="both"/>
        <w:rPr>
          <w:rFonts w:ascii="Times New Roman" w:hAnsi="Times New Roman" w:cs="Times New Roman"/>
          <w:sz w:val="22"/>
          <w:szCs w:val="22"/>
        </w:rPr>
      </w:pPr>
    </w:p>
    <w:p w:rsidR="00B83027" w:rsidRPr="00E85AE0" w:rsidRDefault="00B83027" w:rsidP="0048365F">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a.</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With Pay</w:t>
      </w:r>
      <w:r w:rsidRPr="00E85AE0">
        <w:rPr>
          <w:rFonts w:ascii="Times New Roman" w:hAnsi="Times New Roman" w:cs="Times New Roman"/>
          <w:sz w:val="22"/>
          <w:szCs w:val="22"/>
        </w:rPr>
        <w:t>.  Permanent employees shall be entitled to utilize any accumulated sick leave during the time prior to the expected date of childbirth and for one month thereafter upon presentation of a doctor’s certification and approval by the Department of Administration. The City may consider granting, in extenuating circumstances, additional use of sick leave not to exceed two months, upon presentation of a doctor’s statement setting forth the necessity therefor. Employees who have accumulated vacation leave and/or compensatory time may use such time for maternity purposes.</w:t>
      </w:r>
    </w:p>
    <w:p w:rsidR="00B83027" w:rsidRPr="00E85AE0" w:rsidRDefault="00B83027" w:rsidP="00BC03A1">
      <w:pPr>
        <w:jc w:val="both"/>
        <w:rPr>
          <w:rFonts w:ascii="Times New Roman" w:hAnsi="Times New Roman" w:cs="Times New Roman"/>
          <w:sz w:val="22"/>
          <w:szCs w:val="22"/>
        </w:rPr>
      </w:pPr>
    </w:p>
    <w:p w:rsidR="00B83027" w:rsidRPr="00E85AE0" w:rsidRDefault="00B83027" w:rsidP="0048365F">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b.</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Without Pay</w:t>
      </w:r>
      <w:r w:rsidRPr="00E85AE0">
        <w:rPr>
          <w:rFonts w:ascii="Times New Roman" w:hAnsi="Times New Roman" w:cs="Times New Roman"/>
          <w:sz w:val="22"/>
          <w:szCs w:val="22"/>
        </w:rPr>
        <w:t>.  Permanent employees who have no earned or accumulated vacation leave, sick leave or compensatory time, may be granted a leave of absence for maternity purposes prior to the expected date of childbirth and for one month thereafter upon presentation of a doctor’s certification. Leave may be granted or denied at the discretion of the Business Administrator who shall review all recommendations for leaves of absences as submitted by the Department Director.</w:t>
      </w:r>
    </w:p>
    <w:p w:rsidR="00B83027" w:rsidRPr="00E85AE0" w:rsidRDefault="00B83027" w:rsidP="00BC03A1">
      <w:pPr>
        <w:jc w:val="both"/>
        <w:rPr>
          <w:rFonts w:ascii="Times New Roman" w:hAnsi="Times New Roman" w:cs="Times New Roman"/>
          <w:sz w:val="22"/>
          <w:szCs w:val="22"/>
        </w:rPr>
      </w:pPr>
    </w:p>
    <w:p w:rsidR="00B83027" w:rsidRPr="00E85AE0" w:rsidRDefault="00B83027" w:rsidP="0048365F">
      <w:pPr>
        <w:pStyle w:val="BodyTextIndent2"/>
        <w:ind w:left="720" w:firstLine="0"/>
        <w:rPr>
          <w:sz w:val="22"/>
          <w:szCs w:val="22"/>
        </w:rPr>
      </w:pPr>
      <w:r w:rsidRPr="00E85AE0">
        <w:rPr>
          <w:sz w:val="22"/>
          <w:szCs w:val="22"/>
        </w:rPr>
        <w:t>Therefore, the leave of absence would require a certification from the employee’s physician as to the length of time the employee is required to be on said leave of absence without pay, which in no case will be granted for more than a one-month period after the expected date of childbirth. In extenuating circumstances, additional leave of absence without pay not to exceed two months will be granted upon presentation of a doctor’s statement setting forth the necessity therefor.</w:t>
      </w:r>
    </w:p>
    <w:p w:rsidR="00B83027" w:rsidRPr="00E85AE0" w:rsidRDefault="00B83027" w:rsidP="00BC03A1">
      <w:pPr>
        <w:jc w:val="both"/>
        <w:rPr>
          <w:rFonts w:ascii="Times New Roman" w:hAnsi="Times New Roman" w:cs="Times New Roman"/>
          <w:sz w:val="22"/>
          <w:szCs w:val="22"/>
        </w:rPr>
      </w:pPr>
    </w:p>
    <w:p w:rsidR="00B83027" w:rsidRPr="00E85AE0" w:rsidRDefault="00B83027">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c.</w:t>
      </w:r>
      <w:r w:rsidRPr="00E85AE0">
        <w:rPr>
          <w:rFonts w:ascii="Times New Roman" w:hAnsi="Times New Roman" w:cs="Times New Roman"/>
          <w:sz w:val="22"/>
          <w:szCs w:val="22"/>
        </w:rPr>
        <w:tab/>
        <w:t>Employees may not be gainfully employed during the period of such leave. Falsification of the reason for leave, or failure to return promptly at the expiration of a leave shall be considered reason for summary discharge. Leave shall be granted or denied in writing.</w:t>
      </w:r>
    </w:p>
    <w:p w:rsidR="00B83027" w:rsidRPr="00E85AE0" w:rsidRDefault="00B83027">
      <w:pPr>
        <w:jc w:val="both"/>
        <w:rPr>
          <w:rFonts w:ascii="Times New Roman" w:hAnsi="Times New Roman" w:cs="Times New Roman"/>
          <w:sz w:val="22"/>
          <w:szCs w:val="22"/>
        </w:rPr>
      </w:pPr>
    </w:p>
    <w:p w:rsidR="00B83027" w:rsidRPr="00E85AE0" w:rsidRDefault="00B83027" w:rsidP="004357E2">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Family Leave</w:t>
      </w:r>
      <w:r w:rsidRPr="00E85AE0">
        <w:rPr>
          <w:rFonts w:ascii="Times New Roman" w:hAnsi="Times New Roman" w:cs="Times New Roman"/>
          <w:sz w:val="22"/>
          <w:szCs w:val="22"/>
        </w:rPr>
        <w:t>.  Pursuant to the Family and Medical Leave Act of 1993 (FMLA), employees who have been employed for at least 12 months and worked for a minimum of 1,250 hours, are eligible to receive an unpaid leave of absence for a period not to exceed 12 weeks during a 12 month period. Leave may be taken only for the following reasons:</w:t>
      </w:r>
    </w:p>
    <w:p w:rsidR="00B83027" w:rsidRPr="00E85AE0" w:rsidRDefault="00B83027" w:rsidP="004A53F8">
      <w:pPr>
        <w:jc w:val="both"/>
        <w:rPr>
          <w:rFonts w:ascii="Times New Roman" w:hAnsi="Times New Roman" w:cs="Times New Roman"/>
          <w:sz w:val="22"/>
          <w:szCs w:val="22"/>
        </w:rPr>
      </w:pPr>
    </w:p>
    <w:p w:rsidR="00B83027" w:rsidRPr="00E85AE0" w:rsidRDefault="00B83027">
      <w:pPr>
        <w:pStyle w:val="BodyTextIndent2"/>
        <w:ind w:left="720"/>
        <w:rPr>
          <w:sz w:val="22"/>
          <w:szCs w:val="22"/>
        </w:rPr>
      </w:pPr>
      <w:r w:rsidRPr="00E85AE0">
        <w:rPr>
          <w:sz w:val="22"/>
          <w:szCs w:val="22"/>
        </w:rPr>
        <w:t>a.</w:t>
      </w:r>
      <w:r w:rsidRPr="00E85AE0">
        <w:rPr>
          <w:sz w:val="22"/>
          <w:szCs w:val="22"/>
        </w:rPr>
        <w:tab/>
        <w:t>Employee’s own serious health condition.</w:t>
      </w:r>
    </w:p>
    <w:p w:rsidR="00B83027" w:rsidRPr="00E85AE0" w:rsidRDefault="00B83027">
      <w:pPr>
        <w:pStyle w:val="BodyTextIndent2"/>
        <w:ind w:left="720"/>
        <w:rPr>
          <w:sz w:val="22"/>
          <w:szCs w:val="22"/>
        </w:rPr>
      </w:pPr>
      <w:r w:rsidRPr="00E85AE0">
        <w:rPr>
          <w:sz w:val="22"/>
          <w:szCs w:val="22"/>
        </w:rPr>
        <w:t>b.</w:t>
      </w:r>
      <w:r w:rsidRPr="00E85AE0">
        <w:rPr>
          <w:sz w:val="22"/>
          <w:szCs w:val="22"/>
        </w:rPr>
        <w:tab/>
        <w:t>The birth or adoption of a child.</w:t>
      </w:r>
    </w:p>
    <w:p w:rsidR="00B83027" w:rsidRPr="00E85AE0" w:rsidRDefault="00B83027">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c.</w:t>
      </w:r>
      <w:r w:rsidRPr="00E85AE0">
        <w:rPr>
          <w:rFonts w:ascii="Times New Roman" w:hAnsi="Times New Roman" w:cs="Times New Roman"/>
          <w:sz w:val="22"/>
          <w:szCs w:val="22"/>
        </w:rPr>
        <w:tab/>
        <w:t>To care for a child, spouse or parent with a serious health condition.</w:t>
      </w:r>
    </w:p>
    <w:p w:rsidR="00B83027" w:rsidRPr="00E85AE0" w:rsidRDefault="00B83027" w:rsidP="004A53F8">
      <w:pPr>
        <w:jc w:val="both"/>
        <w:rPr>
          <w:rFonts w:ascii="Times New Roman" w:hAnsi="Times New Roman" w:cs="Times New Roman"/>
          <w:sz w:val="22"/>
          <w:szCs w:val="22"/>
        </w:rPr>
      </w:pPr>
    </w:p>
    <w:p w:rsidR="00B83027" w:rsidRPr="00E85AE0" w:rsidRDefault="00B83027" w:rsidP="00A4517C">
      <w:pPr>
        <w:pStyle w:val="BodyText2"/>
        <w:rPr>
          <w:sz w:val="22"/>
          <w:szCs w:val="22"/>
        </w:rPr>
      </w:pPr>
      <w:r w:rsidRPr="00E85AE0">
        <w:rPr>
          <w:sz w:val="22"/>
          <w:szCs w:val="22"/>
        </w:rPr>
        <w:t>Eligible employees must provide prior notice to the Department Director if requesting a leave of absence under this Act. Management has a right to request that an employee provide a certification issued by a licensed health care provider in order to verify necessity of leave.</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jc w:val="center"/>
        <w:rPr>
          <w:rFonts w:ascii="Times New Roman" w:hAnsi="Times New Roman" w:cs="Times New Roman"/>
          <w:b/>
          <w:bCs/>
          <w:sz w:val="22"/>
          <w:szCs w:val="22"/>
          <w:u w:val="single"/>
        </w:rPr>
      </w:pPr>
      <w:r w:rsidRPr="00E85AE0">
        <w:rPr>
          <w:rFonts w:ascii="Times New Roman" w:hAnsi="Times New Roman" w:cs="Times New Roman"/>
          <w:b/>
          <w:bCs/>
          <w:sz w:val="22"/>
          <w:szCs w:val="22"/>
          <w:u w:val="single"/>
        </w:rPr>
        <w:t>Article 25 - Leave of Absence - Union</w:t>
      </w:r>
    </w:p>
    <w:p w:rsidR="00B83027" w:rsidRPr="00E85AE0" w:rsidRDefault="00B83027">
      <w:pPr>
        <w:jc w:val="both"/>
        <w:rPr>
          <w:rFonts w:ascii="Times New Roman" w:hAnsi="Times New Roman" w:cs="Times New Roman"/>
          <w:sz w:val="22"/>
          <w:szCs w:val="22"/>
        </w:rPr>
      </w:pPr>
    </w:p>
    <w:p w:rsidR="00B83027" w:rsidRPr="00E85AE0" w:rsidRDefault="00B83027" w:rsidP="00FE5B5E">
      <w:pPr>
        <w:pStyle w:val="BodyText"/>
        <w:spacing w:line="240" w:lineRule="auto"/>
        <w:rPr>
          <w:sz w:val="22"/>
          <w:szCs w:val="22"/>
        </w:rPr>
      </w:pPr>
      <w:r w:rsidRPr="00E85AE0">
        <w:rPr>
          <w:sz w:val="22"/>
          <w:szCs w:val="22"/>
        </w:rPr>
        <w:t>The City will consider a written request for the necessary and reasonable time off, up to a maximum of two weeks annually, without discrimination or loss of seniority rights and without pay, to not more than one employee annually designated by the Union to attend a labor convention or serve in any capacity on other official Union business. Length of time off and reason must be specified. During the period of absence, the employee shall not engage in gainful employment. Failure to comply with this provision shall result in the discharge of the employee involved.</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26 - Jury Duty</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r w:rsidRPr="00E85AE0">
        <w:rPr>
          <w:rFonts w:ascii="Times New Roman" w:hAnsi="Times New Roman" w:cs="Times New Roman"/>
          <w:sz w:val="22"/>
          <w:szCs w:val="22"/>
        </w:rPr>
        <w:t>An employee who loses time from work because of jury duty, as certified by the Clerk of the Court, shall be paid by the City the difference between his/her job rate and the daily jury fee, subject to the following conditions:</w:t>
      </w:r>
    </w:p>
    <w:p w:rsidR="00B83027" w:rsidRPr="00E85AE0" w:rsidRDefault="00B83027">
      <w:pPr>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a.</w:t>
      </w:r>
      <w:r w:rsidRPr="00E85AE0">
        <w:rPr>
          <w:rFonts w:ascii="Times New Roman" w:hAnsi="Times New Roman" w:cs="Times New Roman"/>
          <w:sz w:val="22"/>
          <w:szCs w:val="22"/>
        </w:rPr>
        <w:tab/>
        <w:t>When jury service is completed prior to 1:00 p.m., the employee is required to telephone the management’s office and report to work if requested.</w:t>
      </w: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b.</w:t>
      </w:r>
      <w:r w:rsidRPr="00E85AE0">
        <w:rPr>
          <w:rFonts w:ascii="Times New Roman" w:hAnsi="Times New Roman" w:cs="Times New Roman"/>
          <w:sz w:val="22"/>
          <w:szCs w:val="22"/>
        </w:rPr>
        <w:tab/>
        <w:t>Time lost because of jury service will not be considered time worked for purposes of computing overtime.</w:t>
      </w: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c.</w:t>
      </w:r>
      <w:r w:rsidRPr="00E85AE0">
        <w:rPr>
          <w:rFonts w:ascii="Times New Roman" w:hAnsi="Times New Roman" w:cs="Times New Roman"/>
          <w:sz w:val="22"/>
          <w:szCs w:val="22"/>
        </w:rPr>
        <w:tab/>
        <w:t>The employee must notify his/her supervisor immediately upon receipt of any communication regarding jury service.</w:t>
      </w: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d.</w:t>
      </w:r>
      <w:r w:rsidRPr="00E85AE0">
        <w:rPr>
          <w:rFonts w:ascii="Times New Roman" w:hAnsi="Times New Roman" w:cs="Times New Roman"/>
          <w:sz w:val="22"/>
          <w:szCs w:val="22"/>
        </w:rPr>
        <w:tab/>
        <w:t>No reimbursement of wages will be made for jury services during holidays or vacations.</w:t>
      </w: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e.</w:t>
      </w:r>
      <w:r w:rsidRPr="00E85AE0">
        <w:rPr>
          <w:rFonts w:ascii="Times New Roman" w:hAnsi="Times New Roman" w:cs="Times New Roman"/>
          <w:sz w:val="22"/>
          <w:szCs w:val="22"/>
        </w:rPr>
        <w:tab/>
        <w:t>At the management’s request, adequate proof must be presented of time served on a jury and the amount received for such services.</w:t>
      </w: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f.</w:t>
      </w:r>
      <w:r w:rsidRPr="00E85AE0">
        <w:rPr>
          <w:rFonts w:ascii="Times New Roman" w:hAnsi="Times New Roman" w:cs="Times New Roman"/>
          <w:sz w:val="22"/>
          <w:szCs w:val="22"/>
        </w:rPr>
        <w:tab/>
        <w:t>An employee who voluntarily seeks jury duty in any manner whatsoever shall not be eligible for payments from the City.</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1"/>
        <w:spacing w:line="240" w:lineRule="auto"/>
        <w:rPr>
          <w:b/>
          <w:bCs/>
          <w:sz w:val="22"/>
          <w:szCs w:val="22"/>
        </w:rPr>
      </w:pPr>
      <w:r w:rsidRPr="00E85AE0">
        <w:rPr>
          <w:b/>
          <w:bCs/>
          <w:sz w:val="22"/>
          <w:szCs w:val="22"/>
        </w:rPr>
        <w:t>Article 27 - Travel Allowances</w:t>
      </w:r>
    </w:p>
    <w:p w:rsidR="00B83027" w:rsidRPr="00E85AE0" w:rsidRDefault="00B83027">
      <w:pPr>
        <w:jc w:val="both"/>
        <w:rPr>
          <w:rFonts w:ascii="Times New Roman" w:hAnsi="Times New Roman" w:cs="Times New Roman"/>
          <w:sz w:val="22"/>
          <w:szCs w:val="22"/>
        </w:rPr>
      </w:pPr>
    </w:p>
    <w:p w:rsidR="00B83027" w:rsidRPr="00E85AE0" w:rsidRDefault="00B83027" w:rsidP="00E952E8">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The City shall reimburse employees for their necessary travel expenses incurred while on City business consistent with the Travel Policy of the Policy Manual. Employees are expected to work the length of a normal work day while traveling, and no overtime shall be worked unless authorized and pre-approved by the Department Director.</w:t>
      </w:r>
    </w:p>
    <w:p w:rsidR="00B83027" w:rsidRPr="00E85AE0" w:rsidRDefault="00B83027" w:rsidP="00BC03A1">
      <w:pPr>
        <w:pStyle w:val="Header"/>
        <w:tabs>
          <w:tab w:val="clear" w:pos="4320"/>
          <w:tab w:val="clear" w:pos="8640"/>
        </w:tabs>
        <w:jc w:val="both"/>
        <w:rPr>
          <w:rFonts w:ascii="Times New Roman" w:hAnsi="Times New Roman" w:cs="Times New Roman"/>
          <w:sz w:val="22"/>
          <w:szCs w:val="22"/>
        </w:rPr>
      </w:pPr>
    </w:p>
    <w:p w:rsidR="00B83027" w:rsidRPr="00E85AE0" w:rsidRDefault="00B83027" w:rsidP="00E952E8">
      <w:pPr>
        <w:pStyle w:val="BodyText3"/>
        <w:spacing w:line="240" w:lineRule="auto"/>
        <w:ind w:left="360" w:hanging="360"/>
        <w:rPr>
          <w:rFonts w:ascii="Times New Roman" w:hAnsi="Times New Roman" w:cs="Times New Roman"/>
        </w:rPr>
      </w:pPr>
      <w:r w:rsidRPr="00E85AE0">
        <w:rPr>
          <w:rFonts w:ascii="Times New Roman" w:hAnsi="Times New Roman" w:cs="Times New Roman"/>
        </w:rPr>
        <w:t>§2.</w:t>
      </w:r>
      <w:r w:rsidRPr="00E85AE0">
        <w:rPr>
          <w:rFonts w:ascii="Times New Roman" w:hAnsi="Times New Roman" w:cs="Times New Roman"/>
        </w:rPr>
        <w:tab/>
        <w:t>Employees who travel to perform City business shall use a City vehicle. If a City vehicle is not available, employees shall be reimbursed mile for mile for the use of their personal vehicles while on City business at the prevailing IRS rate. A travel log shall be maintained by each employee and submitted no later than one month following said travel to the Department Director for reimbursement.</w:t>
      </w:r>
    </w:p>
    <w:p w:rsidR="00B83027" w:rsidRPr="00E85AE0" w:rsidRDefault="00B83027">
      <w:pPr>
        <w:pStyle w:val="BodyText3"/>
        <w:spacing w:line="240" w:lineRule="auto"/>
        <w:rPr>
          <w:rFonts w:ascii="Times New Roman" w:hAnsi="Times New Roman" w:cs="Times New Roman"/>
        </w:rPr>
      </w:pPr>
    </w:p>
    <w:p w:rsidR="00B83027" w:rsidRPr="00E85AE0" w:rsidRDefault="00B83027">
      <w:pPr>
        <w:pStyle w:val="BodyText3"/>
        <w:spacing w:line="240" w:lineRule="auto"/>
        <w:rPr>
          <w:rFonts w:ascii="Times New Roman" w:hAnsi="Times New Roman" w:cs="Times New Roman"/>
        </w:rPr>
      </w:pPr>
    </w:p>
    <w:p w:rsidR="00B83027" w:rsidRPr="00E85AE0" w:rsidRDefault="00B83027" w:rsidP="00181782">
      <w:pPr>
        <w:pStyle w:val="Heading1"/>
        <w:spacing w:line="240" w:lineRule="auto"/>
        <w:rPr>
          <w:b/>
          <w:bCs/>
          <w:sz w:val="22"/>
          <w:szCs w:val="22"/>
        </w:rPr>
      </w:pPr>
      <w:r w:rsidRPr="00E85AE0">
        <w:rPr>
          <w:b/>
          <w:bCs/>
          <w:sz w:val="22"/>
          <w:szCs w:val="22"/>
        </w:rPr>
        <w:t>Article 28 - Education and Training Incentives</w:t>
      </w:r>
    </w:p>
    <w:p w:rsidR="00B83027" w:rsidRPr="00E85AE0" w:rsidRDefault="00B83027">
      <w:pPr>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If the City requests an employee to take a course, the City shall designate the course to be taken and reimburse the employee for any tuition fees, book costs or other direct out-of-pocket expenses incurred in the completion of said course.</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85027C">
      <w:pPr>
        <w:pStyle w:val="BodyTextIndent3"/>
        <w:ind w:hanging="360"/>
        <w:jc w:val="both"/>
        <w:rPr>
          <w:sz w:val="22"/>
          <w:szCs w:val="22"/>
        </w:rPr>
      </w:pPr>
      <w:r w:rsidRPr="00E85AE0">
        <w:rPr>
          <w:sz w:val="22"/>
          <w:szCs w:val="22"/>
        </w:rPr>
        <w:t>§2:</w:t>
      </w:r>
      <w:r w:rsidRPr="00E85AE0">
        <w:rPr>
          <w:sz w:val="22"/>
          <w:szCs w:val="22"/>
        </w:rPr>
        <w:tab/>
        <w:t xml:space="preserve">The City shall reimburse the Director, Public Health Nursing Service, Public Health Nurse Supervisor and EMS Supervisors for out-of-pocket expenses incurred in the completion of 16 college credits per year, provided the course is </w:t>
      </w:r>
      <w:r w:rsidRPr="00E85AE0">
        <w:rPr>
          <w:b/>
          <w:bCs/>
          <w:sz w:val="22"/>
          <w:szCs w:val="22"/>
        </w:rPr>
        <w:t>required to perform the duties of the job</w:t>
      </w:r>
      <w:r w:rsidRPr="00E85AE0">
        <w:rPr>
          <w:sz w:val="22"/>
          <w:szCs w:val="22"/>
        </w:rPr>
        <w:t xml:space="preserve"> and has been approved by the Department Director in writing prior to the enrollment in said course and the employee submits a certificate of successful completion to the Department Director. Furthermore, the course must be taken during non-working hours and said reimbursement for college credits shall not accumulate.</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The City shall reimburse an employee for tuition and books for courses preapproved by the City and considered relevant to the employee’s present position which requires an undergraduate degree or a graduate degree, or a foreseeable future position which requires an undergraduate degree or a graduate degree. Other out-of-pocket expenses are not reimbursable to the employee. Said reimbursement shall be contingent on the availability of City funds. Remedial courses required are not reimbursable to the employee. Reimbursement shall be contingent upon an employee successfully completing the approved course with a grade of “C+” or better.</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The City may approve a flexible schedule should coursework conflict with and employee’s work schedule.</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Employees shall make every effort to attain certification in their classifications, such as licensed professional engineer or certified professional accountant, etc. If the City requests an employee to undertake special duties requiring a new license or certification, the City shall pay the costs for fees to obtain said license. If the City requests an employee to undertake specialized training, the City shall pay all authorized expenses directly related to the training, such as tuition, meals, and traveling and lodging expenses. The employee shall suffer no loss of regular wages as a result of such specialized training.</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t>Any employee who receives any reimbursement provided for in this Article and becomes separated from City employment for any reason, other than layoff, within one year after the completion of said course or semester, the employee shall reimburse the City for all tuition costs and other reimbursable expenses paid by the City to or on behalf of the employee. If the same occurs more than one year but less than two years after the completion of said course or semester, the employee shall reimburse the City 75% of the same.</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§6.</w:t>
      </w:r>
      <w:r w:rsidRPr="00E85AE0">
        <w:rPr>
          <w:rFonts w:ascii="Times New Roman" w:hAnsi="Times New Roman" w:cs="Times New Roman"/>
          <w:sz w:val="22"/>
          <w:szCs w:val="22"/>
        </w:rPr>
        <w:tab/>
        <w:t>The City may assign an employee to teach, instruct or participate in on-site informal or formal training programs authorized by the City.</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rsidP="00181782">
      <w:pPr>
        <w:jc w:val="center"/>
        <w:rPr>
          <w:rFonts w:ascii="Times New Roman" w:hAnsi="Times New Roman" w:cs="Times New Roman"/>
          <w:b/>
          <w:bCs/>
          <w:sz w:val="22"/>
          <w:szCs w:val="22"/>
          <w:u w:val="single"/>
        </w:rPr>
      </w:pPr>
      <w:r w:rsidRPr="00E85AE0">
        <w:rPr>
          <w:rFonts w:ascii="Times New Roman" w:hAnsi="Times New Roman" w:cs="Times New Roman"/>
          <w:b/>
          <w:bCs/>
          <w:sz w:val="22"/>
          <w:szCs w:val="22"/>
          <w:u w:val="single"/>
        </w:rPr>
        <w:t>Article 29 - Uniforms and Safety Equipment</w:t>
      </w:r>
    </w:p>
    <w:p w:rsidR="00B83027" w:rsidRPr="00E85AE0" w:rsidRDefault="00B83027" w:rsidP="00181782">
      <w:pPr>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The City shall reimburse up to $450 annually for uniforms to the Director, Public Health Nursing Service and Public Health Nurse Supervisor who submits a paid receipt for said uniforms purchased during that year. Professionally recognized nursing shoes (not sneakers) shall be considered a part of uniforms. All such employees shall wear said uniforms while on-duty. If such employee works for less than one full year, then such amount shall be prorated for the period worked.</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Coveralls and uniforms provided by the City shall be used for City business only. Coveralls, uniforms and maintenance of coveralls and uniforms will be provided to the following employees:</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Storekeeper, E.U.</w:t>
      </w: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Supervisor of Garage Services</w:t>
      </w: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Supervisor, Water</w:t>
      </w: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Supervisor, Parks</w:t>
      </w: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Supervisor, Trees</w:t>
      </w: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Supervisor, Roads</w:t>
      </w: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Supervisor, Recreation Maintenance</w:t>
      </w:r>
    </w:p>
    <w:p w:rsidR="00B83027" w:rsidRPr="00E85AE0" w:rsidRDefault="00B83027" w:rsidP="00947A6F">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Supervising Maintenance Repairer</w:t>
      </w: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Assistant Water Treatment Plant Superintendent</w:t>
      </w: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Assistant Water Utility Superintendent</w:t>
      </w: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Assistant Water Sewer Utility Supervisor</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jc w:val="both"/>
        <w:rPr>
          <w:rFonts w:ascii="Times New Roman" w:hAnsi="Times New Roman" w:cs="Times New Roman"/>
          <w:sz w:val="22"/>
          <w:szCs w:val="22"/>
        </w:rPr>
      </w:pPr>
      <w:r w:rsidRPr="00E85AE0">
        <w:rPr>
          <w:rFonts w:ascii="Times New Roman" w:hAnsi="Times New Roman" w:cs="Times New Roman"/>
          <w:sz w:val="22"/>
          <w:szCs w:val="22"/>
        </w:rPr>
        <w:t>Any employee responding to an incident that could expose them to fire hazard must wear the OSHA/PEOSHA approved fire retardant outer garment provided by the City.</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t>Disposable coveralls shall be provided to employees at the discretion of the Department Director.</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633E73">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 xml:space="preserve">The City shall reimburse each employee specified in this section up to $90 per year, provided the employee submits a paid receipt for safety shoes meeting </w:t>
      </w:r>
      <w:r w:rsidRPr="00E85AE0">
        <w:rPr>
          <w:rFonts w:ascii="Times New Roman" w:hAnsi="Times New Roman" w:cs="Times New Roman"/>
          <w:b/>
          <w:bCs/>
          <w:sz w:val="22"/>
          <w:szCs w:val="22"/>
        </w:rPr>
        <w:t>ASTM-F2412 or ASTM-F2413 specifications</w:t>
      </w:r>
      <w:r w:rsidRPr="00E85AE0">
        <w:rPr>
          <w:rFonts w:ascii="Times New Roman" w:hAnsi="Times New Roman" w:cs="Times New Roman"/>
          <w:sz w:val="22"/>
          <w:szCs w:val="22"/>
        </w:rPr>
        <w:t>. The OSHA/ANSI approval shall be attached to the receipt. Should OSHA mandate dielectric footwear, the annual amounts in this section shall be increased by 20%. Said safety shoes shall be worn as a condition of employment by employees working in a non-office environment in the Electric Utility and the following divisions of the Department of Public Works:</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EF358E">
      <w:pPr>
        <w:pStyle w:val="Header"/>
        <w:numPr>
          <w:ilvl w:val="0"/>
          <w:numId w:val="1"/>
        </w:numPr>
        <w:tabs>
          <w:tab w:val="clear" w:pos="1800"/>
          <w:tab w:val="clear" w:pos="4320"/>
          <w:tab w:val="clear" w:pos="8640"/>
        </w:tabs>
        <w:ind w:left="720"/>
        <w:jc w:val="both"/>
        <w:rPr>
          <w:rFonts w:ascii="Times New Roman" w:hAnsi="Times New Roman" w:cs="Times New Roman"/>
          <w:sz w:val="22"/>
          <w:szCs w:val="22"/>
        </w:rPr>
      </w:pPr>
      <w:r w:rsidRPr="00E85AE0">
        <w:rPr>
          <w:rFonts w:ascii="Times New Roman" w:hAnsi="Times New Roman" w:cs="Times New Roman"/>
          <w:sz w:val="22"/>
          <w:szCs w:val="22"/>
        </w:rPr>
        <w:t>Streets, Roads and Sanitation</w:t>
      </w:r>
    </w:p>
    <w:p w:rsidR="00B83027" w:rsidRPr="00E85AE0" w:rsidRDefault="00B83027" w:rsidP="00EF358E">
      <w:pPr>
        <w:pStyle w:val="Header"/>
        <w:numPr>
          <w:ilvl w:val="0"/>
          <w:numId w:val="1"/>
        </w:numPr>
        <w:tabs>
          <w:tab w:val="clear" w:pos="1800"/>
          <w:tab w:val="clear" w:pos="4320"/>
          <w:tab w:val="clear" w:pos="8640"/>
        </w:tabs>
        <w:ind w:left="720"/>
        <w:jc w:val="both"/>
        <w:rPr>
          <w:rFonts w:ascii="Times New Roman" w:hAnsi="Times New Roman" w:cs="Times New Roman"/>
          <w:sz w:val="22"/>
          <w:szCs w:val="22"/>
        </w:rPr>
      </w:pPr>
      <w:r w:rsidRPr="00E85AE0">
        <w:rPr>
          <w:rFonts w:ascii="Times New Roman" w:hAnsi="Times New Roman" w:cs="Times New Roman"/>
          <w:sz w:val="22"/>
          <w:szCs w:val="22"/>
        </w:rPr>
        <w:t>Equipment, Maintenance and Vehicle Fuel Facility</w:t>
      </w:r>
    </w:p>
    <w:p w:rsidR="00B83027" w:rsidRPr="00E85AE0" w:rsidRDefault="00B83027" w:rsidP="00EF358E">
      <w:pPr>
        <w:pStyle w:val="Header"/>
        <w:numPr>
          <w:ilvl w:val="0"/>
          <w:numId w:val="1"/>
        </w:numPr>
        <w:tabs>
          <w:tab w:val="clear" w:pos="1800"/>
          <w:tab w:val="clear" w:pos="4320"/>
          <w:tab w:val="clear" w:pos="8640"/>
        </w:tabs>
        <w:ind w:left="720"/>
        <w:jc w:val="both"/>
        <w:rPr>
          <w:rFonts w:ascii="Times New Roman" w:hAnsi="Times New Roman" w:cs="Times New Roman"/>
          <w:sz w:val="22"/>
          <w:szCs w:val="22"/>
        </w:rPr>
      </w:pPr>
      <w:r w:rsidRPr="00E85AE0">
        <w:rPr>
          <w:rFonts w:ascii="Times New Roman" w:hAnsi="Times New Roman" w:cs="Times New Roman"/>
          <w:sz w:val="22"/>
          <w:szCs w:val="22"/>
        </w:rPr>
        <w:t>Public Property</w:t>
      </w:r>
    </w:p>
    <w:p w:rsidR="00B83027" w:rsidRPr="00E85AE0" w:rsidRDefault="00B83027" w:rsidP="00EF358E">
      <w:pPr>
        <w:pStyle w:val="Header"/>
        <w:numPr>
          <w:ilvl w:val="0"/>
          <w:numId w:val="1"/>
        </w:numPr>
        <w:tabs>
          <w:tab w:val="clear" w:pos="1800"/>
          <w:tab w:val="clear" w:pos="4320"/>
          <w:tab w:val="clear" w:pos="8640"/>
        </w:tabs>
        <w:ind w:left="720"/>
        <w:jc w:val="both"/>
        <w:rPr>
          <w:rFonts w:ascii="Times New Roman" w:hAnsi="Times New Roman" w:cs="Times New Roman"/>
          <w:sz w:val="22"/>
          <w:szCs w:val="22"/>
        </w:rPr>
      </w:pPr>
      <w:r w:rsidRPr="00E85AE0">
        <w:rPr>
          <w:rFonts w:ascii="Times New Roman" w:hAnsi="Times New Roman" w:cs="Times New Roman"/>
          <w:sz w:val="22"/>
          <w:szCs w:val="22"/>
        </w:rPr>
        <w:t>Recreation</w:t>
      </w:r>
    </w:p>
    <w:p w:rsidR="00B83027" w:rsidRPr="00E85AE0" w:rsidRDefault="00B83027" w:rsidP="00EF358E">
      <w:pPr>
        <w:pStyle w:val="Header"/>
        <w:numPr>
          <w:ilvl w:val="0"/>
          <w:numId w:val="1"/>
        </w:numPr>
        <w:tabs>
          <w:tab w:val="clear" w:pos="1800"/>
          <w:tab w:val="clear" w:pos="4320"/>
          <w:tab w:val="clear" w:pos="8640"/>
        </w:tabs>
        <w:ind w:left="720"/>
        <w:jc w:val="both"/>
        <w:rPr>
          <w:rFonts w:ascii="Times New Roman" w:hAnsi="Times New Roman" w:cs="Times New Roman"/>
          <w:sz w:val="22"/>
          <w:szCs w:val="22"/>
        </w:rPr>
      </w:pPr>
      <w:r w:rsidRPr="00E85AE0">
        <w:rPr>
          <w:rFonts w:ascii="Times New Roman" w:hAnsi="Times New Roman" w:cs="Times New Roman"/>
          <w:sz w:val="22"/>
          <w:szCs w:val="22"/>
        </w:rPr>
        <w:t>Street Marking and Traffic Signs</w:t>
      </w:r>
    </w:p>
    <w:p w:rsidR="00B83027" w:rsidRPr="00E85AE0" w:rsidRDefault="00B83027" w:rsidP="00EF358E">
      <w:pPr>
        <w:pStyle w:val="Header"/>
        <w:numPr>
          <w:ilvl w:val="0"/>
          <w:numId w:val="1"/>
        </w:numPr>
        <w:tabs>
          <w:tab w:val="clear" w:pos="1800"/>
          <w:tab w:val="clear" w:pos="4320"/>
          <w:tab w:val="clear" w:pos="8640"/>
        </w:tabs>
        <w:ind w:left="720"/>
        <w:jc w:val="both"/>
        <w:rPr>
          <w:rFonts w:ascii="Times New Roman" w:hAnsi="Times New Roman" w:cs="Times New Roman"/>
          <w:sz w:val="22"/>
          <w:szCs w:val="22"/>
        </w:rPr>
      </w:pPr>
      <w:r w:rsidRPr="00E85AE0">
        <w:rPr>
          <w:rFonts w:ascii="Times New Roman" w:hAnsi="Times New Roman" w:cs="Times New Roman"/>
          <w:sz w:val="22"/>
          <w:szCs w:val="22"/>
        </w:rPr>
        <w:t>Tree Cultivation and Maintenance</w:t>
      </w:r>
    </w:p>
    <w:p w:rsidR="00B83027" w:rsidRPr="00E85AE0" w:rsidRDefault="00B83027" w:rsidP="00EF358E">
      <w:pPr>
        <w:pStyle w:val="Header"/>
        <w:numPr>
          <w:ilvl w:val="0"/>
          <w:numId w:val="1"/>
        </w:numPr>
        <w:tabs>
          <w:tab w:val="clear" w:pos="1800"/>
          <w:tab w:val="clear" w:pos="4320"/>
          <w:tab w:val="clear" w:pos="8640"/>
        </w:tabs>
        <w:ind w:left="720"/>
        <w:jc w:val="both"/>
        <w:rPr>
          <w:rFonts w:ascii="Times New Roman" w:hAnsi="Times New Roman" w:cs="Times New Roman"/>
          <w:sz w:val="22"/>
          <w:szCs w:val="22"/>
        </w:rPr>
      </w:pPr>
      <w:r w:rsidRPr="00E85AE0">
        <w:rPr>
          <w:rFonts w:ascii="Times New Roman" w:hAnsi="Times New Roman" w:cs="Times New Roman"/>
          <w:sz w:val="22"/>
          <w:szCs w:val="22"/>
        </w:rPr>
        <w:t>Water-Sewer Utility</w:t>
      </w:r>
    </w:p>
    <w:p w:rsidR="00B83027" w:rsidRPr="00E85AE0" w:rsidRDefault="00B83027" w:rsidP="00EF358E">
      <w:pPr>
        <w:pStyle w:val="Header"/>
        <w:tabs>
          <w:tab w:val="clear" w:pos="4320"/>
          <w:tab w:val="clear" w:pos="8640"/>
        </w:tabs>
        <w:jc w:val="both"/>
        <w:rPr>
          <w:rFonts w:ascii="Times New Roman" w:hAnsi="Times New Roman" w:cs="Times New Roman"/>
          <w:sz w:val="22"/>
          <w:szCs w:val="22"/>
        </w:rPr>
      </w:pPr>
    </w:p>
    <w:p w:rsidR="00B83027" w:rsidRPr="00E85AE0" w:rsidRDefault="00B83027" w:rsidP="00947A6F">
      <w:pPr>
        <w:pStyle w:val="Header"/>
        <w:tabs>
          <w:tab w:val="clear" w:pos="4320"/>
          <w:tab w:val="clear" w:pos="8640"/>
        </w:tabs>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t>The City shall provide employees with prescription or non-prescription safety glasses as required to be worn in accordance with safety manual stipulations. Safety glasses shall not replace goggles where goggles are required. Employees wearing prescription glasses shall verify that their prescription lenses are the safety type. Safety glasses shall be provided as the prescription reads for lenses only.</w:t>
      </w:r>
    </w:p>
    <w:p w:rsidR="00B83027" w:rsidRPr="00E85AE0" w:rsidRDefault="00B83027" w:rsidP="00181782">
      <w:pPr>
        <w:jc w:val="both"/>
        <w:rPr>
          <w:rFonts w:ascii="Times New Roman" w:hAnsi="Times New Roman" w:cs="Times New Roman"/>
          <w:sz w:val="22"/>
          <w:szCs w:val="22"/>
        </w:rPr>
      </w:pPr>
    </w:p>
    <w:p w:rsidR="00B83027" w:rsidRPr="00E85AE0" w:rsidRDefault="00B83027" w:rsidP="00181782">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30 - Sick Leave</w:t>
      </w:r>
    </w:p>
    <w:p w:rsidR="00B83027" w:rsidRPr="00E85AE0" w:rsidRDefault="00B83027">
      <w:pPr>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Service Credit for Sick Leave</w:t>
      </w:r>
      <w:r w:rsidRPr="00E85AE0">
        <w:rPr>
          <w:rFonts w:ascii="Times New Roman" w:hAnsi="Times New Roman" w:cs="Times New Roman"/>
          <w:sz w:val="22"/>
          <w:szCs w:val="22"/>
        </w:rPr>
        <w:t>.  All employees shall be entitled to sick leave with pay as specified hereunder.</w:t>
      </w:r>
    </w:p>
    <w:p w:rsidR="00B83027" w:rsidRPr="00E85AE0" w:rsidRDefault="00B83027" w:rsidP="00BC03A1">
      <w:pPr>
        <w:jc w:val="both"/>
        <w:rPr>
          <w:rFonts w:ascii="Times New Roman" w:hAnsi="Times New Roman" w:cs="Times New Roman"/>
          <w:sz w:val="22"/>
          <w:szCs w:val="22"/>
        </w:rPr>
      </w:pPr>
    </w:p>
    <w:p w:rsidR="00B83027" w:rsidRPr="00E85AE0" w:rsidRDefault="00B83027">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a.</w:t>
      </w:r>
      <w:r w:rsidRPr="00E85AE0">
        <w:rPr>
          <w:rFonts w:ascii="Times New Roman" w:hAnsi="Times New Roman" w:cs="Times New Roman"/>
          <w:sz w:val="22"/>
          <w:szCs w:val="22"/>
        </w:rPr>
        <w:tab/>
        <w:t>Sick Leave for purposes herein is defined to mean absence from work of an employee because of personal illness by reason of which such employee is unable to perform the usual duties of their position. Sick Leave may be used by employees who are unable to work because of:</w:t>
      </w:r>
    </w:p>
    <w:p w:rsidR="00B83027" w:rsidRPr="00E85AE0" w:rsidRDefault="00B83027">
      <w:pPr>
        <w:jc w:val="both"/>
        <w:rPr>
          <w:rFonts w:ascii="Times New Roman" w:hAnsi="Times New Roman" w:cs="Times New Roman"/>
          <w:sz w:val="22"/>
          <w:szCs w:val="22"/>
        </w:rPr>
      </w:pPr>
    </w:p>
    <w:p w:rsidR="00B83027" w:rsidRPr="00E85AE0" w:rsidRDefault="00B83027" w:rsidP="00CE6D5E">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i.</w:t>
      </w:r>
      <w:r w:rsidRPr="00E85AE0">
        <w:rPr>
          <w:rFonts w:ascii="Times New Roman" w:hAnsi="Times New Roman" w:cs="Times New Roman"/>
          <w:sz w:val="22"/>
          <w:szCs w:val="22"/>
        </w:rPr>
        <w:tab/>
        <w:t>Personal illness or injury.</w:t>
      </w:r>
    </w:p>
    <w:p w:rsidR="00B83027" w:rsidRPr="00E85AE0" w:rsidRDefault="00B83027" w:rsidP="00CE6D5E">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ii.</w:t>
      </w:r>
      <w:r w:rsidRPr="00E85AE0">
        <w:rPr>
          <w:rFonts w:ascii="Times New Roman" w:hAnsi="Times New Roman" w:cs="Times New Roman"/>
          <w:sz w:val="22"/>
          <w:szCs w:val="22"/>
        </w:rPr>
        <w:tab/>
        <w:t>Exposure to contagious disease.</w:t>
      </w:r>
    </w:p>
    <w:p w:rsidR="00B83027" w:rsidRPr="00E85AE0" w:rsidRDefault="00B83027" w:rsidP="00CE6D5E">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iii.</w:t>
      </w:r>
      <w:r w:rsidRPr="00E85AE0">
        <w:rPr>
          <w:rFonts w:ascii="Times New Roman" w:hAnsi="Times New Roman" w:cs="Times New Roman"/>
          <w:sz w:val="22"/>
          <w:szCs w:val="22"/>
        </w:rPr>
        <w:tab/>
        <w:t>Care, for a reasonable period of time of a seriously ill member of the employee’s immediate family. “Immediate family” is defined by N.J.A.C. 4A: 1-1.3 as employee’s spouse, child, legal ward, grandchild, foster child, father, mother, legal guardian, grandfather, grandmother, brother, sister, father-in-law, mother-in-law, and other relatives residing in the employee’s household. In addition, the City recognizes step-father and step-mother to be part of the immediate family or other near relative.</w:t>
      </w:r>
    </w:p>
    <w:p w:rsidR="00B83027" w:rsidRPr="00E85AE0" w:rsidRDefault="00B83027" w:rsidP="00CE6D5E">
      <w:pPr>
        <w:ind w:left="1080" w:hanging="360"/>
        <w:jc w:val="both"/>
        <w:rPr>
          <w:rFonts w:ascii="Times New Roman" w:hAnsi="Times New Roman" w:cs="Times New Roman"/>
          <w:sz w:val="22"/>
          <w:szCs w:val="22"/>
        </w:rPr>
      </w:pPr>
      <w:r w:rsidRPr="00E85AE0">
        <w:rPr>
          <w:rFonts w:ascii="Times New Roman" w:hAnsi="Times New Roman" w:cs="Times New Roman"/>
          <w:sz w:val="22"/>
          <w:szCs w:val="22"/>
        </w:rPr>
        <w:t>iv.</w:t>
      </w:r>
      <w:r w:rsidRPr="00E85AE0">
        <w:rPr>
          <w:rFonts w:ascii="Times New Roman" w:hAnsi="Times New Roman" w:cs="Times New Roman"/>
          <w:sz w:val="22"/>
          <w:szCs w:val="22"/>
        </w:rPr>
        <w:tab/>
        <w:t>Death in the employee’s immediate family for a reasonable period of time.</w:t>
      </w:r>
    </w:p>
    <w:p w:rsidR="00B83027" w:rsidRPr="00E85AE0" w:rsidRDefault="00B83027">
      <w:pPr>
        <w:jc w:val="both"/>
        <w:rPr>
          <w:rFonts w:ascii="Times New Roman" w:hAnsi="Times New Roman" w:cs="Times New Roman"/>
          <w:sz w:val="22"/>
          <w:szCs w:val="22"/>
        </w:rPr>
      </w:pPr>
    </w:p>
    <w:p w:rsidR="00B83027" w:rsidRPr="00E85AE0" w:rsidRDefault="00B83027" w:rsidP="0048365F">
      <w:pPr>
        <w:pStyle w:val="BodyText"/>
        <w:spacing w:line="240" w:lineRule="auto"/>
        <w:ind w:left="720" w:hanging="360"/>
        <w:rPr>
          <w:sz w:val="22"/>
          <w:szCs w:val="22"/>
        </w:rPr>
      </w:pPr>
      <w:r w:rsidRPr="00E85AE0">
        <w:rPr>
          <w:sz w:val="22"/>
          <w:szCs w:val="22"/>
        </w:rPr>
        <w:t>b.</w:t>
      </w:r>
      <w:r w:rsidRPr="00E85AE0">
        <w:rPr>
          <w:sz w:val="22"/>
          <w:szCs w:val="22"/>
        </w:rPr>
        <w:tab/>
        <w:t xml:space="preserve">Whenever an employee is disabled through injury or illness as a result of or arising from his/her employment as evidenced by a certificate of a City-designated physician or physician acceptable to the City, he/she shall be granted, in addition to his/her annual sick leave with pay or any accumulation thereof, leave of absence with pay for a period of </w:t>
      </w:r>
      <w:r w:rsidRPr="00E85AE0">
        <w:rPr>
          <w:b/>
          <w:bCs/>
          <w:sz w:val="22"/>
          <w:szCs w:val="22"/>
        </w:rPr>
        <w:t>eight months</w:t>
      </w:r>
      <w:r w:rsidRPr="00E85AE0">
        <w:rPr>
          <w:sz w:val="22"/>
          <w:szCs w:val="22"/>
        </w:rPr>
        <w:t xml:space="preserve"> or so much thereof as may be required, as evidenced by certificate of the City designated physician or physician acceptable to the City, but not longer than a period of which worker’s compensation temporary disability are allowed. If at the end of such </w:t>
      </w:r>
      <w:r w:rsidRPr="00E85AE0">
        <w:rPr>
          <w:b/>
          <w:bCs/>
          <w:sz w:val="22"/>
          <w:szCs w:val="22"/>
        </w:rPr>
        <w:t>eight month</w:t>
      </w:r>
      <w:r w:rsidRPr="00E85AE0">
        <w:rPr>
          <w:sz w:val="22"/>
          <w:szCs w:val="22"/>
        </w:rPr>
        <w:t xml:space="preserve"> period the employee is unable to return to work, a certificate from either the City-designated physician or physician acceptable to the City shall be presented, certifying to this fact, and the employee may elect, if he/she or she so desires, to use all or any part of the sick leave accumulated to supplement compensation payments so that the combined compensation payments and sick leave allowance will approximate the employee’s regular basic wage or salary payment. During the period in which the full salary or wages of any employee on disability leave is paid by the City, any compensation payments made to or received by or on behalf of such employee shall be deducted from the amount carried on the payroll for such employee or shall be assigned to the City by the insurance carrier or the employee.</w:t>
      </w:r>
    </w:p>
    <w:p w:rsidR="00B83027" w:rsidRPr="00E85AE0" w:rsidRDefault="00B83027">
      <w:pPr>
        <w:jc w:val="both"/>
        <w:rPr>
          <w:rFonts w:ascii="Times New Roman" w:hAnsi="Times New Roman" w:cs="Times New Roman"/>
          <w:sz w:val="22"/>
          <w:szCs w:val="22"/>
        </w:rPr>
      </w:pPr>
    </w:p>
    <w:p w:rsidR="00B83027" w:rsidRPr="00E85AE0" w:rsidRDefault="00B83027">
      <w:pPr>
        <w:ind w:left="720"/>
        <w:jc w:val="both"/>
        <w:rPr>
          <w:rFonts w:ascii="Times New Roman" w:hAnsi="Times New Roman" w:cs="Times New Roman"/>
          <w:sz w:val="22"/>
          <w:szCs w:val="22"/>
        </w:rPr>
      </w:pPr>
      <w:r w:rsidRPr="00E85AE0">
        <w:rPr>
          <w:rFonts w:ascii="Times New Roman" w:hAnsi="Times New Roman" w:cs="Times New Roman"/>
          <w:sz w:val="22"/>
          <w:szCs w:val="22"/>
        </w:rPr>
        <w:t>Whenever the City-designated physician or physician acceptable to the City shall report in writing that the employee is fit for work, such disability leave shall terminate and such employee shall forthwith report for work.</w:t>
      </w:r>
    </w:p>
    <w:p w:rsidR="00B83027" w:rsidRPr="00E85AE0" w:rsidRDefault="00B83027" w:rsidP="00BC03A1">
      <w:pPr>
        <w:jc w:val="both"/>
        <w:rPr>
          <w:rFonts w:ascii="Times New Roman" w:hAnsi="Times New Roman" w:cs="Times New Roman"/>
          <w:sz w:val="22"/>
          <w:szCs w:val="22"/>
        </w:rPr>
      </w:pPr>
    </w:p>
    <w:p w:rsidR="00B83027" w:rsidRPr="00E85AE0" w:rsidRDefault="00B83027">
      <w:pPr>
        <w:ind w:left="720"/>
        <w:jc w:val="both"/>
        <w:rPr>
          <w:rFonts w:ascii="Times New Roman" w:hAnsi="Times New Roman" w:cs="Times New Roman"/>
          <w:sz w:val="22"/>
          <w:szCs w:val="22"/>
        </w:rPr>
      </w:pPr>
      <w:r w:rsidRPr="00E85AE0">
        <w:rPr>
          <w:rFonts w:ascii="Times New Roman" w:hAnsi="Times New Roman" w:cs="Times New Roman"/>
          <w:sz w:val="22"/>
          <w:szCs w:val="22"/>
        </w:rPr>
        <w:t>Furthermore, if an employee, during the period of his/her disability, is fit to perform “other” light duties, the City may, at its discretion, allow or require such employee to perform these light duties. The employee’s ability to perform such light duties shall be determined by the City-designated physician or other physician acceptable to the City.</w:t>
      </w:r>
    </w:p>
    <w:p w:rsidR="00B83027" w:rsidRPr="00E85AE0" w:rsidRDefault="00B83027">
      <w:pPr>
        <w:jc w:val="both"/>
        <w:rPr>
          <w:rFonts w:ascii="Times New Roman" w:hAnsi="Times New Roman" w:cs="Times New Roman"/>
          <w:sz w:val="22"/>
          <w:szCs w:val="22"/>
        </w:rPr>
      </w:pPr>
    </w:p>
    <w:p w:rsidR="00B83027" w:rsidRPr="00E85AE0" w:rsidRDefault="00B83027">
      <w:pPr>
        <w:pStyle w:val="BodyTextIndent2"/>
        <w:ind w:left="720"/>
        <w:rPr>
          <w:sz w:val="22"/>
          <w:szCs w:val="22"/>
        </w:rPr>
      </w:pPr>
      <w:r w:rsidRPr="00E85AE0">
        <w:rPr>
          <w:sz w:val="22"/>
          <w:szCs w:val="22"/>
        </w:rPr>
        <w:t>c.</w:t>
      </w:r>
      <w:r w:rsidRPr="00E85AE0">
        <w:rPr>
          <w:sz w:val="22"/>
          <w:szCs w:val="22"/>
        </w:rPr>
        <w:tab/>
        <w:t>Any employee on injury leave, resulting from injury while on City work, shall continue to accrue sick leave credits while he/she remains on the payroll.</w:t>
      </w:r>
    </w:p>
    <w:p w:rsidR="00B83027" w:rsidRPr="00E85AE0" w:rsidRDefault="00B83027" w:rsidP="00BC03A1">
      <w:pPr>
        <w:jc w:val="both"/>
        <w:rPr>
          <w:rFonts w:ascii="Times New Roman" w:hAnsi="Times New Roman" w:cs="Times New Roman"/>
          <w:sz w:val="22"/>
          <w:szCs w:val="22"/>
        </w:rPr>
      </w:pPr>
    </w:p>
    <w:p w:rsidR="00B83027" w:rsidRPr="00E85AE0" w:rsidRDefault="00B83027">
      <w:pPr>
        <w:pStyle w:val="BodyText"/>
        <w:spacing w:line="240" w:lineRule="auto"/>
        <w:ind w:left="720" w:hanging="360"/>
        <w:rPr>
          <w:sz w:val="22"/>
          <w:szCs w:val="22"/>
        </w:rPr>
      </w:pPr>
      <w:r w:rsidRPr="00E85AE0">
        <w:rPr>
          <w:sz w:val="22"/>
          <w:szCs w:val="22"/>
        </w:rPr>
        <w:t>d.</w:t>
      </w:r>
      <w:r w:rsidRPr="00E85AE0">
        <w:rPr>
          <w:sz w:val="22"/>
          <w:szCs w:val="22"/>
        </w:rPr>
        <w:tab/>
        <w:t>Employees may not be gainfully employed during the period of injury leave.</w:t>
      </w:r>
    </w:p>
    <w:p w:rsidR="00B83027" w:rsidRPr="00E85AE0" w:rsidRDefault="00B83027">
      <w:pPr>
        <w:jc w:val="both"/>
        <w:rPr>
          <w:rFonts w:ascii="Times New Roman" w:hAnsi="Times New Roman" w:cs="Times New Roman"/>
          <w:sz w:val="22"/>
          <w:szCs w:val="22"/>
        </w:rPr>
      </w:pPr>
    </w:p>
    <w:p w:rsidR="00B83027" w:rsidRPr="00E85AE0" w:rsidRDefault="00B83027" w:rsidP="004357E2">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Amount of Sick Leave</w:t>
      </w:r>
      <w:r w:rsidRPr="00E85AE0">
        <w:rPr>
          <w:rFonts w:ascii="Times New Roman" w:hAnsi="Times New Roman" w:cs="Times New Roman"/>
          <w:sz w:val="22"/>
          <w:szCs w:val="22"/>
        </w:rPr>
        <w:t>.  An employee commencing employment during the first 15 days of the month shall earn one working day, and an employee commencing employment on or after the 16th day of the month shall earn one-half (½) working day for said month. Thereafter, sick leave with pay shall accrue to any full-time employee on the basis of one working day per month during the remainder of the first calendar year of employment, and 15 working days in every following calendar year, pursuant to N.J.A.C. 4A:6-1.3, as long as the employee remains actively employed. If the employee terminates, the 15 working days shall be pro-rated at one and one-fourth (1¼) working days for each full month of employment. Any amount of sick leave allowance not used in any calendar year shall accumulate to the employee’s credit from year to year to be used if and when needed for such purpose.</w:t>
      </w:r>
    </w:p>
    <w:p w:rsidR="00B83027" w:rsidRPr="00E85AE0" w:rsidRDefault="00B83027">
      <w:pPr>
        <w:jc w:val="both"/>
        <w:rPr>
          <w:rFonts w:ascii="Times New Roman" w:hAnsi="Times New Roman" w:cs="Times New Roman"/>
          <w:sz w:val="22"/>
          <w:szCs w:val="22"/>
        </w:rPr>
      </w:pPr>
    </w:p>
    <w:p w:rsidR="00B83027" w:rsidRPr="00E85AE0" w:rsidRDefault="00B83027" w:rsidP="00A4517C">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Reporting of Absence on Sick Leave</w:t>
      </w:r>
      <w:r w:rsidRPr="00E85AE0">
        <w:rPr>
          <w:rFonts w:ascii="Times New Roman" w:hAnsi="Times New Roman" w:cs="Times New Roman"/>
          <w:sz w:val="22"/>
          <w:szCs w:val="22"/>
        </w:rPr>
        <w:t>.  If an employee is absent for reasons that entitle him/her to sick leave, his/her Department Director shall be notified prior to the employee’s starting time. Failure to so notify appropriate personnel within his/her department may be cause for denial of the use of sick leave for that absence and constitute cause for disciplinary action. Absence without notice for five consecutive days shall constitute a resignation not in good standing.</w:t>
      </w:r>
    </w:p>
    <w:p w:rsidR="00B83027" w:rsidRPr="00E85AE0" w:rsidRDefault="00B83027" w:rsidP="00AD5FBB">
      <w:pPr>
        <w:jc w:val="both"/>
        <w:rPr>
          <w:rFonts w:ascii="Times New Roman" w:hAnsi="Times New Roman" w:cs="Times New Roman"/>
          <w:sz w:val="22"/>
          <w:szCs w:val="22"/>
        </w:rPr>
      </w:pPr>
    </w:p>
    <w:p w:rsidR="00B83027" w:rsidRPr="00E85AE0" w:rsidRDefault="00B83027" w:rsidP="0048365F">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Verification of Sick Leave</w:t>
      </w:r>
      <w:r w:rsidRPr="00E85AE0">
        <w:rPr>
          <w:rFonts w:ascii="Times New Roman" w:hAnsi="Times New Roman" w:cs="Times New Roman"/>
          <w:sz w:val="22"/>
          <w:szCs w:val="22"/>
        </w:rPr>
        <w:t>.  An employee who shall be absent on sick leave for five or more consecutive working days, or totaling more than 10 days in one calendar year, may be required to submit acceptable medical evidence substantiating the illness. Any abuse of sick leave shall be cause for disciplinary action.</w:t>
      </w:r>
    </w:p>
    <w:p w:rsidR="00B83027" w:rsidRPr="00E85AE0" w:rsidRDefault="00B83027" w:rsidP="00BC03A1">
      <w:pPr>
        <w:jc w:val="both"/>
        <w:rPr>
          <w:rFonts w:ascii="Times New Roman" w:hAnsi="Times New Roman" w:cs="Times New Roman"/>
          <w:sz w:val="22"/>
          <w:szCs w:val="22"/>
        </w:rPr>
      </w:pPr>
    </w:p>
    <w:p w:rsidR="00B83027" w:rsidRPr="00E85AE0" w:rsidRDefault="00B83027">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a.</w:t>
      </w:r>
      <w:r w:rsidRPr="00E85AE0">
        <w:rPr>
          <w:rFonts w:ascii="Times New Roman" w:hAnsi="Times New Roman" w:cs="Times New Roman"/>
          <w:sz w:val="22"/>
          <w:szCs w:val="22"/>
        </w:rPr>
        <w:tab/>
        <w:t>In case of leave of absence due to exposure to contagious disease, a certification from a City designated physician or physician acceptable to the City shall be required.</w:t>
      </w:r>
    </w:p>
    <w:p w:rsidR="00B83027" w:rsidRPr="00E85AE0" w:rsidRDefault="00B83027" w:rsidP="009817AB">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b.</w:t>
      </w:r>
      <w:r w:rsidRPr="00E85AE0">
        <w:rPr>
          <w:rFonts w:ascii="Times New Roman" w:hAnsi="Times New Roman" w:cs="Times New Roman"/>
          <w:sz w:val="22"/>
          <w:szCs w:val="22"/>
        </w:rPr>
        <w:tab/>
        <w:t>The Business Administrator may require proof of illness of an employee on sick leave, whenever such requirement appears reasonable. Abuse of sick leave shall be cause for disciplinary action.</w:t>
      </w:r>
    </w:p>
    <w:p w:rsidR="00B83027" w:rsidRPr="00E85AE0" w:rsidRDefault="00B83027">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c.</w:t>
      </w:r>
      <w:r w:rsidRPr="00E85AE0">
        <w:rPr>
          <w:rFonts w:ascii="Times New Roman" w:hAnsi="Times New Roman" w:cs="Times New Roman"/>
          <w:sz w:val="22"/>
          <w:szCs w:val="22"/>
        </w:rPr>
        <w:tab/>
        <w:t>The City may require an employee who has been absent because of personal illness, as a condition of his/her return to work, to be examined at the expense of the City by a physician designated by the City. Such examination shall establish whether the employee is capable of performing his/her normal duties and that his/her return will not jeopardize the health of other employees.</w:t>
      </w:r>
    </w:p>
    <w:p w:rsidR="00B83027" w:rsidRPr="00E85AE0" w:rsidRDefault="00B83027">
      <w:pPr>
        <w:jc w:val="both"/>
        <w:rPr>
          <w:rFonts w:ascii="Times New Roman" w:hAnsi="Times New Roman" w:cs="Times New Roman"/>
          <w:sz w:val="22"/>
          <w:szCs w:val="22"/>
        </w:rPr>
      </w:pPr>
    </w:p>
    <w:p w:rsidR="00B83027" w:rsidRPr="00E85AE0" w:rsidRDefault="00B83027" w:rsidP="007542E4">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r>
      <w:r w:rsidRPr="00E85AE0">
        <w:rPr>
          <w:rFonts w:ascii="Times New Roman" w:hAnsi="Times New Roman" w:cs="Times New Roman"/>
          <w:sz w:val="22"/>
          <w:szCs w:val="22"/>
          <w:u w:val="single"/>
        </w:rPr>
        <w:t>Payment of Accrued Sick Leave at Death</w:t>
      </w:r>
      <w:r w:rsidRPr="00E85AE0">
        <w:rPr>
          <w:rFonts w:ascii="Times New Roman" w:hAnsi="Times New Roman" w:cs="Times New Roman"/>
          <w:sz w:val="22"/>
          <w:szCs w:val="22"/>
        </w:rPr>
        <w:t>.  The City will pay upon the death of an active employee an amount equal to 50% of all accrued and unused sick leave pay up to a maximum of $15,000.</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31 - Retirement</w:t>
      </w:r>
    </w:p>
    <w:p w:rsidR="00B83027" w:rsidRPr="00E85AE0" w:rsidRDefault="00B83027">
      <w:pPr>
        <w:jc w:val="both"/>
        <w:rPr>
          <w:rFonts w:ascii="Times New Roman" w:hAnsi="Times New Roman" w:cs="Times New Roman"/>
          <w:sz w:val="22"/>
          <w:szCs w:val="22"/>
        </w:rPr>
      </w:pPr>
    </w:p>
    <w:p w:rsidR="00B83027" w:rsidRPr="00E85AE0" w:rsidRDefault="00B83027" w:rsidP="00A1795C">
      <w:pPr>
        <w:pStyle w:val="BodyText"/>
        <w:spacing w:line="240" w:lineRule="auto"/>
        <w:rPr>
          <w:sz w:val="22"/>
          <w:szCs w:val="22"/>
        </w:rPr>
      </w:pPr>
      <w:r w:rsidRPr="00E85AE0">
        <w:rPr>
          <w:sz w:val="22"/>
          <w:szCs w:val="22"/>
        </w:rPr>
        <w:t>For purposes of this Article, retirement shall mean an approved pension documented by the New Jersey Division of Pensions &amp; Benefits, Department of Treasury. Pensions can be in the form of service retirement, early retirement options, special retirement, veterans retirement, ordinary disability and accidental disability retirement.</w:t>
      </w:r>
    </w:p>
    <w:p w:rsidR="00B83027" w:rsidRPr="00E85AE0" w:rsidRDefault="00B83027">
      <w:pPr>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Employees retiring either on the regular pension or disability shall be paid for all accumulated vacation.</w:t>
      </w:r>
    </w:p>
    <w:p w:rsidR="00B83027" w:rsidRPr="00E85AE0" w:rsidRDefault="00B83027" w:rsidP="00AD5FBB">
      <w:pPr>
        <w:jc w:val="both"/>
        <w:rPr>
          <w:rFonts w:ascii="Times New Roman" w:hAnsi="Times New Roman" w:cs="Times New Roman"/>
          <w:sz w:val="22"/>
          <w:szCs w:val="22"/>
        </w:rPr>
      </w:pPr>
    </w:p>
    <w:p w:rsidR="00B83027" w:rsidRPr="00E85AE0" w:rsidRDefault="00B83027">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In case of death of any employee, there shall be paid to his/her widow, beneficiary or estate, the amount or amounts due for any and all unused vacation and wages due in the pay period in which he/she has died.</w:t>
      </w:r>
    </w:p>
    <w:p w:rsidR="00B83027" w:rsidRPr="00E85AE0" w:rsidRDefault="00B83027" w:rsidP="00AD5FBB">
      <w:pPr>
        <w:pStyle w:val="BodyText3"/>
        <w:spacing w:line="240" w:lineRule="auto"/>
        <w:rPr>
          <w:rFonts w:ascii="Times New Roman" w:hAnsi="Times New Roman" w:cs="Times New Roman"/>
        </w:rPr>
      </w:pPr>
    </w:p>
    <w:p w:rsidR="00B83027" w:rsidRPr="00E85AE0" w:rsidRDefault="00B83027" w:rsidP="009817AB">
      <w:pPr>
        <w:pStyle w:val="BodyText3"/>
        <w:spacing w:line="240" w:lineRule="auto"/>
        <w:ind w:left="360" w:hanging="360"/>
        <w:rPr>
          <w:rFonts w:ascii="Times New Roman" w:hAnsi="Times New Roman" w:cs="Times New Roman"/>
        </w:rPr>
      </w:pPr>
      <w:r w:rsidRPr="00E85AE0">
        <w:rPr>
          <w:rFonts w:ascii="Times New Roman" w:hAnsi="Times New Roman" w:cs="Times New Roman"/>
        </w:rPr>
        <w:t>§3.</w:t>
      </w:r>
      <w:r w:rsidRPr="00E85AE0">
        <w:rPr>
          <w:rFonts w:ascii="Times New Roman" w:hAnsi="Times New Roman" w:cs="Times New Roman"/>
        </w:rPr>
        <w:tab/>
        <w:t>At retirement, the City shall pay each employee 50% of all accrued and unused sick leave pay up to a maximum of $15,000.</w:t>
      </w:r>
    </w:p>
    <w:p w:rsidR="00B83027" w:rsidRPr="00E85AE0" w:rsidRDefault="00B83027" w:rsidP="00BC03A1">
      <w:pPr>
        <w:pStyle w:val="BodyText3"/>
        <w:spacing w:line="240" w:lineRule="auto"/>
        <w:rPr>
          <w:rFonts w:ascii="Times New Roman" w:hAnsi="Times New Roman" w:cs="Times New Roman"/>
        </w:rPr>
      </w:pPr>
    </w:p>
    <w:p w:rsidR="00B83027" w:rsidRPr="00E85AE0" w:rsidRDefault="00B83027" w:rsidP="009817AB">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This supplemental compensation payment shall be computed at the rate of one-half (½) accumulated unused sick days multiplied by the eligible employee’s daily rate of pay which is based upon the average annual base compensation received during the last year of his/her employment, prior to the effective date of his/her retirement, provided however, that no such lump sum supplemental compensation payment shall exceed the amounts as specified above.</w:t>
      </w:r>
    </w:p>
    <w:p w:rsidR="00B83027" w:rsidRPr="00E85AE0" w:rsidRDefault="00B83027">
      <w:pPr>
        <w:jc w:val="both"/>
        <w:rPr>
          <w:rFonts w:ascii="Times New Roman" w:hAnsi="Times New Roman" w:cs="Times New Roman"/>
          <w:sz w:val="22"/>
          <w:szCs w:val="22"/>
        </w:rPr>
      </w:pPr>
    </w:p>
    <w:p w:rsidR="00B83027" w:rsidRPr="00E85AE0" w:rsidRDefault="00B83027" w:rsidP="009817AB">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t>Payment shall be made promptly if funds are available, but no later than one month after the final adoption of the budget of the City for the year succeeding the effective date of retirement of the employee.</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32 - Health Benefits</w:t>
      </w:r>
    </w:p>
    <w:p w:rsidR="00B83027" w:rsidRPr="00E85AE0" w:rsidRDefault="00B83027">
      <w:pPr>
        <w:jc w:val="both"/>
        <w:rPr>
          <w:rFonts w:ascii="Times New Roman" w:hAnsi="Times New Roman" w:cs="Times New Roman"/>
          <w:sz w:val="22"/>
          <w:szCs w:val="22"/>
        </w:rPr>
      </w:pPr>
    </w:p>
    <w:p w:rsidR="00B83027" w:rsidRPr="00E85AE0" w:rsidRDefault="00B83027" w:rsidP="009E67D3">
      <w:pPr>
        <w:ind w:left="36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§1.</w:t>
      </w:r>
      <w:r w:rsidRPr="00E85AE0">
        <w:rPr>
          <w:rFonts w:ascii="Times New Roman" w:hAnsi="Times New Roman" w:cs="Times New Roman"/>
          <w:b/>
          <w:bCs/>
          <w:sz w:val="22"/>
          <w:szCs w:val="22"/>
        </w:rPr>
        <w:tab/>
        <w:t>The City shall pay the premiums for all health, prescription and dental insurances set forth in this Article except for any employee contribution or co-pay set forth herein or required by New Jersey law.</w:t>
      </w:r>
    </w:p>
    <w:p w:rsidR="00B83027" w:rsidRPr="00E85AE0" w:rsidRDefault="00B83027" w:rsidP="009E67D3">
      <w:pPr>
        <w:jc w:val="both"/>
        <w:rPr>
          <w:rFonts w:ascii="Times New Roman" w:hAnsi="Times New Roman" w:cs="Times New Roman"/>
          <w:sz w:val="22"/>
          <w:szCs w:val="22"/>
        </w:rPr>
      </w:pPr>
    </w:p>
    <w:p w:rsidR="00B83027" w:rsidRPr="00E85AE0" w:rsidRDefault="00B83027" w:rsidP="009E67D3">
      <w:pPr>
        <w:ind w:left="36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§2.</w:t>
      </w:r>
      <w:r w:rsidRPr="00E85AE0">
        <w:rPr>
          <w:rFonts w:ascii="Times New Roman" w:hAnsi="Times New Roman" w:cs="Times New Roman"/>
          <w:b/>
          <w:bCs/>
          <w:sz w:val="22"/>
          <w:szCs w:val="22"/>
        </w:rPr>
        <w:tab/>
        <w:t>The City shall provide health insurance to all employees and their eligible dependents. The current health insurance plans are Aetna Direct Access $5 (modeled after the HMO or equivalent plan) and Aetna Direct Access $10 (modeled after the traditional or equivalent plan). Any employee enrolled in the Aetna Direct Access $10 plan shall be required to pay the difference between the Aetna Direct Access $10 plan premiums and the Aetna Direct Access $5 plan premiums. Employees may transfer from plan to plan during open enrollment. The benefits are more specifically provided for and explained in a brochure available to employees.</w:t>
      </w:r>
    </w:p>
    <w:p w:rsidR="00B83027" w:rsidRPr="00E85AE0" w:rsidRDefault="00B83027" w:rsidP="009E67D3">
      <w:pPr>
        <w:jc w:val="both"/>
        <w:rPr>
          <w:rFonts w:ascii="Times New Roman" w:hAnsi="Times New Roman" w:cs="Times New Roman"/>
          <w:sz w:val="22"/>
          <w:szCs w:val="22"/>
        </w:rPr>
      </w:pPr>
    </w:p>
    <w:p w:rsidR="00B83027" w:rsidRPr="00E85AE0" w:rsidRDefault="00B83027" w:rsidP="009E67D3">
      <w:pPr>
        <w:ind w:left="36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§3.</w:t>
      </w:r>
      <w:r w:rsidRPr="00E85AE0">
        <w:rPr>
          <w:rFonts w:ascii="Times New Roman" w:hAnsi="Times New Roman" w:cs="Times New Roman"/>
          <w:b/>
          <w:bCs/>
          <w:sz w:val="22"/>
          <w:szCs w:val="22"/>
        </w:rPr>
        <w:tab/>
        <w:t>The Emergency Room benefit provided as part of the health insurance as described in §2 above shall have a co-pay of $50.00.</w:t>
      </w:r>
    </w:p>
    <w:p w:rsidR="00B83027" w:rsidRPr="00E85AE0" w:rsidRDefault="00B83027" w:rsidP="009E67D3">
      <w:pPr>
        <w:jc w:val="both"/>
        <w:rPr>
          <w:rFonts w:ascii="Times New Roman" w:hAnsi="Times New Roman" w:cs="Times New Roman"/>
          <w:sz w:val="22"/>
          <w:szCs w:val="22"/>
        </w:rPr>
      </w:pPr>
    </w:p>
    <w:p w:rsidR="00B83027" w:rsidRPr="00E85AE0" w:rsidRDefault="00B83027" w:rsidP="009E67D3">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§4.</w:t>
      </w:r>
      <w:r w:rsidRPr="00E85AE0">
        <w:rPr>
          <w:rFonts w:ascii="Times New Roman" w:hAnsi="Times New Roman" w:cs="Times New Roman"/>
          <w:sz w:val="22"/>
          <w:szCs w:val="22"/>
        </w:rPr>
        <w:tab/>
        <w:t>The City shall provide a generic prescription plan including insulin syringes for employees and their eligible dependents. A federally approved generic equivalent, if available, will be dispensed for name brand unless an employee’s physician specifically requires name brand. An employee who receives name brand when generic is available shall pay the cost difference between the name brand and generic, except if the attending physician specifies no substitute for name brand. This cost will not be applied to the employee’s deductible. The co-pays are as follows:</w:t>
      </w:r>
    </w:p>
    <w:p w:rsidR="00B83027" w:rsidRPr="00E85AE0" w:rsidRDefault="00B83027" w:rsidP="009E67D3">
      <w:pPr>
        <w:jc w:val="both"/>
        <w:rPr>
          <w:rFonts w:ascii="Times New Roman" w:hAnsi="Times New Roman" w:cs="Times New Roman"/>
          <w:sz w:val="22"/>
          <w:szCs w:val="22"/>
        </w:rPr>
      </w:pPr>
    </w:p>
    <w:p w:rsidR="00B83027" w:rsidRPr="00E85AE0" w:rsidRDefault="00B83027" w:rsidP="009E67D3">
      <w:pPr>
        <w:ind w:left="360"/>
        <w:jc w:val="both"/>
        <w:rPr>
          <w:rFonts w:ascii="Times New Roman" w:hAnsi="Times New Roman" w:cs="Times New Roman"/>
          <w:sz w:val="22"/>
          <w:szCs w:val="22"/>
        </w:rPr>
      </w:pPr>
      <w:r w:rsidRPr="00E85AE0">
        <w:rPr>
          <w:rFonts w:ascii="Times New Roman" w:hAnsi="Times New Roman" w:cs="Times New Roman"/>
          <w:sz w:val="22"/>
          <w:szCs w:val="22"/>
        </w:rPr>
        <w:t>Name brand, including mail-order:  $25.00.</w:t>
      </w:r>
    </w:p>
    <w:p w:rsidR="00B83027" w:rsidRPr="00E85AE0" w:rsidRDefault="00B83027" w:rsidP="009E67D3">
      <w:pPr>
        <w:ind w:left="360"/>
        <w:jc w:val="both"/>
        <w:rPr>
          <w:rFonts w:ascii="Times New Roman" w:hAnsi="Times New Roman" w:cs="Times New Roman"/>
          <w:sz w:val="22"/>
          <w:szCs w:val="22"/>
        </w:rPr>
      </w:pPr>
      <w:r w:rsidRPr="00E85AE0">
        <w:rPr>
          <w:rFonts w:ascii="Times New Roman" w:hAnsi="Times New Roman" w:cs="Times New Roman"/>
          <w:sz w:val="22"/>
          <w:szCs w:val="22"/>
        </w:rPr>
        <w:t>Generic, including mail-order:  $15.00.</w:t>
      </w:r>
    </w:p>
    <w:p w:rsidR="00B83027" w:rsidRPr="00E85AE0" w:rsidRDefault="00B83027" w:rsidP="009E67D3">
      <w:pPr>
        <w:jc w:val="both"/>
        <w:rPr>
          <w:rFonts w:ascii="Times New Roman" w:hAnsi="Times New Roman" w:cs="Times New Roman"/>
          <w:sz w:val="22"/>
          <w:szCs w:val="22"/>
        </w:rPr>
      </w:pPr>
    </w:p>
    <w:p w:rsidR="00B83027" w:rsidRPr="00E85AE0" w:rsidRDefault="00B83027" w:rsidP="009E67D3">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§5.</w:t>
      </w:r>
      <w:r w:rsidRPr="00E85AE0">
        <w:rPr>
          <w:rFonts w:ascii="Times New Roman" w:hAnsi="Times New Roman" w:cs="Times New Roman"/>
          <w:sz w:val="22"/>
          <w:szCs w:val="22"/>
        </w:rPr>
        <w:tab/>
        <w:t>Employees who retire with at least 25 years of service shall receive the same prescription coverage as active employees, which may change from time to time, until said employee:</w:t>
      </w:r>
    </w:p>
    <w:p w:rsidR="00B83027" w:rsidRPr="00E85AE0" w:rsidRDefault="00B83027" w:rsidP="009E67D3">
      <w:pPr>
        <w:jc w:val="both"/>
        <w:rPr>
          <w:rFonts w:ascii="Times New Roman" w:hAnsi="Times New Roman" w:cs="Times New Roman"/>
          <w:sz w:val="22"/>
          <w:szCs w:val="22"/>
        </w:rPr>
      </w:pPr>
    </w:p>
    <w:p w:rsidR="00B83027" w:rsidRPr="00E85AE0" w:rsidRDefault="00B83027" w:rsidP="009E67D3">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a.</w:t>
      </w:r>
      <w:r w:rsidRPr="00E85AE0">
        <w:rPr>
          <w:rFonts w:ascii="Times New Roman" w:hAnsi="Times New Roman" w:cs="Times New Roman"/>
          <w:sz w:val="22"/>
          <w:szCs w:val="22"/>
        </w:rPr>
        <w:tab/>
        <w:t>Obtains employment having prescription coverage comparable to active employees. However, retired employees may re-enroll in the City prescription program given to active employees should said employment cease; or</w:t>
      </w:r>
    </w:p>
    <w:p w:rsidR="00B83027" w:rsidRPr="00E85AE0" w:rsidRDefault="00B83027" w:rsidP="009E67D3">
      <w:pPr>
        <w:ind w:left="720" w:hanging="360"/>
        <w:jc w:val="both"/>
        <w:rPr>
          <w:rFonts w:ascii="Times New Roman" w:hAnsi="Times New Roman" w:cs="Times New Roman"/>
          <w:sz w:val="22"/>
          <w:szCs w:val="22"/>
        </w:rPr>
      </w:pPr>
      <w:r w:rsidRPr="00E85AE0">
        <w:rPr>
          <w:rFonts w:ascii="Times New Roman" w:hAnsi="Times New Roman" w:cs="Times New Roman"/>
          <w:sz w:val="22"/>
          <w:szCs w:val="22"/>
        </w:rPr>
        <w:t>b.</w:t>
      </w:r>
      <w:r w:rsidRPr="00E85AE0">
        <w:rPr>
          <w:rFonts w:ascii="Times New Roman" w:hAnsi="Times New Roman" w:cs="Times New Roman"/>
          <w:sz w:val="22"/>
          <w:szCs w:val="22"/>
        </w:rPr>
        <w:tab/>
        <w:t>Becomes eligible for a federal or state prescription program, such as Medicare.</w:t>
      </w:r>
    </w:p>
    <w:p w:rsidR="00B83027" w:rsidRPr="00E85AE0" w:rsidRDefault="00B83027" w:rsidP="009E67D3">
      <w:pPr>
        <w:jc w:val="both"/>
        <w:rPr>
          <w:rFonts w:ascii="Times New Roman" w:hAnsi="Times New Roman" w:cs="Times New Roman"/>
          <w:sz w:val="22"/>
          <w:szCs w:val="22"/>
        </w:rPr>
      </w:pPr>
    </w:p>
    <w:p w:rsidR="00B83027" w:rsidRPr="00E85AE0" w:rsidRDefault="00B83027" w:rsidP="009E67D3">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§6.</w:t>
      </w:r>
      <w:r w:rsidRPr="00E85AE0">
        <w:rPr>
          <w:rFonts w:ascii="Times New Roman" w:hAnsi="Times New Roman" w:cs="Times New Roman"/>
          <w:sz w:val="22"/>
          <w:szCs w:val="22"/>
        </w:rPr>
        <w:tab/>
        <w:t>The City shall provide a basic dental care plan for all employees and their eligible dependents. The selection of plans are a customary Delta 50/50 Dental Plan, Delta-Flagship Health Systems, Inc., Delta Preferred Provider Option or their successors.</w:t>
      </w:r>
    </w:p>
    <w:p w:rsidR="00B83027" w:rsidRPr="00E85AE0" w:rsidRDefault="00B83027" w:rsidP="009E67D3">
      <w:pPr>
        <w:jc w:val="both"/>
        <w:rPr>
          <w:rFonts w:ascii="Times New Roman" w:hAnsi="Times New Roman" w:cs="Times New Roman"/>
          <w:sz w:val="22"/>
          <w:szCs w:val="22"/>
        </w:rPr>
      </w:pPr>
    </w:p>
    <w:p w:rsidR="00B83027" w:rsidRPr="00E85AE0" w:rsidRDefault="00B83027" w:rsidP="009E67D3">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§7.</w:t>
      </w:r>
      <w:r w:rsidRPr="00E85AE0">
        <w:rPr>
          <w:rFonts w:ascii="Times New Roman" w:hAnsi="Times New Roman" w:cs="Times New Roman"/>
          <w:sz w:val="22"/>
          <w:szCs w:val="22"/>
        </w:rPr>
        <w:tab/>
        <w:t>The City retains the right to select the insurance carrier or to be self-insured for the provision of any health benefits. If health care issues arise, a committee will be formed between the Business Administrator and Union Business Manager. Any change in insurance provider that impacts the level of benefits or administrative procedures from those currently in place will be subject to negotiation.</w:t>
      </w:r>
    </w:p>
    <w:p w:rsidR="00B83027" w:rsidRPr="00E85AE0" w:rsidRDefault="00B83027" w:rsidP="009E67D3">
      <w:pPr>
        <w:ind w:left="360" w:hanging="360"/>
        <w:jc w:val="both"/>
        <w:rPr>
          <w:rFonts w:ascii="Times New Roman" w:hAnsi="Times New Roman" w:cs="Times New Roman"/>
          <w:sz w:val="22"/>
          <w:szCs w:val="22"/>
        </w:rPr>
      </w:pPr>
    </w:p>
    <w:p w:rsidR="00B83027" w:rsidRPr="00E85AE0" w:rsidRDefault="00B83027" w:rsidP="009E67D3">
      <w:pPr>
        <w:ind w:left="36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§8.</w:t>
      </w:r>
      <w:r w:rsidRPr="00E85AE0">
        <w:rPr>
          <w:rFonts w:ascii="Times New Roman" w:hAnsi="Times New Roman" w:cs="Times New Roman"/>
          <w:b/>
          <w:bCs/>
          <w:sz w:val="22"/>
          <w:szCs w:val="22"/>
        </w:rPr>
        <w:tab/>
        <w:t>The City shall make available a supplemental temporary disability insurance program to employees as soon as practical but no later than January 1, 2013. This supplemental temporary disability insurance program shall be fully paid for and funded by the employees who choose to participate in the program. The City shall help administer such program, but shall not be under any obligation to fund or maintain the program in any way, in whole or in part. One Union representative shall be selected by the Union Business Manager to attend presentations, requests for proposals and provide input to the City in the selection of the temporary disability insurance carrier. However, the City reserves the unilateral right to select such carrier.</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33 - Bulletin Boards</w:t>
      </w:r>
    </w:p>
    <w:p w:rsidR="00B83027" w:rsidRPr="00E85AE0" w:rsidRDefault="00B83027">
      <w:pPr>
        <w:jc w:val="both"/>
        <w:rPr>
          <w:rFonts w:ascii="Times New Roman" w:hAnsi="Times New Roman" w:cs="Times New Roman"/>
          <w:sz w:val="22"/>
          <w:szCs w:val="22"/>
        </w:rPr>
      </w:pPr>
    </w:p>
    <w:p w:rsidR="00B83027" w:rsidRPr="00E85AE0" w:rsidRDefault="00B83027" w:rsidP="00EC106A">
      <w:pPr>
        <w:jc w:val="both"/>
        <w:rPr>
          <w:rFonts w:ascii="Times New Roman" w:hAnsi="Times New Roman" w:cs="Times New Roman"/>
          <w:sz w:val="22"/>
          <w:szCs w:val="22"/>
        </w:rPr>
      </w:pPr>
      <w:r w:rsidRPr="00E85AE0">
        <w:rPr>
          <w:rFonts w:ascii="Times New Roman" w:hAnsi="Times New Roman" w:cs="Times New Roman"/>
          <w:sz w:val="22"/>
          <w:szCs w:val="22"/>
        </w:rPr>
        <w:t>The City shall furnish bulletin board space to be used exclusively by the Union for the posting of notices relating to Union meetings and official business only. The Union shall limit its posting of notices and bulletins to such bulletin board. All bulletins or notices shall be signed by a local Union Officer or designee. Union Bulletin Boards shall be maintained in a neat and orderly fashion by the Shop Stewards.</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34 - Pay Period</w:t>
      </w:r>
    </w:p>
    <w:p w:rsidR="00B83027" w:rsidRPr="00E85AE0" w:rsidRDefault="00B83027">
      <w:pPr>
        <w:jc w:val="both"/>
        <w:rPr>
          <w:rFonts w:ascii="Times New Roman" w:hAnsi="Times New Roman" w:cs="Times New Roman"/>
          <w:sz w:val="22"/>
          <w:szCs w:val="22"/>
        </w:rPr>
      </w:pPr>
    </w:p>
    <w:p w:rsidR="00B83027" w:rsidRPr="00E85AE0" w:rsidRDefault="00B83027" w:rsidP="00E85AE0">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r>
      <w:r w:rsidRPr="00E85AE0">
        <w:rPr>
          <w:rFonts w:ascii="Times New Roman" w:hAnsi="Times New Roman" w:cs="Times New Roman"/>
          <w:b/>
          <w:bCs/>
          <w:sz w:val="22"/>
          <w:szCs w:val="22"/>
        </w:rPr>
        <w:t>The City shall pay employees weekly on the applicable Friday. Should the payroll office be scheduled for closure on a Friday, paychecks shall be issued on the preceding day.</w:t>
      </w:r>
    </w:p>
    <w:p w:rsidR="00B83027" w:rsidRPr="00E85AE0" w:rsidRDefault="00B83027" w:rsidP="00E85AE0">
      <w:pPr>
        <w:jc w:val="both"/>
        <w:rPr>
          <w:rFonts w:ascii="Times New Roman" w:hAnsi="Times New Roman" w:cs="Times New Roman"/>
          <w:sz w:val="22"/>
          <w:szCs w:val="22"/>
        </w:rPr>
      </w:pPr>
    </w:p>
    <w:p w:rsidR="00B83027" w:rsidRPr="00E85AE0" w:rsidRDefault="00B83027" w:rsidP="00E85AE0">
      <w:pPr>
        <w:pStyle w:val="BodyTextIndent3"/>
        <w:ind w:hanging="360"/>
        <w:jc w:val="both"/>
        <w:rPr>
          <w:sz w:val="22"/>
          <w:szCs w:val="22"/>
        </w:rPr>
      </w:pPr>
      <w:r w:rsidRPr="00E85AE0">
        <w:rPr>
          <w:sz w:val="22"/>
          <w:szCs w:val="22"/>
        </w:rPr>
        <w:t>§2.</w:t>
      </w:r>
      <w:r w:rsidRPr="00E85AE0">
        <w:rPr>
          <w:sz w:val="22"/>
          <w:szCs w:val="22"/>
        </w:rPr>
        <w:tab/>
        <w:t>The City shall administer a payroll deduction plan for savings accounts in accordance with procedures of the Comptroller’s Office.</w:t>
      </w:r>
    </w:p>
    <w:p w:rsidR="00B83027" w:rsidRPr="00E85AE0" w:rsidRDefault="00B83027" w:rsidP="00E85AE0">
      <w:pPr>
        <w:jc w:val="both"/>
        <w:rPr>
          <w:rFonts w:ascii="Times New Roman" w:hAnsi="Times New Roman" w:cs="Times New Roman"/>
          <w:sz w:val="22"/>
          <w:szCs w:val="22"/>
        </w:rPr>
      </w:pPr>
    </w:p>
    <w:p w:rsidR="00B83027" w:rsidRPr="00E85AE0" w:rsidRDefault="00B83027" w:rsidP="00E85AE0">
      <w:pPr>
        <w:ind w:left="360" w:hanging="360"/>
        <w:jc w:val="both"/>
        <w:rPr>
          <w:rFonts w:ascii="Times New Roman" w:hAnsi="Times New Roman" w:cs="Times New Roman"/>
          <w:b/>
          <w:bCs/>
          <w:sz w:val="22"/>
          <w:szCs w:val="22"/>
        </w:rPr>
      </w:pPr>
      <w:r w:rsidRPr="00E85AE0">
        <w:rPr>
          <w:rFonts w:ascii="Times New Roman" w:hAnsi="Times New Roman" w:cs="Times New Roman"/>
          <w:sz w:val="22"/>
          <w:szCs w:val="22"/>
        </w:rPr>
        <w:t>§3.</w:t>
      </w:r>
      <w:r w:rsidRPr="00E85AE0">
        <w:rPr>
          <w:rFonts w:ascii="Times New Roman" w:hAnsi="Times New Roman" w:cs="Times New Roman"/>
          <w:sz w:val="22"/>
          <w:szCs w:val="22"/>
        </w:rPr>
        <w:tab/>
      </w:r>
      <w:r w:rsidRPr="00E85AE0">
        <w:rPr>
          <w:rFonts w:ascii="Times New Roman" w:hAnsi="Times New Roman" w:cs="Times New Roman"/>
          <w:b/>
          <w:bCs/>
          <w:sz w:val="22"/>
          <w:szCs w:val="22"/>
        </w:rPr>
        <w:t>The City shall endeavor to provide as much information on paychecks as employees desire within the capabilities of the computerized payroll system. Pay receipts currently specify:</w:t>
      </w:r>
    </w:p>
    <w:p w:rsidR="00B83027" w:rsidRPr="00E85AE0" w:rsidRDefault="00B83027" w:rsidP="00E85AE0">
      <w:pPr>
        <w:jc w:val="both"/>
        <w:rPr>
          <w:rFonts w:ascii="Times New Roman" w:hAnsi="Times New Roman" w:cs="Times New Roman"/>
          <w:sz w:val="22"/>
          <w:szCs w:val="22"/>
        </w:rPr>
      </w:pP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a.</w:t>
      </w:r>
      <w:r w:rsidRPr="00E85AE0">
        <w:rPr>
          <w:rFonts w:ascii="Times New Roman" w:hAnsi="Times New Roman" w:cs="Times New Roman"/>
          <w:b/>
          <w:bCs/>
          <w:sz w:val="22"/>
          <w:szCs w:val="22"/>
        </w:rPr>
        <w:tab/>
        <w:t>base pay.</w:t>
      </w: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b.</w:t>
      </w:r>
      <w:r w:rsidRPr="00E85AE0">
        <w:rPr>
          <w:rFonts w:ascii="Times New Roman" w:hAnsi="Times New Roman" w:cs="Times New Roman"/>
          <w:b/>
          <w:bCs/>
          <w:sz w:val="22"/>
          <w:szCs w:val="22"/>
        </w:rPr>
        <w:tab/>
        <w:t>overtime pay.</w:t>
      </w: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c.</w:t>
      </w:r>
      <w:r w:rsidRPr="00E85AE0">
        <w:rPr>
          <w:rFonts w:ascii="Times New Roman" w:hAnsi="Times New Roman" w:cs="Times New Roman"/>
          <w:b/>
          <w:bCs/>
          <w:sz w:val="22"/>
          <w:szCs w:val="22"/>
        </w:rPr>
        <w:tab/>
        <w:t>other payments, hours and entitlements.</w:t>
      </w: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d.</w:t>
      </w:r>
      <w:r w:rsidRPr="00E85AE0">
        <w:rPr>
          <w:rFonts w:ascii="Times New Roman" w:hAnsi="Times New Roman" w:cs="Times New Roman"/>
          <w:b/>
          <w:bCs/>
          <w:sz w:val="22"/>
          <w:szCs w:val="22"/>
        </w:rPr>
        <w:tab/>
        <w:t>accrued benefit time.</w:t>
      </w: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e.</w:t>
      </w:r>
      <w:r w:rsidRPr="00E85AE0">
        <w:rPr>
          <w:rFonts w:ascii="Times New Roman" w:hAnsi="Times New Roman" w:cs="Times New Roman"/>
          <w:b/>
          <w:bCs/>
          <w:sz w:val="22"/>
          <w:szCs w:val="22"/>
        </w:rPr>
        <w:tab/>
        <w:t>deductions.</w:t>
      </w: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f.</w:t>
      </w:r>
      <w:r w:rsidRPr="00E85AE0">
        <w:rPr>
          <w:rFonts w:ascii="Times New Roman" w:hAnsi="Times New Roman" w:cs="Times New Roman"/>
          <w:b/>
          <w:bCs/>
          <w:sz w:val="22"/>
          <w:szCs w:val="22"/>
        </w:rPr>
        <w:tab/>
        <w:t>year-to-date deductions.</w:t>
      </w:r>
    </w:p>
    <w:p w:rsidR="00B83027" w:rsidRPr="00E85AE0" w:rsidRDefault="00B83027" w:rsidP="00C55C45">
      <w:pPr>
        <w:jc w:val="both"/>
        <w:rPr>
          <w:rFonts w:ascii="Times New Roman" w:hAnsi="Times New Roman" w:cs="Times New Roman"/>
          <w:sz w:val="22"/>
          <w:szCs w:val="22"/>
          <w:u w:val="single"/>
        </w:rPr>
      </w:pPr>
    </w:p>
    <w:p w:rsidR="00B83027" w:rsidRPr="00E85AE0" w:rsidRDefault="00B83027" w:rsidP="00C55C45">
      <w:pPr>
        <w:jc w:val="both"/>
        <w:rPr>
          <w:rFonts w:ascii="Times New Roman" w:hAnsi="Times New Roman" w:cs="Times New Roman"/>
          <w:sz w:val="22"/>
          <w:szCs w:val="22"/>
          <w:u w:val="single"/>
        </w:rPr>
      </w:pPr>
    </w:p>
    <w:p w:rsidR="00B83027" w:rsidRPr="00E85AE0" w:rsidRDefault="00B83027">
      <w:pPr>
        <w:pStyle w:val="Heading3"/>
        <w:rPr>
          <w:sz w:val="22"/>
          <w:szCs w:val="22"/>
        </w:rPr>
      </w:pPr>
      <w:r w:rsidRPr="00E85AE0">
        <w:rPr>
          <w:sz w:val="22"/>
          <w:szCs w:val="22"/>
        </w:rPr>
        <w:t>Article 35 - Wages</w:t>
      </w:r>
    </w:p>
    <w:p w:rsidR="00B83027" w:rsidRPr="00E85AE0" w:rsidRDefault="00B83027">
      <w:pPr>
        <w:jc w:val="both"/>
        <w:rPr>
          <w:rFonts w:ascii="Times New Roman" w:hAnsi="Times New Roman" w:cs="Times New Roman"/>
          <w:sz w:val="22"/>
          <w:szCs w:val="22"/>
        </w:rPr>
      </w:pPr>
    </w:p>
    <w:p w:rsidR="00B83027" w:rsidRPr="00E85AE0" w:rsidRDefault="00B83027" w:rsidP="00C55C45">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§1.</w:t>
      </w:r>
      <w:r w:rsidRPr="00E85AE0">
        <w:rPr>
          <w:rFonts w:ascii="Times New Roman" w:hAnsi="Times New Roman" w:cs="Times New Roman"/>
          <w:sz w:val="22"/>
          <w:szCs w:val="22"/>
        </w:rPr>
        <w:tab/>
        <w:t>Effective first pay for each and every calendar year of this Agreement, the City shall increase base wages for employees as follows:</w:t>
      </w:r>
    </w:p>
    <w:p w:rsidR="00B83027" w:rsidRPr="00E85AE0" w:rsidRDefault="00B83027" w:rsidP="00FE5B5E">
      <w:pPr>
        <w:jc w:val="both"/>
        <w:rPr>
          <w:rFonts w:ascii="Times New Roman" w:hAnsi="Times New Roman" w:cs="Times New Roman"/>
          <w:sz w:val="22"/>
          <w:szCs w:val="22"/>
        </w:rPr>
      </w:pPr>
    </w:p>
    <w:p w:rsidR="00B83027" w:rsidRPr="00E85AE0" w:rsidRDefault="00B83027" w:rsidP="00C55C45">
      <w:pPr>
        <w:ind w:left="360"/>
        <w:jc w:val="both"/>
        <w:rPr>
          <w:rFonts w:ascii="Times New Roman" w:hAnsi="Times New Roman" w:cs="Times New Roman"/>
          <w:b/>
          <w:bCs/>
          <w:sz w:val="22"/>
          <w:szCs w:val="22"/>
        </w:rPr>
      </w:pPr>
      <w:r w:rsidRPr="00E85AE0">
        <w:rPr>
          <w:rFonts w:ascii="Times New Roman" w:hAnsi="Times New Roman" w:cs="Times New Roman"/>
          <w:b/>
          <w:bCs/>
          <w:sz w:val="22"/>
          <w:szCs w:val="22"/>
        </w:rPr>
        <w:t>2011:</w:t>
      </w:r>
      <w:r w:rsidRPr="00E85AE0">
        <w:rPr>
          <w:rFonts w:ascii="Times New Roman" w:hAnsi="Times New Roman" w:cs="Times New Roman"/>
          <w:b/>
          <w:bCs/>
          <w:sz w:val="22"/>
          <w:szCs w:val="22"/>
        </w:rPr>
        <w:tab/>
        <w:t>0.25%</w:t>
      </w:r>
    </w:p>
    <w:p w:rsidR="00B83027" w:rsidRPr="00E85AE0" w:rsidRDefault="00B83027" w:rsidP="00C55C45">
      <w:pPr>
        <w:ind w:left="360"/>
        <w:jc w:val="both"/>
        <w:rPr>
          <w:rFonts w:ascii="Times New Roman" w:hAnsi="Times New Roman" w:cs="Times New Roman"/>
          <w:b/>
          <w:bCs/>
          <w:sz w:val="22"/>
          <w:szCs w:val="22"/>
        </w:rPr>
      </w:pPr>
      <w:r w:rsidRPr="00E85AE0">
        <w:rPr>
          <w:rFonts w:ascii="Times New Roman" w:hAnsi="Times New Roman" w:cs="Times New Roman"/>
          <w:b/>
          <w:bCs/>
          <w:sz w:val="22"/>
          <w:szCs w:val="22"/>
        </w:rPr>
        <w:t>2012:</w:t>
      </w:r>
      <w:r w:rsidRPr="00E85AE0">
        <w:rPr>
          <w:rFonts w:ascii="Times New Roman" w:hAnsi="Times New Roman" w:cs="Times New Roman"/>
          <w:b/>
          <w:bCs/>
          <w:sz w:val="22"/>
          <w:szCs w:val="22"/>
        </w:rPr>
        <w:tab/>
        <w:t>2.00%</w:t>
      </w:r>
    </w:p>
    <w:p w:rsidR="00B83027" w:rsidRPr="00E85AE0" w:rsidRDefault="00B83027" w:rsidP="00C55C45">
      <w:pPr>
        <w:ind w:left="360"/>
        <w:jc w:val="both"/>
        <w:rPr>
          <w:rFonts w:ascii="Times New Roman" w:hAnsi="Times New Roman" w:cs="Times New Roman"/>
          <w:b/>
          <w:bCs/>
          <w:sz w:val="22"/>
          <w:szCs w:val="22"/>
        </w:rPr>
      </w:pPr>
      <w:r w:rsidRPr="00E85AE0">
        <w:rPr>
          <w:rFonts w:ascii="Times New Roman" w:hAnsi="Times New Roman" w:cs="Times New Roman"/>
          <w:b/>
          <w:bCs/>
          <w:sz w:val="22"/>
          <w:szCs w:val="22"/>
        </w:rPr>
        <w:t>2013:</w:t>
      </w:r>
      <w:r w:rsidRPr="00E85AE0">
        <w:rPr>
          <w:rFonts w:ascii="Times New Roman" w:hAnsi="Times New Roman" w:cs="Times New Roman"/>
          <w:b/>
          <w:bCs/>
          <w:sz w:val="22"/>
          <w:szCs w:val="22"/>
        </w:rPr>
        <w:tab/>
        <w:t>2.00%</w:t>
      </w:r>
    </w:p>
    <w:p w:rsidR="00B83027" w:rsidRPr="00E85AE0" w:rsidRDefault="00B83027">
      <w:pPr>
        <w:jc w:val="both"/>
        <w:rPr>
          <w:rFonts w:ascii="Times New Roman" w:hAnsi="Times New Roman" w:cs="Times New Roman"/>
          <w:sz w:val="22"/>
          <w:szCs w:val="22"/>
        </w:rPr>
      </w:pPr>
    </w:p>
    <w:p w:rsidR="00B83027" w:rsidRPr="00E85AE0" w:rsidRDefault="00B83027" w:rsidP="00B71A7E">
      <w:pPr>
        <w:ind w:left="360" w:hanging="360"/>
        <w:jc w:val="both"/>
        <w:rPr>
          <w:rFonts w:ascii="Times New Roman" w:hAnsi="Times New Roman" w:cs="Times New Roman"/>
          <w:sz w:val="22"/>
          <w:szCs w:val="22"/>
        </w:rPr>
      </w:pPr>
      <w:r w:rsidRPr="00E85AE0">
        <w:rPr>
          <w:rFonts w:ascii="Times New Roman" w:hAnsi="Times New Roman" w:cs="Times New Roman"/>
          <w:sz w:val="22"/>
          <w:szCs w:val="22"/>
        </w:rPr>
        <w:t>§2.</w:t>
      </w:r>
      <w:r w:rsidRPr="00E85AE0">
        <w:rPr>
          <w:rFonts w:ascii="Times New Roman" w:hAnsi="Times New Roman" w:cs="Times New Roman"/>
          <w:sz w:val="22"/>
          <w:szCs w:val="22"/>
        </w:rPr>
        <w:tab/>
        <w:t>The City reserves the right, with the consent of the Union, which consent will not be unreasonably denied, to grant wage increases to employees in the event special circumstances exist which require such an adjustment to maintain the quality of the City’s work force.</w:t>
      </w:r>
    </w:p>
    <w:p w:rsidR="00B83027" w:rsidRPr="00E85AE0" w:rsidRDefault="00B83027" w:rsidP="00B71A7E">
      <w:pPr>
        <w:ind w:left="360" w:hanging="360"/>
        <w:jc w:val="both"/>
        <w:rPr>
          <w:rFonts w:ascii="Times New Roman" w:hAnsi="Times New Roman" w:cs="Times New Roman"/>
          <w:sz w:val="22"/>
          <w:szCs w:val="22"/>
        </w:rPr>
      </w:pPr>
    </w:p>
    <w:p w:rsidR="00B83027" w:rsidRPr="00E85AE0" w:rsidRDefault="00B83027" w:rsidP="00E85AE0">
      <w:pPr>
        <w:ind w:left="360" w:hanging="360"/>
        <w:jc w:val="both"/>
        <w:rPr>
          <w:rFonts w:ascii="Times New Roman" w:hAnsi="Times New Roman" w:cs="Times New Roman"/>
          <w:b/>
          <w:bCs/>
          <w:sz w:val="22"/>
          <w:szCs w:val="22"/>
          <w:u w:val="single"/>
        </w:rPr>
      </w:pPr>
      <w:r w:rsidRPr="00E85AE0">
        <w:rPr>
          <w:rFonts w:ascii="Times New Roman" w:hAnsi="Times New Roman" w:cs="Times New Roman"/>
          <w:b/>
          <w:bCs/>
          <w:sz w:val="22"/>
          <w:szCs w:val="22"/>
        </w:rPr>
        <w:t>§3.</w:t>
      </w:r>
      <w:r w:rsidRPr="00E85AE0">
        <w:rPr>
          <w:rFonts w:ascii="Times New Roman" w:hAnsi="Times New Roman" w:cs="Times New Roman"/>
          <w:b/>
          <w:bCs/>
          <w:sz w:val="22"/>
          <w:szCs w:val="22"/>
        </w:rPr>
        <w:tab/>
      </w:r>
      <w:r w:rsidRPr="00E85AE0">
        <w:rPr>
          <w:rFonts w:ascii="Times New Roman" w:hAnsi="Times New Roman" w:cs="Times New Roman"/>
          <w:b/>
          <w:bCs/>
          <w:sz w:val="22"/>
          <w:szCs w:val="22"/>
          <w:u w:val="single"/>
        </w:rPr>
        <w:t>Supervisory Equity Adjustment</w:t>
      </w:r>
      <w:r w:rsidRPr="00E85AE0">
        <w:rPr>
          <w:rFonts w:ascii="Times New Roman" w:hAnsi="Times New Roman" w:cs="Times New Roman"/>
          <w:b/>
          <w:bCs/>
          <w:sz w:val="22"/>
          <w:szCs w:val="22"/>
        </w:rPr>
        <w:t>.</w:t>
      </w:r>
    </w:p>
    <w:p w:rsidR="00B83027" w:rsidRPr="00E85AE0" w:rsidRDefault="00B83027" w:rsidP="00E85AE0">
      <w:pPr>
        <w:jc w:val="both"/>
        <w:rPr>
          <w:rFonts w:ascii="Times New Roman" w:hAnsi="Times New Roman" w:cs="Times New Roman"/>
          <w:b/>
          <w:bCs/>
          <w:sz w:val="22"/>
          <w:szCs w:val="22"/>
        </w:rPr>
      </w:pPr>
    </w:p>
    <w:p w:rsidR="00B83027" w:rsidRPr="00E85AE0" w:rsidRDefault="00B83027" w:rsidP="00E85AE0">
      <w:pPr>
        <w:ind w:left="360"/>
        <w:jc w:val="both"/>
        <w:rPr>
          <w:rFonts w:ascii="Times New Roman" w:hAnsi="Times New Roman" w:cs="Times New Roman"/>
          <w:b/>
          <w:bCs/>
          <w:sz w:val="22"/>
          <w:szCs w:val="22"/>
        </w:rPr>
      </w:pPr>
      <w:r w:rsidRPr="00E85AE0">
        <w:rPr>
          <w:rFonts w:ascii="Times New Roman" w:hAnsi="Times New Roman" w:cs="Times New Roman"/>
          <w:b/>
          <w:bCs/>
          <w:sz w:val="22"/>
          <w:szCs w:val="22"/>
        </w:rPr>
        <w:t>Definitions:</w:t>
      </w:r>
    </w:p>
    <w:p w:rsidR="00B83027" w:rsidRPr="00E85AE0" w:rsidRDefault="00B83027" w:rsidP="00E85AE0">
      <w:pPr>
        <w:ind w:left="360"/>
        <w:jc w:val="both"/>
        <w:rPr>
          <w:rFonts w:ascii="Times New Roman" w:hAnsi="Times New Roman" w:cs="Times New Roman"/>
          <w:b/>
          <w:bCs/>
          <w:sz w:val="22"/>
          <w:szCs w:val="22"/>
        </w:rPr>
      </w:pPr>
    </w:p>
    <w:p w:rsidR="00B83027" w:rsidRPr="00E85AE0" w:rsidRDefault="00B83027" w:rsidP="00E85AE0">
      <w:pPr>
        <w:ind w:left="360"/>
        <w:jc w:val="both"/>
        <w:rPr>
          <w:rFonts w:ascii="Times New Roman" w:hAnsi="Times New Roman" w:cs="Times New Roman"/>
          <w:b/>
          <w:bCs/>
          <w:sz w:val="22"/>
          <w:szCs w:val="22"/>
        </w:rPr>
      </w:pPr>
      <w:r w:rsidRPr="00E85AE0">
        <w:rPr>
          <w:rFonts w:ascii="Times New Roman" w:hAnsi="Times New Roman" w:cs="Times New Roman"/>
          <w:b/>
          <w:bCs/>
          <w:sz w:val="22"/>
          <w:szCs w:val="22"/>
          <w:u w:val="single"/>
        </w:rPr>
        <w:t>Supervisor</w:t>
      </w:r>
      <w:r w:rsidRPr="00E85AE0">
        <w:rPr>
          <w:rFonts w:ascii="Times New Roman" w:hAnsi="Times New Roman" w:cs="Times New Roman"/>
          <w:b/>
          <w:bCs/>
          <w:sz w:val="22"/>
          <w:szCs w:val="22"/>
        </w:rPr>
        <w:t>: A Unit-3 employee who directly supervises a subordinate.</w:t>
      </w:r>
    </w:p>
    <w:p w:rsidR="00B83027" w:rsidRPr="00E85AE0" w:rsidRDefault="00B83027" w:rsidP="00E85AE0">
      <w:pPr>
        <w:ind w:left="360"/>
        <w:jc w:val="both"/>
        <w:rPr>
          <w:rFonts w:ascii="Times New Roman" w:hAnsi="Times New Roman" w:cs="Times New Roman"/>
          <w:b/>
          <w:bCs/>
          <w:sz w:val="22"/>
          <w:szCs w:val="22"/>
        </w:rPr>
      </w:pPr>
    </w:p>
    <w:p w:rsidR="00B83027" w:rsidRPr="00E85AE0" w:rsidRDefault="00B83027" w:rsidP="00E85AE0">
      <w:pPr>
        <w:ind w:left="360"/>
        <w:jc w:val="both"/>
        <w:rPr>
          <w:rFonts w:ascii="Times New Roman" w:hAnsi="Times New Roman" w:cs="Times New Roman"/>
          <w:b/>
          <w:bCs/>
          <w:sz w:val="22"/>
          <w:szCs w:val="22"/>
        </w:rPr>
      </w:pPr>
      <w:r w:rsidRPr="00E85AE0">
        <w:rPr>
          <w:rFonts w:ascii="Times New Roman" w:hAnsi="Times New Roman" w:cs="Times New Roman"/>
          <w:b/>
          <w:bCs/>
          <w:sz w:val="22"/>
          <w:szCs w:val="22"/>
          <w:u w:val="single"/>
        </w:rPr>
        <w:t>Subordinate</w:t>
      </w:r>
      <w:r w:rsidRPr="00E85AE0">
        <w:rPr>
          <w:rFonts w:ascii="Times New Roman" w:hAnsi="Times New Roman" w:cs="Times New Roman"/>
          <w:b/>
          <w:bCs/>
          <w:sz w:val="22"/>
          <w:szCs w:val="22"/>
        </w:rPr>
        <w:t>: A non-Unit-3 employee who directly reports to and is subordinate to the supervisor.</w:t>
      </w:r>
    </w:p>
    <w:p w:rsidR="00B83027" w:rsidRPr="00E85AE0" w:rsidRDefault="00B83027" w:rsidP="00E85AE0">
      <w:pPr>
        <w:ind w:left="360"/>
        <w:jc w:val="both"/>
        <w:rPr>
          <w:rFonts w:ascii="Times New Roman" w:hAnsi="Times New Roman" w:cs="Times New Roman"/>
          <w:b/>
          <w:bCs/>
          <w:sz w:val="22"/>
          <w:szCs w:val="22"/>
        </w:rPr>
      </w:pPr>
    </w:p>
    <w:p w:rsidR="00B83027" w:rsidRPr="00E85AE0" w:rsidRDefault="00B83027" w:rsidP="00E85AE0">
      <w:pPr>
        <w:ind w:left="360"/>
        <w:jc w:val="both"/>
        <w:rPr>
          <w:rFonts w:ascii="Times New Roman" w:hAnsi="Times New Roman" w:cs="Times New Roman"/>
          <w:b/>
          <w:bCs/>
          <w:sz w:val="22"/>
          <w:szCs w:val="22"/>
        </w:rPr>
      </w:pPr>
      <w:r w:rsidRPr="00E85AE0">
        <w:rPr>
          <w:rFonts w:ascii="Times New Roman" w:hAnsi="Times New Roman" w:cs="Times New Roman"/>
          <w:b/>
          <w:bCs/>
          <w:sz w:val="22"/>
          <w:szCs w:val="22"/>
        </w:rPr>
        <w:t>A supervisor whose base salary is less than the base salary of any subordinate in the same year shall receive a supervisory equity adjustment, which shall be a 1% increase to the supervisor’s base salary in calendar year 2012 and 1% increase to the supervisor’s base salary in calendar year 2013. The adjustment shall be paid in the same manner as wages and shall be retroactive to January 1, 2012. The following conditions and restrictions shall apply for an adjustment to be given and to remain in effect:</w:t>
      </w:r>
    </w:p>
    <w:p w:rsidR="00B83027" w:rsidRPr="00E85AE0" w:rsidRDefault="00B83027" w:rsidP="00E85AE0">
      <w:pPr>
        <w:ind w:left="360"/>
        <w:jc w:val="both"/>
        <w:rPr>
          <w:rFonts w:ascii="Times New Roman" w:hAnsi="Times New Roman" w:cs="Times New Roman"/>
          <w:b/>
          <w:bCs/>
          <w:sz w:val="22"/>
          <w:szCs w:val="22"/>
        </w:rPr>
      </w:pP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a.</w:t>
      </w:r>
      <w:r w:rsidRPr="00E85AE0">
        <w:rPr>
          <w:rFonts w:ascii="Times New Roman" w:hAnsi="Times New Roman" w:cs="Times New Roman"/>
          <w:b/>
          <w:bCs/>
          <w:sz w:val="22"/>
          <w:szCs w:val="22"/>
        </w:rPr>
        <w:tab/>
        <w:t>A direct supervisory/subordinate relationship must exist. Adjustments shall not be given to a supervisor who provides only administrative oversight over a subordinate. The Business Administrator and Department Director shall determine who is a subordinate and the nature of the supervisor/subordinate relationship.</w:t>
      </w:r>
    </w:p>
    <w:p w:rsidR="00B83027" w:rsidRPr="00E85AE0" w:rsidRDefault="00B83027" w:rsidP="00E85AE0">
      <w:pPr>
        <w:ind w:left="360"/>
        <w:jc w:val="both"/>
        <w:rPr>
          <w:rFonts w:ascii="Times New Roman" w:hAnsi="Times New Roman" w:cs="Times New Roman"/>
          <w:b/>
          <w:bCs/>
          <w:sz w:val="22"/>
          <w:szCs w:val="22"/>
        </w:rPr>
      </w:pP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b.</w:t>
      </w:r>
      <w:r w:rsidRPr="00E85AE0">
        <w:rPr>
          <w:rFonts w:ascii="Times New Roman" w:hAnsi="Times New Roman" w:cs="Times New Roman"/>
          <w:b/>
          <w:bCs/>
          <w:sz w:val="22"/>
          <w:szCs w:val="22"/>
        </w:rPr>
        <w:tab/>
        <w:t>Only base salaries shall be compared. Base salaries shall not include additional pay, such as but not limited to, overtime, stipends, temporary upgrades or compensation beyond a maximum contractual step.</w:t>
      </w:r>
    </w:p>
    <w:p w:rsidR="00B83027" w:rsidRPr="00E85AE0" w:rsidRDefault="00B83027" w:rsidP="00E85AE0">
      <w:pPr>
        <w:ind w:left="360"/>
        <w:jc w:val="both"/>
        <w:rPr>
          <w:rFonts w:ascii="Times New Roman" w:hAnsi="Times New Roman" w:cs="Times New Roman"/>
          <w:b/>
          <w:bCs/>
          <w:sz w:val="22"/>
          <w:szCs w:val="22"/>
        </w:rPr>
      </w:pP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c.</w:t>
      </w:r>
      <w:r w:rsidRPr="00E85AE0">
        <w:rPr>
          <w:rFonts w:ascii="Times New Roman" w:hAnsi="Times New Roman" w:cs="Times New Roman"/>
          <w:b/>
          <w:bCs/>
          <w:sz w:val="22"/>
          <w:szCs w:val="22"/>
        </w:rPr>
        <w:tab/>
        <w:t>Salary comparisons shall be based on the most recent year that both supervisor and subordinate were given a negotiated salary increase.</w:t>
      </w:r>
    </w:p>
    <w:p w:rsidR="00B83027" w:rsidRPr="00E85AE0" w:rsidRDefault="00B83027" w:rsidP="00E85AE0">
      <w:pPr>
        <w:ind w:left="360"/>
        <w:jc w:val="both"/>
        <w:rPr>
          <w:rFonts w:ascii="Times New Roman" w:hAnsi="Times New Roman" w:cs="Times New Roman"/>
          <w:b/>
          <w:bCs/>
          <w:sz w:val="22"/>
          <w:szCs w:val="22"/>
        </w:rPr>
      </w:pPr>
    </w:p>
    <w:p w:rsidR="00B83027" w:rsidRPr="00E85AE0" w:rsidRDefault="00B83027" w:rsidP="00E85AE0">
      <w:pPr>
        <w:ind w:left="720" w:hanging="360"/>
        <w:jc w:val="both"/>
        <w:rPr>
          <w:rFonts w:ascii="Times New Roman" w:hAnsi="Times New Roman" w:cs="Times New Roman"/>
          <w:b/>
          <w:bCs/>
          <w:sz w:val="22"/>
          <w:szCs w:val="22"/>
        </w:rPr>
      </w:pPr>
      <w:r w:rsidRPr="00E85AE0">
        <w:rPr>
          <w:rFonts w:ascii="Times New Roman" w:hAnsi="Times New Roman" w:cs="Times New Roman"/>
          <w:b/>
          <w:bCs/>
          <w:sz w:val="22"/>
          <w:szCs w:val="22"/>
        </w:rPr>
        <w:t>d.</w:t>
      </w:r>
      <w:r w:rsidRPr="00E85AE0">
        <w:rPr>
          <w:rFonts w:ascii="Times New Roman" w:hAnsi="Times New Roman" w:cs="Times New Roman"/>
          <w:b/>
          <w:bCs/>
          <w:sz w:val="22"/>
          <w:szCs w:val="22"/>
        </w:rPr>
        <w:tab/>
        <w:t>Adjustments shall be re-negotiated at the end of this Agreement. No adjustments shall granted until a new agreement is ratified.</w:t>
      </w:r>
    </w:p>
    <w:p w:rsidR="00B83027" w:rsidRPr="00E85AE0" w:rsidRDefault="00B83027" w:rsidP="00B71A7E">
      <w:pPr>
        <w:ind w:left="360" w:hanging="360"/>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rPr>
      </w:pPr>
      <w:r w:rsidRPr="00E85AE0">
        <w:rPr>
          <w:sz w:val="22"/>
          <w:szCs w:val="22"/>
        </w:rPr>
        <w:t>Article 36 - Term of Agreement</w:t>
      </w:r>
    </w:p>
    <w:p w:rsidR="00B83027" w:rsidRPr="00E85AE0" w:rsidRDefault="00B83027">
      <w:pPr>
        <w:jc w:val="both"/>
        <w:rPr>
          <w:rFonts w:ascii="Times New Roman" w:hAnsi="Times New Roman" w:cs="Times New Roman"/>
          <w:sz w:val="22"/>
          <w:szCs w:val="22"/>
        </w:rPr>
      </w:pPr>
    </w:p>
    <w:p w:rsidR="00B83027" w:rsidRPr="00E85AE0" w:rsidRDefault="00B83027" w:rsidP="00C55C45">
      <w:pPr>
        <w:jc w:val="both"/>
        <w:rPr>
          <w:rFonts w:ascii="Times New Roman" w:hAnsi="Times New Roman" w:cs="Times New Roman"/>
          <w:sz w:val="22"/>
          <w:szCs w:val="22"/>
        </w:rPr>
      </w:pPr>
      <w:r w:rsidRPr="00E85AE0">
        <w:rPr>
          <w:rFonts w:ascii="Times New Roman" w:hAnsi="Times New Roman" w:cs="Times New Roman"/>
          <w:sz w:val="22"/>
          <w:szCs w:val="22"/>
        </w:rPr>
        <w:t xml:space="preserve">This Agreement, when signed by the CITY and approved by the INTERNATIONAL PRESIDENT OF THE INTERNATIONAL BROTHERHOOD OF ELECTRICAL WORKERS, shall become effective </w:t>
      </w:r>
      <w:r w:rsidRPr="00E85AE0">
        <w:rPr>
          <w:rFonts w:ascii="Times New Roman" w:hAnsi="Times New Roman" w:cs="Times New Roman"/>
          <w:b/>
          <w:bCs/>
          <w:sz w:val="22"/>
          <w:szCs w:val="22"/>
        </w:rPr>
        <w:t>January 1, 2011</w:t>
      </w:r>
      <w:r w:rsidRPr="00E85AE0">
        <w:rPr>
          <w:rFonts w:ascii="Times New Roman" w:hAnsi="Times New Roman" w:cs="Times New Roman"/>
          <w:sz w:val="22"/>
          <w:szCs w:val="22"/>
        </w:rPr>
        <w:t xml:space="preserve">, and shall remain in effect through </w:t>
      </w:r>
      <w:r w:rsidRPr="00E85AE0">
        <w:rPr>
          <w:rFonts w:ascii="Times New Roman" w:hAnsi="Times New Roman" w:cs="Times New Roman"/>
          <w:b/>
          <w:bCs/>
          <w:sz w:val="22"/>
          <w:szCs w:val="22"/>
        </w:rPr>
        <w:t>December 31, 2013</w:t>
      </w:r>
      <w:r w:rsidRPr="00E85AE0">
        <w:rPr>
          <w:rFonts w:ascii="Times New Roman" w:hAnsi="Times New Roman" w:cs="Times New Roman"/>
          <w:sz w:val="22"/>
          <w:szCs w:val="22"/>
        </w:rPr>
        <w:t>, and from year to year thereafter, unless 60 days prior to any current expiration date, either of the parties hereto notifies the other party at interest, in writing, of its desires to amend or terminate the Agreement.</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r w:rsidRPr="00E85AE0">
        <w:rPr>
          <w:rFonts w:ascii="Times New Roman" w:hAnsi="Times New Roman" w:cs="Times New Roman"/>
          <w:sz w:val="22"/>
          <w:szCs w:val="22"/>
        </w:rPr>
        <w:t>IN WITNESS WHEREOF, the parties hereto have caused these presents to be duly executed by their proper officials the day and year first above written.</w:t>
      </w:r>
    </w:p>
    <w:p w:rsidR="00B83027" w:rsidRPr="00E85AE0" w:rsidRDefault="00B83027">
      <w:pPr>
        <w:jc w:val="both"/>
        <w:rPr>
          <w:rFonts w:ascii="Times New Roman" w:hAnsi="Times New Roman" w:cs="Times New Roman"/>
          <w:sz w:val="22"/>
          <w:szCs w:val="22"/>
        </w:rPr>
      </w:pPr>
    </w:p>
    <w:p w:rsidR="00B83027" w:rsidRPr="00E85AE0" w:rsidRDefault="00B83027">
      <w:pPr>
        <w:jc w:val="both"/>
        <w:rPr>
          <w:rFonts w:ascii="Times New Roman" w:hAnsi="Times New Roman" w:cs="Times New Roman"/>
          <w:sz w:val="22"/>
          <w:szCs w:val="22"/>
        </w:rPr>
      </w:pPr>
    </w:p>
    <w:p w:rsidR="00B83027" w:rsidRPr="00E85AE0" w:rsidRDefault="00B83027" w:rsidP="000A3FEE">
      <w:pPr>
        <w:tabs>
          <w:tab w:val="left" w:pos="5400"/>
        </w:tabs>
        <w:rPr>
          <w:rFonts w:ascii="Times New Roman" w:hAnsi="Times New Roman" w:cs="Times New Roman"/>
          <w:sz w:val="22"/>
          <w:szCs w:val="22"/>
        </w:rPr>
      </w:pPr>
      <w:r w:rsidRPr="00E85AE0">
        <w:rPr>
          <w:rFonts w:ascii="Times New Roman" w:hAnsi="Times New Roman" w:cs="Times New Roman"/>
          <w:sz w:val="22"/>
          <w:szCs w:val="22"/>
        </w:rPr>
        <w:t>City of Vineland</w:t>
      </w:r>
      <w:r w:rsidRPr="00E85AE0">
        <w:rPr>
          <w:rFonts w:ascii="Times New Roman" w:hAnsi="Times New Roman" w:cs="Times New Roman"/>
          <w:sz w:val="22"/>
          <w:szCs w:val="22"/>
        </w:rPr>
        <w:tab/>
        <w:t xml:space="preserve">International Brotherhood of </w:t>
      </w:r>
    </w:p>
    <w:p w:rsidR="00B83027" w:rsidRPr="00E85AE0" w:rsidRDefault="00B83027" w:rsidP="000A3FEE">
      <w:pPr>
        <w:tabs>
          <w:tab w:val="left" w:pos="5400"/>
        </w:tabs>
        <w:rPr>
          <w:rFonts w:ascii="Times New Roman" w:hAnsi="Times New Roman" w:cs="Times New Roman"/>
          <w:sz w:val="22"/>
          <w:szCs w:val="22"/>
        </w:rPr>
      </w:pPr>
      <w:r w:rsidRPr="00E85AE0">
        <w:rPr>
          <w:rFonts w:ascii="Times New Roman" w:hAnsi="Times New Roman" w:cs="Times New Roman"/>
          <w:sz w:val="22"/>
          <w:szCs w:val="22"/>
        </w:rPr>
        <w:tab/>
        <w:t>Electrical Workers, Local 210, Unit-3</w:t>
      </w:r>
    </w:p>
    <w:p w:rsidR="00B83027" w:rsidRPr="00E85AE0" w:rsidRDefault="00B83027">
      <w:pPr>
        <w:jc w:val="both"/>
        <w:rPr>
          <w:rFonts w:ascii="Times New Roman" w:hAnsi="Times New Roman" w:cs="Times New Roman"/>
          <w:sz w:val="22"/>
          <w:szCs w:val="22"/>
        </w:rPr>
      </w:pPr>
    </w:p>
    <w:p w:rsidR="00B83027" w:rsidRPr="00E85AE0" w:rsidRDefault="00B83027" w:rsidP="000A3FEE">
      <w:pPr>
        <w:tabs>
          <w:tab w:val="left" w:pos="5400"/>
        </w:tabs>
        <w:jc w:val="both"/>
        <w:rPr>
          <w:rFonts w:ascii="Times New Roman" w:hAnsi="Times New Roman" w:cs="Times New Roman"/>
          <w:sz w:val="22"/>
          <w:szCs w:val="22"/>
        </w:rPr>
      </w:pPr>
      <w:r w:rsidRPr="00E85AE0">
        <w:rPr>
          <w:rFonts w:ascii="Times New Roman" w:hAnsi="Times New Roman" w:cs="Times New Roman"/>
          <w:sz w:val="22"/>
          <w:szCs w:val="22"/>
        </w:rPr>
        <w:t>By:</w:t>
      </w:r>
      <w:r w:rsidRPr="00E85AE0">
        <w:rPr>
          <w:rFonts w:ascii="Times New Roman" w:hAnsi="Times New Roman" w:cs="Times New Roman"/>
          <w:sz w:val="22"/>
          <w:szCs w:val="22"/>
        </w:rPr>
        <w:tab/>
        <w:t>By:</w:t>
      </w:r>
    </w:p>
    <w:p w:rsidR="00B83027" w:rsidRPr="00E85AE0" w:rsidRDefault="00B83027" w:rsidP="004D5C84">
      <w:pPr>
        <w:jc w:val="both"/>
        <w:rPr>
          <w:rFonts w:ascii="Times New Roman" w:hAnsi="Times New Roman" w:cs="Times New Roman"/>
          <w:sz w:val="22"/>
          <w:szCs w:val="22"/>
        </w:rPr>
      </w:pPr>
    </w:p>
    <w:p w:rsidR="00B83027" w:rsidRPr="00E85AE0" w:rsidRDefault="00B83027" w:rsidP="000A3FEE">
      <w:pPr>
        <w:tabs>
          <w:tab w:val="left" w:pos="3960"/>
          <w:tab w:val="left" w:pos="5400"/>
          <w:tab w:val="left" w:pos="9360"/>
        </w:tabs>
        <w:jc w:val="both"/>
        <w:rPr>
          <w:rFonts w:ascii="Times New Roman" w:hAnsi="Times New Roman" w:cs="Times New Roman"/>
          <w:sz w:val="22"/>
          <w:szCs w:val="22"/>
        </w:rPr>
      </w:pPr>
      <w:r w:rsidRPr="00E85AE0">
        <w:rPr>
          <w:rFonts w:ascii="Times New Roman" w:hAnsi="Times New Roman" w:cs="Times New Roman"/>
          <w:sz w:val="22"/>
          <w:szCs w:val="22"/>
          <w:u w:val="single"/>
        </w:rPr>
        <w:tab/>
      </w:r>
      <w:r w:rsidRPr="00E85AE0">
        <w:rPr>
          <w:rFonts w:ascii="Times New Roman" w:hAnsi="Times New Roman" w:cs="Times New Roman"/>
          <w:sz w:val="22"/>
          <w:szCs w:val="22"/>
        </w:rPr>
        <w:tab/>
      </w:r>
      <w:r w:rsidRPr="00E85AE0">
        <w:rPr>
          <w:rFonts w:ascii="Times New Roman" w:hAnsi="Times New Roman" w:cs="Times New Roman"/>
          <w:sz w:val="22"/>
          <w:szCs w:val="22"/>
          <w:u w:val="single"/>
        </w:rPr>
        <w:tab/>
      </w:r>
    </w:p>
    <w:p w:rsidR="00B83027" w:rsidRPr="00E85AE0" w:rsidRDefault="00B83027" w:rsidP="000A3FEE">
      <w:pPr>
        <w:tabs>
          <w:tab w:val="left" w:pos="5400"/>
        </w:tabs>
        <w:jc w:val="both"/>
        <w:rPr>
          <w:rFonts w:ascii="Times New Roman" w:hAnsi="Times New Roman" w:cs="Times New Roman"/>
          <w:sz w:val="22"/>
          <w:szCs w:val="22"/>
        </w:rPr>
      </w:pPr>
      <w:r w:rsidRPr="00E85AE0">
        <w:rPr>
          <w:rFonts w:ascii="Times New Roman" w:hAnsi="Times New Roman" w:cs="Times New Roman"/>
          <w:sz w:val="22"/>
          <w:szCs w:val="22"/>
        </w:rPr>
        <w:t>Mayor</w:t>
      </w:r>
      <w:r w:rsidRPr="00E85AE0">
        <w:rPr>
          <w:rFonts w:ascii="Times New Roman" w:hAnsi="Times New Roman" w:cs="Times New Roman"/>
          <w:sz w:val="22"/>
          <w:szCs w:val="22"/>
        </w:rPr>
        <w:tab/>
        <w:t>President</w:t>
      </w:r>
    </w:p>
    <w:p w:rsidR="00B83027" w:rsidRPr="00E85AE0" w:rsidRDefault="00B83027" w:rsidP="004D5C84">
      <w:pPr>
        <w:jc w:val="both"/>
        <w:rPr>
          <w:rFonts w:ascii="Times New Roman" w:hAnsi="Times New Roman" w:cs="Times New Roman"/>
          <w:sz w:val="22"/>
          <w:szCs w:val="22"/>
        </w:rPr>
      </w:pPr>
    </w:p>
    <w:p w:rsidR="00B83027" w:rsidRPr="00E85AE0" w:rsidRDefault="00B83027" w:rsidP="004D5C84">
      <w:pPr>
        <w:jc w:val="both"/>
        <w:rPr>
          <w:rFonts w:ascii="Times New Roman" w:hAnsi="Times New Roman" w:cs="Times New Roman"/>
          <w:sz w:val="22"/>
          <w:szCs w:val="22"/>
        </w:rPr>
      </w:pPr>
    </w:p>
    <w:p w:rsidR="00B83027" w:rsidRPr="00E85AE0" w:rsidRDefault="00B83027" w:rsidP="000A3FEE">
      <w:pPr>
        <w:tabs>
          <w:tab w:val="left" w:pos="5400"/>
        </w:tabs>
        <w:jc w:val="both"/>
        <w:rPr>
          <w:rFonts w:ascii="Times New Roman" w:hAnsi="Times New Roman" w:cs="Times New Roman"/>
          <w:sz w:val="22"/>
          <w:szCs w:val="22"/>
        </w:rPr>
      </w:pPr>
      <w:r w:rsidRPr="00E85AE0">
        <w:rPr>
          <w:rFonts w:ascii="Times New Roman" w:hAnsi="Times New Roman" w:cs="Times New Roman"/>
          <w:sz w:val="22"/>
          <w:szCs w:val="22"/>
        </w:rPr>
        <w:t>ATTEST:</w:t>
      </w:r>
      <w:r w:rsidRPr="00E85AE0">
        <w:rPr>
          <w:rFonts w:ascii="Times New Roman" w:hAnsi="Times New Roman" w:cs="Times New Roman"/>
          <w:sz w:val="22"/>
          <w:szCs w:val="22"/>
        </w:rPr>
        <w:tab/>
        <w:t>ATTEST:</w:t>
      </w:r>
    </w:p>
    <w:p w:rsidR="00B83027" w:rsidRPr="00E85AE0" w:rsidRDefault="00B83027" w:rsidP="004D5C84">
      <w:pPr>
        <w:jc w:val="both"/>
        <w:rPr>
          <w:rFonts w:ascii="Times New Roman" w:hAnsi="Times New Roman" w:cs="Times New Roman"/>
          <w:sz w:val="22"/>
          <w:szCs w:val="22"/>
        </w:rPr>
      </w:pPr>
    </w:p>
    <w:p w:rsidR="00B83027" w:rsidRPr="00E85AE0" w:rsidRDefault="00B83027" w:rsidP="004D5C84">
      <w:pPr>
        <w:jc w:val="both"/>
        <w:rPr>
          <w:rFonts w:ascii="Times New Roman" w:hAnsi="Times New Roman" w:cs="Times New Roman"/>
          <w:sz w:val="22"/>
          <w:szCs w:val="22"/>
        </w:rPr>
      </w:pPr>
    </w:p>
    <w:p w:rsidR="00B83027" w:rsidRPr="00E85AE0" w:rsidRDefault="00B83027" w:rsidP="004D5C84">
      <w:pPr>
        <w:jc w:val="both"/>
        <w:rPr>
          <w:rFonts w:ascii="Times New Roman" w:hAnsi="Times New Roman" w:cs="Times New Roman"/>
          <w:sz w:val="22"/>
          <w:szCs w:val="22"/>
        </w:rPr>
      </w:pPr>
    </w:p>
    <w:p w:rsidR="00B83027" w:rsidRPr="00E85AE0" w:rsidRDefault="00B83027" w:rsidP="000A3FEE">
      <w:pPr>
        <w:tabs>
          <w:tab w:val="left" w:pos="3960"/>
          <w:tab w:val="left" w:pos="5400"/>
          <w:tab w:val="left" w:pos="9360"/>
        </w:tabs>
        <w:jc w:val="both"/>
        <w:rPr>
          <w:rFonts w:ascii="Times New Roman" w:hAnsi="Times New Roman" w:cs="Times New Roman"/>
          <w:sz w:val="22"/>
          <w:szCs w:val="22"/>
        </w:rPr>
      </w:pPr>
      <w:r w:rsidRPr="00E85AE0">
        <w:rPr>
          <w:rFonts w:ascii="Times New Roman" w:hAnsi="Times New Roman" w:cs="Times New Roman"/>
          <w:sz w:val="22"/>
          <w:szCs w:val="22"/>
          <w:u w:val="single"/>
        </w:rPr>
        <w:tab/>
      </w:r>
      <w:r w:rsidRPr="00E85AE0">
        <w:rPr>
          <w:rFonts w:ascii="Times New Roman" w:hAnsi="Times New Roman" w:cs="Times New Roman"/>
          <w:sz w:val="22"/>
          <w:szCs w:val="22"/>
        </w:rPr>
        <w:tab/>
      </w:r>
      <w:r w:rsidRPr="00E85AE0">
        <w:rPr>
          <w:rFonts w:ascii="Times New Roman" w:hAnsi="Times New Roman" w:cs="Times New Roman"/>
          <w:sz w:val="22"/>
          <w:szCs w:val="22"/>
          <w:u w:val="single"/>
        </w:rPr>
        <w:tab/>
      </w:r>
    </w:p>
    <w:p w:rsidR="00B83027" w:rsidRPr="00E85AE0" w:rsidRDefault="00B83027" w:rsidP="000A3FEE">
      <w:pPr>
        <w:tabs>
          <w:tab w:val="left" w:pos="5400"/>
        </w:tabs>
        <w:jc w:val="both"/>
        <w:rPr>
          <w:rFonts w:ascii="Times New Roman" w:hAnsi="Times New Roman" w:cs="Times New Roman"/>
          <w:sz w:val="22"/>
          <w:szCs w:val="22"/>
        </w:rPr>
      </w:pPr>
      <w:r w:rsidRPr="00E85AE0">
        <w:rPr>
          <w:rFonts w:ascii="Times New Roman" w:hAnsi="Times New Roman" w:cs="Times New Roman"/>
          <w:sz w:val="22"/>
          <w:szCs w:val="22"/>
        </w:rPr>
        <w:t>Municipal Clerk</w:t>
      </w:r>
      <w:r w:rsidRPr="00E85AE0">
        <w:rPr>
          <w:rFonts w:ascii="Times New Roman" w:hAnsi="Times New Roman" w:cs="Times New Roman"/>
          <w:sz w:val="22"/>
          <w:szCs w:val="22"/>
        </w:rPr>
        <w:tab/>
        <w:t>Business Manager</w:t>
      </w:r>
    </w:p>
    <w:p w:rsidR="00B83027" w:rsidRPr="00E85AE0" w:rsidRDefault="00B83027" w:rsidP="004D5C84">
      <w:pPr>
        <w:jc w:val="both"/>
        <w:rPr>
          <w:rFonts w:ascii="Times New Roman" w:hAnsi="Times New Roman" w:cs="Times New Roman"/>
          <w:sz w:val="22"/>
          <w:szCs w:val="22"/>
        </w:rPr>
      </w:pPr>
    </w:p>
    <w:p w:rsidR="00B83027" w:rsidRPr="00E85AE0" w:rsidRDefault="00B83027" w:rsidP="004D5C84">
      <w:pPr>
        <w:jc w:val="both"/>
        <w:rPr>
          <w:rFonts w:ascii="Times New Roman" w:hAnsi="Times New Roman" w:cs="Times New Roman"/>
          <w:sz w:val="22"/>
          <w:szCs w:val="22"/>
        </w:rPr>
      </w:pPr>
    </w:p>
    <w:p w:rsidR="00B83027" w:rsidRPr="00E85AE0" w:rsidRDefault="00B83027" w:rsidP="000A3FEE">
      <w:pPr>
        <w:tabs>
          <w:tab w:val="left" w:pos="5400"/>
        </w:tabs>
        <w:jc w:val="both"/>
        <w:rPr>
          <w:rFonts w:ascii="Times New Roman" w:hAnsi="Times New Roman" w:cs="Times New Roman"/>
          <w:sz w:val="22"/>
          <w:szCs w:val="22"/>
        </w:rPr>
      </w:pPr>
      <w:r w:rsidRPr="00E85AE0">
        <w:rPr>
          <w:rFonts w:ascii="Times New Roman" w:hAnsi="Times New Roman" w:cs="Times New Roman"/>
          <w:sz w:val="22"/>
          <w:szCs w:val="22"/>
        </w:rPr>
        <w:t>Negotiating Committee:</w:t>
      </w:r>
      <w:r w:rsidRPr="00E85AE0">
        <w:rPr>
          <w:rFonts w:ascii="Times New Roman" w:hAnsi="Times New Roman" w:cs="Times New Roman"/>
          <w:sz w:val="22"/>
          <w:szCs w:val="22"/>
        </w:rPr>
        <w:tab/>
        <w:t>Negotiating Committee:</w:t>
      </w:r>
    </w:p>
    <w:p w:rsidR="00B83027" w:rsidRPr="00E85AE0" w:rsidRDefault="00B83027" w:rsidP="004D5C84">
      <w:pPr>
        <w:jc w:val="both"/>
        <w:rPr>
          <w:rFonts w:ascii="Times New Roman" w:hAnsi="Times New Roman" w:cs="Times New Roman"/>
          <w:sz w:val="22"/>
          <w:szCs w:val="22"/>
        </w:rPr>
      </w:pPr>
    </w:p>
    <w:p w:rsidR="00B83027" w:rsidRPr="00E85AE0" w:rsidRDefault="00B83027" w:rsidP="004D5C84">
      <w:pPr>
        <w:jc w:val="both"/>
        <w:rPr>
          <w:rFonts w:ascii="Times New Roman" w:hAnsi="Times New Roman" w:cs="Times New Roman"/>
          <w:sz w:val="22"/>
          <w:szCs w:val="22"/>
        </w:rPr>
      </w:pPr>
    </w:p>
    <w:p w:rsidR="00B83027" w:rsidRPr="00E85AE0" w:rsidRDefault="00B83027" w:rsidP="000A3FEE">
      <w:pPr>
        <w:tabs>
          <w:tab w:val="left" w:pos="3960"/>
          <w:tab w:val="left" w:pos="5400"/>
          <w:tab w:val="left" w:pos="9360"/>
        </w:tabs>
        <w:jc w:val="both"/>
        <w:rPr>
          <w:rFonts w:ascii="Times New Roman" w:hAnsi="Times New Roman" w:cs="Times New Roman"/>
          <w:sz w:val="22"/>
          <w:szCs w:val="22"/>
          <w:u w:val="single"/>
        </w:rPr>
      </w:pPr>
      <w:r w:rsidRPr="00E85AE0">
        <w:rPr>
          <w:rFonts w:ascii="Times New Roman" w:hAnsi="Times New Roman" w:cs="Times New Roman"/>
          <w:sz w:val="22"/>
          <w:szCs w:val="22"/>
          <w:u w:val="single"/>
        </w:rPr>
        <w:tab/>
      </w:r>
      <w:r w:rsidRPr="00E85AE0">
        <w:rPr>
          <w:rFonts w:ascii="Times New Roman" w:hAnsi="Times New Roman" w:cs="Times New Roman"/>
          <w:sz w:val="22"/>
          <w:szCs w:val="22"/>
        </w:rPr>
        <w:tab/>
      </w:r>
      <w:r w:rsidRPr="00E85AE0">
        <w:rPr>
          <w:rFonts w:ascii="Times New Roman" w:hAnsi="Times New Roman" w:cs="Times New Roman"/>
          <w:sz w:val="22"/>
          <w:szCs w:val="22"/>
          <w:u w:val="single"/>
        </w:rPr>
        <w:tab/>
      </w:r>
    </w:p>
    <w:p w:rsidR="00B83027" w:rsidRPr="00E85AE0" w:rsidRDefault="00B83027" w:rsidP="000A3FEE">
      <w:pPr>
        <w:jc w:val="both"/>
        <w:rPr>
          <w:rFonts w:ascii="Times New Roman" w:hAnsi="Times New Roman" w:cs="Times New Roman"/>
          <w:sz w:val="22"/>
          <w:szCs w:val="22"/>
        </w:rPr>
      </w:pPr>
    </w:p>
    <w:p w:rsidR="00B83027" w:rsidRPr="00E85AE0" w:rsidRDefault="00B83027" w:rsidP="000A3FEE">
      <w:pPr>
        <w:tabs>
          <w:tab w:val="left" w:pos="3960"/>
          <w:tab w:val="left" w:pos="5400"/>
          <w:tab w:val="left" w:pos="9360"/>
        </w:tabs>
        <w:jc w:val="both"/>
        <w:rPr>
          <w:rFonts w:ascii="Times New Roman" w:hAnsi="Times New Roman" w:cs="Times New Roman"/>
          <w:sz w:val="22"/>
          <w:szCs w:val="22"/>
        </w:rPr>
      </w:pPr>
      <w:r w:rsidRPr="00E85AE0">
        <w:rPr>
          <w:rFonts w:ascii="Times New Roman" w:hAnsi="Times New Roman" w:cs="Times New Roman"/>
          <w:sz w:val="22"/>
          <w:szCs w:val="22"/>
          <w:u w:val="single"/>
        </w:rPr>
        <w:tab/>
      </w:r>
      <w:r w:rsidRPr="00E85AE0">
        <w:rPr>
          <w:rFonts w:ascii="Times New Roman" w:hAnsi="Times New Roman" w:cs="Times New Roman"/>
          <w:sz w:val="22"/>
          <w:szCs w:val="22"/>
        </w:rPr>
        <w:tab/>
      </w:r>
      <w:r w:rsidRPr="00E85AE0">
        <w:rPr>
          <w:rFonts w:ascii="Times New Roman" w:hAnsi="Times New Roman" w:cs="Times New Roman"/>
          <w:sz w:val="22"/>
          <w:szCs w:val="22"/>
          <w:u w:val="single"/>
        </w:rPr>
        <w:tab/>
      </w:r>
    </w:p>
    <w:p w:rsidR="00B83027" w:rsidRPr="00E85AE0" w:rsidRDefault="00B83027" w:rsidP="000A3FEE">
      <w:pPr>
        <w:jc w:val="both"/>
        <w:rPr>
          <w:rFonts w:ascii="Times New Roman" w:hAnsi="Times New Roman" w:cs="Times New Roman"/>
          <w:sz w:val="22"/>
          <w:szCs w:val="22"/>
          <w:u w:val="single"/>
        </w:rPr>
      </w:pPr>
    </w:p>
    <w:p w:rsidR="00B83027" w:rsidRPr="00E85AE0" w:rsidRDefault="00B83027" w:rsidP="000A3FEE">
      <w:pPr>
        <w:tabs>
          <w:tab w:val="left" w:pos="3960"/>
          <w:tab w:val="left" w:pos="5400"/>
          <w:tab w:val="left" w:pos="9360"/>
        </w:tabs>
        <w:jc w:val="both"/>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rPr>
        <w:tab/>
      </w:r>
      <w:r w:rsidRPr="00E85AE0">
        <w:rPr>
          <w:rFonts w:ascii="Times New Roman" w:hAnsi="Times New Roman" w:cs="Times New Roman"/>
          <w:sz w:val="22"/>
          <w:szCs w:val="22"/>
          <w:u w:val="single"/>
        </w:rPr>
        <w:tab/>
      </w:r>
    </w:p>
    <w:p w:rsidR="00B83027" w:rsidRPr="00E85AE0" w:rsidRDefault="00B83027" w:rsidP="000A3FEE">
      <w:pPr>
        <w:jc w:val="both"/>
        <w:rPr>
          <w:rFonts w:ascii="Times New Roman" w:hAnsi="Times New Roman" w:cs="Times New Roman"/>
          <w:sz w:val="22"/>
          <w:szCs w:val="22"/>
        </w:rPr>
      </w:pPr>
    </w:p>
    <w:p w:rsidR="00B83027" w:rsidRPr="00E85AE0" w:rsidRDefault="00B83027" w:rsidP="000A3FEE">
      <w:pPr>
        <w:tabs>
          <w:tab w:val="left" w:pos="5400"/>
          <w:tab w:val="left" w:pos="9360"/>
        </w:tabs>
        <w:jc w:val="both"/>
        <w:rPr>
          <w:rFonts w:ascii="Times New Roman" w:hAnsi="Times New Roman" w:cs="Times New Roman"/>
          <w:sz w:val="22"/>
          <w:szCs w:val="22"/>
          <w:u w:val="single"/>
        </w:rPr>
      </w:pPr>
      <w:r w:rsidRPr="00E85AE0">
        <w:rPr>
          <w:rFonts w:ascii="Times New Roman" w:hAnsi="Times New Roman" w:cs="Times New Roman"/>
          <w:sz w:val="22"/>
          <w:szCs w:val="22"/>
        </w:rPr>
        <w:tab/>
      </w:r>
      <w:r w:rsidRPr="00E85AE0">
        <w:rPr>
          <w:rFonts w:ascii="Times New Roman" w:hAnsi="Times New Roman" w:cs="Times New Roman"/>
          <w:sz w:val="22"/>
          <w:szCs w:val="22"/>
          <w:u w:val="single"/>
        </w:rPr>
        <w:tab/>
      </w:r>
    </w:p>
    <w:p w:rsidR="00B83027" w:rsidRPr="00E85AE0" w:rsidRDefault="00B83027" w:rsidP="004D5C84">
      <w:pPr>
        <w:jc w:val="both"/>
        <w:rPr>
          <w:rFonts w:ascii="Times New Roman" w:hAnsi="Times New Roman" w:cs="Times New Roman"/>
          <w:sz w:val="22"/>
          <w:szCs w:val="22"/>
          <w:u w:val="single"/>
        </w:rPr>
      </w:pPr>
    </w:p>
    <w:p w:rsidR="00B83027" w:rsidRPr="007A6809" w:rsidRDefault="00B83027" w:rsidP="007A6809">
      <w:pPr>
        <w:tabs>
          <w:tab w:val="left" w:pos="5400"/>
          <w:tab w:val="left" w:pos="9360"/>
        </w:tabs>
        <w:jc w:val="both"/>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u w:val="single"/>
        </w:rPr>
        <w:tab/>
      </w:r>
    </w:p>
    <w:p w:rsidR="00B83027" w:rsidRPr="00E85AE0" w:rsidRDefault="00B83027">
      <w:pPr>
        <w:jc w:val="both"/>
        <w:rPr>
          <w:rFonts w:ascii="Times New Roman" w:hAnsi="Times New Roman" w:cs="Times New Roman"/>
          <w:sz w:val="22"/>
          <w:szCs w:val="22"/>
        </w:rPr>
      </w:pPr>
    </w:p>
    <w:p w:rsidR="00B83027" w:rsidRPr="00E85AE0" w:rsidRDefault="00B83027">
      <w:pPr>
        <w:pStyle w:val="Heading3"/>
        <w:rPr>
          <w:sz w:val="22"/>
          <w:szCs w:val="22"/>
          <w:u w:val="none"/>
        </w:rPr>
      </w:pPr>
      <w:r w:rsidRPr="00E85AE0">
        <w:rPr>
          <w:sz w:val="22"/>
          <w:szCs w:val="22"/>
          <w:u w:val="none"/>
        </w:rPr>
        <w:t>Exhibit “A”</w:t>
      </w:r>
    </w:p>
    <w:p w:rsidR="00B83027" w:rsidRPr="00E85AE0" w:rsidRDefault="00B83027">
      <w:pPr>
        <w:pStyle w:val="Heading3"/>
        <w:rPr>
          <w:sz w:val="22"/>
          <w:szCs w:val="22"/>
        </w:rPr>
      </w:pPr>
      <w:r w:rsidRPr="00E85AE0">
        <w:rPr>
          <w:sz w:val="22"/>
          <w:szCs w:val="22"/>
        </w:rPr>
        <w:t>Job Classifications</w:t>
      </w:r>
    </w:p>
    <w:p w:rsidR="00B83027" w:rsidRPr="00E85AE0" w:rsidRDefault="00B83027" w:rsidP="0064443A">
      <w:pPr>
        <w:jc w:val="both"/>
        <w:rPr>
          <w:rFonts w:ascii="Times New Roman" w:hAnsi="Times New Roman" w:cs="Times New Roman"/>
          <w:sz w:val="22"/>
          <w:szCs w:val="22"/>
        </w:rPr>
      </w:pPr>
    </w:p>
    <w:p w:rsidR="00B83027" w:rsidRDefault="00B83027" w:rsidP="0064443A">
      <w:pPr>
        <w:pStyle w:val="BodyTextIndent3"/>
        <w:ind w:left="0"/>
        <w:jc w:val="both"/>
        <w:rPr>
          <w:sz w:val="22"/>
          <w:szCs w:val="22"/>
        </w:rPr>
      </w:pPr>
      <w:r w:rsidRPr="000B62AF">
        <w:rPr>
          <w:sz w:val="22"/>
          <w:szCs w:val="22"/>
        </w:rPr>
        <w:t>Assistant Chief Stationary Engineer</w:t>
      </w:r>
    </w:p>
    <w:p w:rsidR="00B83027" w:rsidRPr="000B62AF" w:rsidRDefault="00B83027" w:rsidP="0064443A">
      <w:pPr>
        <w:pStyle w:val="BodyTextIndent3"/>
        <w:ind w:left="0"/>
        <w:jc w:val="both"/>
        <w:rPr>
          <w:sz w:val="22"/>
          <w:szCs w:val="22"/>
        </w:rPr>
      </w:pPr>
      <w:r>
        <w:rPr>
          <w:sz w:val="22"/>
          <w:szCs w:val="22"/>
        </w:rPr>
        <w:t>Assistant Director of Economic and Industrial Development</w:t>
      </w:r>
    </w:p>
    <w:p w:rsidR="00B83027" w:rsidRPr="000B62AF" w:rsidRDefault="00B83027" w:rsidP="0064443A">
      <w:pPr>
        <w:pStyle w:val="BodyTextIndent3"/>
        <w:ind w:left="0"/>
        <w:jc w:val="both"/>
        <w:rPr>
          <w:sz w:val="22"/>
          <w:szCs w:val="22"/>
        </w:rPr>
      </w:pPr>
      <w:r w:rsidRPr="000B62AF">
        <w:rPr>
          <w:sz w:val="22"/>
          <w:szCs w:val="22"/>
        </w:rPr>
        <w:t>Assistant Director of Solid Waste Management</w:t>
      </w:r>
    </w:p>
    <w:p w:rsidR="00B83027" w:rsidRPr="000B62AF" w:rsidRDefault="00B83027" w:rsidP="0064443A">
      <w:pPr>
        <w:pStyle w:val="BodyTextIndent3"/>
        <w:ind w:left="0"/>
        <w:jc w:val="both"/>
        <w:rPr>
          <w:sz w:val="22"/>
          <w:szCs w:val="22"/>
        </w:rPr>
      </w:pPr>
      <w:r w:rsidRPr="000B62AF">
        <w:rPr>
          <w:sz w:val="22"/>
          <w:szCs w:val="22"/>
        </w:rPr>
        <w:t>Assistant Engineer E.U.</w:t>
      </w:r>
    </w:p>
    <w:p w:rsidR="00B83027" w:rsidRPr="000B62AF" w:rsidRDefault="00B83027" w:rsidP="0064443A">
      <w:pPr>
        <w:pStyle w:val="BodyTextIndent3"/>
        <w:ind w:left="0"/>
        <w:jc w:val="both"/>
        <w:rPr>
          <w:sz w:val="22"/>
          <w:szCs w:val="22"/>
        </w:rPr>
      </w:pPr>
      <w:r w:rsidRPr="000B62AF">
        <w:rPr>
          <w:sz w:val="22"/>
          <w:szCs w:val="22"/>
        </w:rPr>
        <w:t>Assistant Health Officer</w:t>
      </w:r>
    </w:p>
    <w:p w:rsidR="00B83027" w:rsidRPr="000B62AF" w:rsidRDefault="00B83027" w:rsidP="00B42F10">
      <w:pPr>
        <w:pStyle w:val="BodyTextIndent3"/>
        <w:ind w:left="0"/>
        <w:jc w:val="both"/>
        <w:rPr>
          <w:sz w:val="22"/>
          <w:szCs w:val="22"/>
        </w:rPr>
      </w:pPr>
      <w:r>
        <w:rPr>
          <w:sz w:val="22"/>
          <w:szCs w:val="22"/>
        </w:rPr>
        <w:t xml:space="preserve">Assistant </w:t>
      </w:r>
      <w:r w:rsidRPr="000B62AF">
        <w:rPr>
          <w:sz w:val="22"/>
          <w:szCs w:val="22"/>
        </w:rPr>
        <w:t>Chief Housing Inspector</w:t>
      </w:r>
    </w:p>
    <w:p w:rsidR="00B83027" w:rsidRPr="000B62AF" w:rsidRDefault="00B83027" w:rsidP="0064443A">
      <w:pPr>
        <w:pStyle w:val="BodyTextIndent3"/>
        <w:ind w:left="0"/>
        <w:jc w:val="both"/>
        <w:rPr>
          <w:sz w:val="22"/>
          <w:szCs w:val="22"/>
        </w:rPr>
      </w:pPr>
      <w:r w:rsidRPr="000B62AF">
        <w:rPr>
          <w:sz w:val="22"/>
          <w:szCs w:val="22"/>
        </w:rPr>
        <w:t>Assistant Municipal Tax Collector</w:t>
      </w:r>
    </w:p>
    <w:p w:rsidR="00B83027" w:rsidRDefault="00B83027" w:rsidP="0064443A">
      <w:pPr>
        <w:pStyle w:val="BodyTextIndent3"/>
        <w:ind w:left="0"/>
        <w:jc w:val="both"/>
        <w:rPr>
          <w:sz w:val="22"/>
          <w:szCs w:val="22"/>
        </w:rPr>
      </w:pPr>
      <w:r w:rsidRPr="000B62AF">
        <w:rPr>
          <w:sz w:val="22"/>
          <w:szCs w:val="22"/>
        </w:rPr>
        <w:t>Assistant Purchasing Agent</w:t>
      </w:r>
    </w:p>
    <w:p w:rsidR="00B83027" w:rsidRPr="000B62AF" w:rsidRDefault="00B83027" w:rsidP="0064443A">
      <w:pPr>
        <w:pStyle w:val="BodyTextIndent3"/>
        <w:ind w:left="0"/>
        <w:jc w:val="both"/>
        <w:rPr>
          <w:sz w:val="22"/>
          <w:szCs w:val="22"/>
        </w:rPr>
      </w:pPr>
      <w:r>
        <w:rPr>
          <w:sz w:val="22"/>
          <w:szCs w:val="22"/>
        </w:rPr>
        <w:t>Assistant Recreation Supervisor</w:t>
      </w:r>
    </w:p>
    <w:p w:rsidR="00B83027" w:rsidRPr="000B62AF" w:rsidRDefault="00B83027" w:rsidP="0064443A">
      <w:pPr>
        <w:pStyle w:val="BodyTextIndent3"/>
        <w:ind w:left="0"/>
        <w:jc w:val="both"/>
        <w:rPr>
          <w:sz w:val="22"/>
          <w:szCs w:val="22"/>
        </w:rPr>
      </w:pPr>
      <w:r w:rsidRPr="000B62AF">
        <w:rPr>
          <w:sz w:val="22"/>
          <w:szCs w:val="22"/>
        </w:rPr>
        <w:t>Assistant Superintendent of Electric Distribution</w:t>
      </w:r>
    </w:p>
    <w:p w:rsidR="00B83027" w:rsidRDefault="00B83027" w:rsidP="0064443A">
      <w:pPr>
        <w:pStyle w:val="BodyTextIndent3"/>
        <w:ind w:left="0"/>
        <w:jc w:val="both"/>
        <w:rPr>
          <w:sz w:val="22"/>
          <w:szCs w:val="22"/>
        </w:rPr>
      </w:pPr>
      <w:r w:rsidRPr="000B62AF">
        <w:rPr>
          <w:sz w:val="22"/>
          <w:szCs w:val="22"/>
        </w:rPr>
        <w:t>Assistant Supervisor Criminal Information Unit</w:t>
      </w:r>
    </w:p>
    <w:p w:rsidR="00B83027" w:rsidRPr="000B62AF" w:rsidRDefault="00B83027" w:rsidP="0064443A">
      <w:pPr>
        <w:pStyle w:val="BodyTextIndent3"/>
        <w:ind w:left="0"/>
        <w:jc w:val="both"/>
        <w:rPr>
          <w:sz w:val="22"/>
          <w:szCs w:val="22"/>
        </w:rPr>
      </w:pPr>
      <w:r>
        <w:rPr>
          <w:sz w:val="22"/>
          <w:szCs w:val="22"/>
        </w:rPr>
        <w:t>Assistant Water and Sewer Utility Superintendent</w:t>
      </w:r>
    </w:p>
    <w:p w:rsidR="00B83027" w:rsidRPr="000B62AF" w:rsidRDefault="00B83027" w:rsidP="0064443A">
      <w:pPr>
        <w:pStyle w:val="BodyTextIndent3"/>
        <w:ind w:left="0"/>
        <w:jc w:val="both"/>
        <w:rPr>
          <w:sz w:val="22"/>
          <w:szCs w:val="22"/>
        </w:rPr>
      </w:pPr>
      <w:r w:rsidRPr="000B62AF">
        <w:rPr>
          <w:sz w:val="22"/>
          <w:szCs w:val="22"/>
        </w:rPr>
        <w:t>Assistant Water Treatment Plant Superintendent</w:t>
      </w:r>
    </w:p>
    <w:p w:rsidR="00B83027" w:rsidRPr="000B62AF" w:rsidRDefault="00B83027" w:rsidP="0064443A">
      <w:pPr>
        <w:pStyle w:val="BodyTextIndent3"/>
        <w:ind w:left="0"/>
        <w:jc w:val="both"/>
        <w:rPr>
          <w:sz w:val="22"/>
          <w:szCs w:val="22"/>
        </w:rPr>
      </w:pPr>
      <w:r w:rsidRPr="000B62AF">
        <w:rPr>
          <w:sz w:val="22"/>
          <w:szCs w:val="22"/>
        </w:rPr>
        <w:t>Building Subcode Official</w:t>
      </w:r>
    </w:p>
    <w:p w:rsidR="00B83027" w:rsidRPr="000B62AF" w:rsidRDefault="00B83027" w:rsidP="0064443A">
      <w:pPr>
        <w:pStyle w:val="BodyTextIndent3"/>
        <w:ind w:left="0"/>
        <w:jc w:val="both"/>
        <w:rPr>
          <w:sz w:val="22"/>
          <w:szCs w:val="22"/>
        </w:rPr>
      </w:pPr>
      <w:r w:rsidRPr="000B62AF">
        <w:rPr>
          <w:sz w:val="22"/>
          <w:szCs w:val="22"/>
        </w:rPr>
        <w:t>Chief Clerk</w:t>
      </w:r>
    </w:p>
    <w:p w:rsidR="00B83027" w:rsidRPr="000B62AF" w:rsidRDefault="00B83027" w:rsidP="0064443A">
      <w:pPr>
        <w:pStyle w:val="BodyTextIndent3"/>
        <w:ind w:left="0"/>
        <w:jc w:val="both"/>
        <w:rPr>
          <w:sz w:val="22"/>
          <w:szCs w:val="22"/>
        </w:rPr>
      </w:pPr>
      <w:r w:rsidRPr="000B62AF">
        <w:rPr>
          <w:sz w:val="22"/>
          <w:szCs w:val="22"/>
        </w:rPr>
        <w:t xml:space="preserve">Chief </w:t>
      </w:r>
      <w:r>
        <w:rPr>
          <w:sz w:val="22"/>
          <w:szCs w:val="22"/>
        </w:rPr>
        <w:t>Registered Environmental Health Specialist, Public Health</w:t>
      </w:r>
    </w:p>
    <w:p w:rsidR="00B83027" w:rsidRPr="000B62AF" w:rsidRDefault="00B83027" w:rsidP="0064443A">
      <w:pPr>
        <w:pStyle w:val="BodyTextIndent3"/>
        <w:ind w:left="0"/>
        <w:jc w:val="both"/>
        <w:rPr>
          <w:sz w:val="22"/>
          <w:szCs w:val="22"/>
        </w:rPr>
      </w:pPr>
      <w:r w:rsidRPr="000B62AF">
        <w:rPr>
          <w:sz w:val="22"/>
          <w:szCs w:val="22"/>
        </w:rPr>
        <w:t>Chief Stationary Engineer</w:t>
      </w:r>
    </w:p>
    <w:p w:rsidR="00B83027" w:rsidRPr="000B62AF" w:rsidRDefault="00B83027" w:rsidP="0064443A">
      <w:pPr>
        <w:pStyle w:val="BodyTextIndent3"/>
        <w:ind w:left="0"/>
        <w:jc w:val="both"/>
        <w:rPr>
          <w:sz w:val="22"/>
          <w:szCs w:val="22"/>
        </w:rPr>
      </w:pPr>
      <w:r>
        <w:rPr>
          <w:sz w:val="22"/>
          <w:szCs w:val="22"/>
        </w:rPr>
        <w:t>Fire</w:t>
      </w:r>
      <w:r w:rsidRPr="000B62AF">
        <w:rPr>
          <w:sz w:val="22"/>
          <w:szCs w:val="22"/>
        </w:rPr>
        <w:t xml:space="preserve"> Official</w:t>
      </w:r>
    </w:p>
    <w:p w:rsidR="00B83027" w:rsidRDefault="00B83027" w:rsidP="0064443A">
      <w:pPr>
        <w:pStyle w:val="BodyTextIndent3"/>
        <w:ind w:left="0"/>
        <w:jc w:val="both"/>
        <w:rPr>
          <w:sz w:val="22"/>
          <w:szCs w:val="22"/>
        </w:rPr>
      </w:pPr>
      <w:r>
        <w:rPr>
          <w:sz w:val="22"/>
          <w:szCs w:val="22"/>
        </w:rPr>
        <w:t>General Supervising Maintenance Repairer</w:t>
      </w:r>
    </w:p>
    <w:p w:rsidR="00B83027" w:rsidRDefault="00B83027" w:rsidP="0064443A">
      <w:pPr>
        <w:pStyle w:val="BodyTextIndent3"/>
        <w:ind w:left="0"/>
        <w:jc w:val="both"/>
        <w:rPr>
          <w:sz w:val="22"/>
          <w:szCs w:val="22"/>
        </w:rPr>
      </w:pPr>
      <w:r w:rsidRPr="000B62AF">
        <w:rPr>
          <w:sz w:val="22"/>
          <w:szCs w:val="22"/>
        </w:rPr>
        <w:t>General Supervisor, Electric Distribution</w:t>
      </w:r>
    </w:p>
    <w:p w:rsidR="00B83027" w:rsidRDefault="00B83027" w:rsidP="0064443A">
      <w:pPr>
        <w:pStyle w:val="BodyTextIndent3"/>
        <w:ind w:left="0"/>
        <w:jc w:val="both"/>
        <w:rPr>
          <w:sz w:val="22"/>
          <w:szCs w:val="22"/>
        </w:rPr>
      </w:pPr>
      <w:r>
        <w:rPr>
          <w:sz w:val="22"/>
          <w:szCs w:val="22"/>
        </w:rPr>
        <w:t>Health Officer</w:t>
      </w:r>
    </w:p>
    <w:p w:rsidR="00B83027" w:rsidRPr="000B62AF" w:rsidRDefault="00B83027" w:rsidP="0064443A">
      <w:pPr>
        <w:pStyle w:val="BodyTextIndent3"/>
        <w:ind w:left="0"/>
        <w:jc w:val="both"/>
        <w:rPr>
          <w:sz w:val="22"/>
          <w:szCs w:val="22"/>
        </w:rPr>
      </w:pPr>
      <w:r>
        <w:rPr>
          <w:sz w:val="22"/>
          <w:szCs w:val="22"/>
        </w:rPr>
        <w:t>Maintenance Supervisor, Grounds</w:t>
      </w:r>
    </w:p>
    <w:p w:rsidR="00B83027" w:rsidRPr="000B62AF" w:rsidRDefault="00B83027" w:rsidP="0064443A">
      <w:pPr>
        <w:pStyle w:val="BodyTextIndent3"/>
        <w:ind w:left="0"/>
        <w:jc w:val="both"/>
        <w:rPr>
          <w:sz w:val="22"/>
          <w:szCs w:val="22"/>
        </w:rPr>
      </w:pPr>
      <w:r w:rsidRPr="000B62AF">
        <w:rPr>
          <w:sz w:val="22"/>
          <w:szCs w:val="22"/>
        </w:rPr>
        <w:t>Office Services Manager</w:t>
      </w:r>
    </w:p>
    <w:p w:rsidR="00B83027" w:rsidRPr="000B62AF" w:rsidRDefault="00B83027" w:rsidP="0064443A">
      <w:pPr>
        <w:pStyle w:val="BodyTextIndent3"/>
        <w:ind w:left="0"/>
        <w:jc w:val="both"/>
        <w:rPr>
          <w:sz w:val="22"/>
          <w:szCs w:val="22"/>
        </w:rPr>
      </w:pPr>
      <w:r w:rsidRPr="000B62AF">
        <w:rPr>
          <w:sz w:val="22"/>
          <w:szCs w:val="22"/>
        </w:rPr>
        <w:t>Principal Engineer</w:t>
      </w:r>
    </w:p>
    <w:p w:rsidR="00B83027" w:rsidRPr="000B62AF" w:rsidRDefault="00B83027" w:rsidP="000B62AF">
      <w:pPr>
        <w:pStyle w:val="BodyTextIndent3"/>
        <w:ind w:left="0"/>
        <w:jc w:val="both"/>
        <w:rPr>
          <w:sz w:val="22"/>
          <w:szCs w:val="22"/>
        </w:rPr>
      </w:pPr>
      <w:r w:rsidRPr="000B62AF">
        <w:rPr>
          <w:sz w:val="22"/>
          <w:szCs w:val="22"/>
        </w:rPr>
        <w:t xml:space="preserve">Principal </w:t>
      </w:r>
      <w:r>
        <w:rPr>
          <w:sz w:val="22"/>
          <w:szCs w:val="22"/>
        </w:rPr>
        <w:t>Registered Environmental Health Specialist, Public Health</w:t>
      </w:r>
    </w:p>
    <w:p w:rsidR="00B83027" w:rsidRPr="000B62AF" w:rsidRDefault="00B83027" w:rsidP="0064443A">
      <w:pPr>
        <w:pStyle w:val="BodyTextIndent3"/>
        <w:ind w:left="0"/>
        <w:jc w:val="both"/>
        <w:rPr>
          <w:sz w:val="22"/>
          <w:szCs w:val="22"/>
        </w:rPr>
      </w:pPr>
      <w:r w:rsidRPr="000B62AF">
        <w:rPr>
          <w:sz w:val="22"/>
          <w:szCs w:val="22"/>
        </w:rPr>
        <w:t>Project Coordinator, Construction</w:t>
      </w:r>
    </w:p>
    <w:p w:rsidR="00B83027" w:rsidRPr="000B62AF" w:rsidRDefault="00B83027" w:rsidP="0064443A">
      <w:pPr>
        <w:pStyle w:val="BodyTextIndent3"/>
        <w:ind w:left="0"/>
        <w:jc w:val="both"/>
        <w:rPr>
          <w:sz w:val="22"/>
          <w:szCs w:val="22"/>
        </w:rPr>
      </w:pPr>
      <w:r w:rsidRPr="000B62AF">
        <w:rPr>
          <w:sz w:val="22"/>
          <w:szCs w:val="22"/>
        </w:rPr>
        <w:t>Public Health Nurse Supervisor</w:t>
      </w:r>
    </w:p>
    <w:p w:rsidR="00B83027" w:rsidRPr="000B62AF" w:rsidRDefault="00B83027" w:rsidP="0064443A">
      <w:pPr>
        <w:pStyle w:val="BodyTextIndent3"/>
        <w:ind w:left="0"/>
        <w:jc w:val="both"/>
        <w:rPr>
          <w:sz w:val="22"/>
          <w:szCs w:val="22"/>
        </w:rPr>
      </w:pPr>
      <w:r w:rsidRPr="000B62AF">
        <w:rPr>
          <w:sz w:val="22"/>
          <w:szCs w:val="22"/>
        </w:rPr>
        <w:t>Purchasing Agent</w:t>
      </w:r>
    </w:p>
    <w:p w:rsidR="00B83027" w:rsidRPr="000B62AF" w:rsidRDefault="00B83027" w:rsidP="0064443A">
      <w:pPr>
        <w:pStyle w:val="BodyTextIndent3"/>
        <w:ind w:left="0"/>
        <w:jc w:val="both"/>
        <w:rPr>
          <w:sz w:val="22"/>
          <w:szCs w:val="22"/>
        </w:rPr>
      </w:pPr>
      <w:r w:rsidRPr="000B62AF">
        <w:rPr>
          <w:sz w:val="22"/>
          <w:szCs w:val="22"/>
        </w:rPr>
        <w:t>Risk Manager</w:t>
      </w:r>
    </w:p>
    <w:p w:rsidR="00B83027" w:rsidRPr="000B62AF" w:rsidRDefault="00B83027" w:rsidP="0064443A">
      <w:pPr>
        <w:pStyle w:val="BodyTextIndent3"/>
        <w:ind w:left="0"/>
        <w:jc w:val="both"/>
        <w:rPr>
          <w:sz w:val="22"/>
          <w:szCs w:val="22"/>
        </w:rPr>
      </w:pPr>
      <w:r w:rsidRPr="000B62AF">
        <w:rPr>
          <w:sz w:val="22"/>
          <w:szCs w:val="22"/>
        </w:rPr>
        <w:t>Senior Engineer, E.U.</w:t>
      </w:r>
    </w:p>
    <w:p w:rsidR="00B83027" w:rsidRPr="000B62AF" w:rsidRDefault="00B83027" w:rsidP="0064443A">
      <w:pPr>
        <w:pStyle w:val="BodyTextIndent3"/>
        <w:ind w:left="0"/>
        <w:jc w:val="both"/>
        <w:rPr>
          <w:sz w:val="22"/>
          <w:szCs w:val="22"/>
        </w:rPr>
      </w:pPr>
      <w:r w:rsidRPr="000B62AF">
        <w:rPr>
          <w:sz w:val="22"/>
          <w:szCs w:val="22"/>
        </w:rPr>
        <w:t>Storekeeper, E.U.</w:t>
      </w:r>
    </w:p>
    <w:p w:rsidR="00B83027" w:rsidRPr="000B62AF" w:rsidRDefault="00B83027" w:rsidP="0064443A">
      <w:pPr>
        <w:pStyle w:val="BodyTextIndent3"/>
        <w:ind w:left="0"/>
        <w:jc w:val="both"/>
        <w:rPr>
          <w:sz w:val="22"/>
          <w:szCs w:val="22"/>
        </w:rPr>
      </w:pPr>
      <w:r w:rsidRPr="000B62AF">
        <w:rPr>
          <w:sz w:val="22"/>
          <w:szCs w:val="22"/>
        </w:rPr>
        <w:t>Superintendent of Recreation</w:t>
      </w:r>
    </w:p>
    <w:p w:rsidR="00B83027" w:rsidRPr="000B62AF" w:rsidRDefault="00B83027" w:rsidP="0064443A">
      <w:pPr>
        <w:pStyle w:val="BodyTextIndent3"/>
        <w:ind w:left="0"/>
        <w:jc w:val="both"/>
        <w:rPr>
          <w:sz w:val="22"/>
          <w:szCs w:val="22"/>
        </w:rPr>
      </w:pPr>
      <w:r w:rsidRPr="000B62AF">
        <w:rPr>
          <w:sz w:val="22"/>
          <w:szCs w:val="22"/>
        </w:rPr>
        <w:t>Supervising Emergency Medical Technician</w:t>
      </w:r>
    </w:p>
    <w:p w:rsidR="00B83027" w:rsidRPr="000B62AF" w:rsidRDefault="00B83027" w:rsidP="0064443A">
      <w:pPr>
        <w:pStyle w:val="BodyTextIndent3"/>
        <w:ind w:left="0"/>
        <w:jc w:val="both"/>
        <w:rPr>
          <w:sz w:val="22"/>
          <w:szCs w:val="22"/>
        </w:rPr>
      </w:pPr>
      <w:r w:rsidRPr="000B62AF">
        <w:rPr>
          <w:sz w:val="22"/>
          <w:szCs w:val="22"/>
        </w:rPr>
        <w:t>Supervising Engineer</w:t>
      </w:r>
    </w:p>
    <w:p w:rsidR="00B83027" w:rsidRPr="000B62AF" w:rsidRDefault="00B83027" w:rsidP="0064443A">
      <w:pPr>
        <w:pStyle w:val="BodyTextIndent3"/>
        <w:ind w:left="0"/>
        <w:jc w:val="both"/>
        <w:rPr>
          <w:sz w:val="22"/>
          <w:szCs w:val="22"/>
        </w:rPr>
      </w:pPr>
      <w:r w:rsidRPr="000B62AF">
        <w:rPr>
          <w:sz w:val="22"/>
          <w:szCs w:val="22"/>
        </w:rPr>
        <w:t>Supervising Fire Prevention Specialist</w:t>
      </w:r>
    </w:p>
    <w:p w:rsidR="00B83027" w:rsidRPr="000B62AF" w:rsidRDefault="00B83027" w:rsidP="0064443A">
      <w:pPr>
        <w:pStyle w:val="BodyTextIndent3"/>
        <w:ind w:left="0"/>
        <w:jc w:val="both"/>
        <w:rPr>
          <w:sz w:val="22"/>
          <w:szCs w:val="22"/>
        </w:rPr>
      </w:pPr>
      <w:r w:rsidRPr="000B62AF">
        <w:rPr>
          <w:sz w:val="22"/>
          <w:szCs w:val="22"/>
        </w:rPr>
        <w:t>Supervising Interconnection Technician, E.U.</w:t>
      </w:r>
    </w:p>
    <w:p w:rsidR="00B83027" w:rsidRPr="000B62AF" w:rsidRDefault="00B83027" w:rsidP="00947A6F">
      <w:pPr>
        <w:pStyle w:val="BodyTextIndent3"/>
        <w:ind w:left="0"/>
        <w:jc w:val="both"/>
        <w:rPr>
          <w:sz w:val="22"/>
          <w:szCs w:val="22"/>
        </w:rPr>
      </w:pPr>
      <w:r w:rsidRPr="000B62AF">
        <w:rPr>
          <w:sz w:val="22"/>
          <w:szCs w:val="22"/>
        </w:rPr>
        <w:t>Supervising Maintenance Repairer</w:t>
      </w:r>
    </w:p>
    <w:p w:rsidR="00B83027" w:rsidRPr="000B62AF" w:rsidRDefault="00B83027" w:rsidP="0064443A">
      <w:pPr>
        <w:pStyle w:val="BodyTextIndent3"/>
        <w:ind w:left="0"/>
        <w:jc w:val="both"/>
        <w:rPr>
          <w:sz w:val="22"/>
          <w:szCs w:val="22"/>
        </w:rPr>
      </w:pPr>
      <w:r w:rsidRPr="000B62AF">
        <w:rPr>
          <w:sz w:val="22"/>
          <w:szCs w:val="22"/>
        </w:rPr>
        <w:t>Supervising Paramedic</w:t>
      </w:r>
    </w:p>
    <w:p w:rsidR="00B83027" w:rsidRPr="000B62AF" w:rsidRDefault="00B83027" w:rsidP="0064443A">
      <w:pPr>
        <w:pStyle w:val="BodyTextIndent3"/>
        <w:ind w:left="0"/>
        <w:jc w:val="both"/>
        <w:rPr>
          <w:sz w:val="22"/>
          <w:szCs w:val="22"/>
        </w:rPr>
      </w:pPr>
      <w:r w:rsidRPr="000B62AF">
        <w:rPr>
          <w:sz w:val="22"/>
          <w:szCs w:val="22"/>
        </w:rPr>
        <w:t>Supervising Planner</w:t>
      </w:r>
    </w:p>
    <w:p w:rsidR="00B83027" w:rsidRDefault="00B83027" w:rsidP="0064443A">
      <w:pPr>
        <w:pStyle w:val="BodyTextIndent3"/>
        <w:ind w:left="0"/>
        <w:jc w:val="both"/>
        <w:rPr>
          <w:sz w:val="22"/>
          <w:szCs w:val="22"/>
        </w:rPr>
      </w:pPr>
      <w:r>
        <w:rPr>
          <w:sz w:val="22"/>
          <w:szCs w:val="22"/>
        </w:rPr>
        <w:t>Supervisor Information Technology Help Desk</w:t>
      </w:r>
    </w:p>
    <w:p w:rsidR="00B83027" w:rsidRPr="000B62AF" w:rsidRDefault="00B83027" w:rsidP="0064443A">
      <w:pPr>
        <w:pStyle w:val="BodyTextIndent3"/>
        <w:ind w:left="0"/>
        <w:jc w:val="both"/>
        <w:rPr>
          <w:sz w:val="22"/>
          <w:szCs w:val="22"/>
        </w:rPr>
      </w:pPr>
      <w:r w:rsidRPr="000B62AF">
        <w:rPr>
          <w:sz w:val="22"/>
          <w:szCs w:val="22"/>
        </w:rPr>
        <w:t>Supervisor of Accounts</w:t>
      </w:r>
    </w:p>
    <w:p w:rsidR="00B83027" w:rsidRPr="000B62AF" w:rsidRDefault="00B83027" w:rsidP="0064443A">
      <w:pPr>
        <w:pStyle w:val="BodyTextIndent3"/>
        <w:ind w:left="0"/>
        <w:jc w:val="both"/>
        <w:rPr>
          <w:sz w:val="22"/>
          <w:szCs w:val="22"/>
        </w:rPr>
      </w:pPr>
      <w:r w:rsidRPr="000B62AF">
        <w:rPr>
          <w:sz w:val="22"/>
          <w:szCs w:val="22"/>
        </w:rPr>
        <w:t>Supervisor of Garage Services</w:t>
      </w:r>
    </w:p>
    <w:p w:rsidR="00B83027" w:rsidRPr="000B62AF" w:rsidRDefault="00B83027" w:rsidP="00DF46CE">
      <w:pPr>
        <w:pStyle w:val="BodyTextIndent3"/>
        <w:ind w:left="0"/>
        <w:jc w:val="both"/>
        <w:rPr>
          <w:sz w:val="22"/>
          <w:szCs w:val="22"/>
        </w:rPr>
      </w:pPr>
      <w:r w:rsidRPr="000B62AF">
        <w:rPr>
          <w:sz w:val="22"/>
          <w:szCs w:val="22"/>
        </w:rPr>
        <w:t>Supervisor</w:t>
      </w:r>
      <w:r>
        <w:rPr>
          <w:sz w:val="22"/>
          <w:szCs w:val="22"/>
        </w:rPr>
        <w:t xml:space="preserve"> of Garage Services</w:t>
      </w:r>
    </w:p>
    <w:p w:rsidR="00B83027" w:rsidRPr="000B62AF" w:rsidRDefault="00B83027" w:rsidP="0064443A">
      <w:pPr>
        <w:pStyle w:val="BodyTextIndent3"/>
        <w:ind w:left="0"/>
        <w:jc w:val="both"/>
        <w:rPr>
          <w:sz w:val="22"/>
          <w:szCs w:val="22"/>
        </w:rPr>
      </w:pPr>
      <w:r w:rsidRPr="000B62AF">
        <w:rPr>
          <w:sz w:val="22"/>
          <w:szCs w:val="22"/>
        </w:rPr>
        <w:t>Supervisor, Roads</w:t>
      </w:r>
    </w:p>
    <w:p w:rsidR="00B83027" w:rsidRPr="000B62AF" w:rsidRDefault="00B83027" w:rsidP="0064443A">
      <w:pPr>
        <w:pStyle w:val="BodyTextIndent3"/>
        <w:ind w:left="0"/>
        <w:jc w:val="both"/>
        <w:rPr>
          <w:sz w:val="22"/>
          <w:szCs w:val="22"/>
        </w:rPr>
      </w:pPr>
      <w:r w:rsidRPr="000B62AF">
        <w:rPr>
          <w:sz w:val="22"/>
          <w:szCs w:val="22"/>
        </w:rPr>
        <w:t>Supervisor, Water</w:t>
      </w:r>
    </w:p>
    <w:p w:rsidR="00B83027" w:rsidRDefault="00B83027" w:rsidP="0064443A">
      <w:pPr>
        <w:pStyle w:val="BodyTextIndent3"/>
        <w:ind w:left="0"/>
        <w:jc w:val="both"/>
        <w:rPr>
          <w:sz w:val="22"/>
          <w:szCs w:val="22"/>
        </w:rPr>
      </w:pPr>
      <w:r w:rsidRPr="000B62AF">
        <w:rPr>
          <w:sz w:val="22"/>
          <w:szCs w:val="22"/>
        </w:rPr>
        <w:t>Technical Assistant to the Construction Official/Assistant Zoning Officer</w:t>
      </w:r>
    </w:p>
    <w:p w:rsidR="00B83027" w:rsidRPr="000B62AF" w:rsidRDefault="00B83027" w:rsidP="0064443A">
      <w:pPr>
        <w:pStyle w:val="BodyTextIndent3"/>
        <w:ind w:left="0"/>
        <w:jc w:val="both"/>
        <w:rPr>
          <w:sz w:val="22"/>
          <w:szCs w:val="22"/>
        </w:rPr>
      </w:pPr>
      <w:r>
        <w:rPr>
          <w:sz w:val="22"/>
          <w:szCs w:val="22"/>
        </w:rPr>
        <w:t>Water Repairer Supervisor</w:t>
      </w:r>
    </w:p>
    <w:p w:rsidR="00B83027" w:rsidRPr="000B62AF" w:rsidRDefault="00B83027" w:rsidP="0064443A">
      <w:pPr>
        <w:pStyle w:val="BodyTextIndent3"/>
        <w:ind w:left="0"/>
        <w:jc w:val="both"/>
        <w:rPr>
          <w:sz w:val="22"/>
          <w:szCs w:val="22"/>
        </w:rPr>
      </w:pPr>
      <w:r w:rsidRPr="000B62AF">
        <w:rPr>
          <w:sz w:val="22"/>
          <w:szCs w:val="22"/>
        </w:rPr>
        <w:t>Zoning Officer</w:t>
      </w:r>
    </w:p>
    <w:p w:rsidR="00B83027" w:rsidRPr="000B62AF" w:rsidRDefault="00B83027" w:rsidP="0064443A">
      <w:pPr>
        <w:pStyle w:val="BodyTextIndent3"/>
        <w:ind w:left="0"/>
        <w:jc w:val="both"/>
        <w:rPr>
          <w:sz w:val="22"/>
          <w:szCs w:val="22"/>
        </w:rPr>
      </w:pPr>
    </w:p>
    <w:p w:rsidR="00B83027" w:rsidRPr="000B62AF" w:rsidRDefault="00B83027">
      <w:pPr>
        <w:pStyle w:val="Heading3"/>
        <w:rPr>
          <w:sz w:val="22"/>
          <w:szCs w:val="22"/>
          <w:u w:val="none"/>
        </w:rPr>
      </w:pPr>
      <w:r w:rsidRPr="000B62AF">
        <w:rPr>
          <w:sz w:val="22"/>
          <w:szCs w:val="22"/>
          <w:u w:val="none"/>
        </w:rPr>
        <w:t>Exhibit “B”</w:t>
      </w:r>
    </w:p>
    <w:p w:rsidR="00B83027" w:rsidRPr="000B62AF" w:rsidRDefault="00B83027">
      <w:pPr>
        <w:pStyle w:val="Heading3"/>
        <w:rPr>
          <w:sz w:val="22"/>
          <w:szCs w:val="22"/>
        </w:rPr>
      </w:pPr>
      <w:r w:rsidRPr="000B62AF">
        <w:rPr>
          <w:sz w:val="22"/>
          <w:szCs w:val="22"/>
        </w:rPr>
        <w:t>EMS Supervisors</w:t>
      </w:r>
    </w:p>
    <w:p w:rsidR="00B83027" w:rsidRPr="000B62AF" w:rsidRDefault="00B83027">
      <w:pPr>
        <w:jc w:val="both"/>
        <w:rPr>
          <w:rFonts w:ascii="Times New Roman" w:hAnsi="Times New Roman" w:cs="Times New Roman"/>
          <w:sz w:val="22"/>
          <w:szCs w:val="22"/>
        </w:rPr>
      </w:pPr>
    </w:p>
    <w:p w:rsidR="00B83027" w:rsidRPr="000B62AF" w:rsidRDefault="00B83027" w:rsidP="00F20856">
      <w:pPr>
        <w:pStyle w:val="BodyTextIndent3"/>
        <w:ind w:hanging="360"/>
        <w:jc w:val="both"/>
        <w:rPr>
          <w:sz w:val="22"/>
          <w:szCs w:val="22"/>
        </w:rPr>
      </w:pPr>
      <w:r w:rsidRPr="000B62AF">
        <w:rPr>
          <w:sz w:val="22"/>
          <w:szCs w:val="22"/>
        </w:rPr>
        <w:t>§1.</w:t>
      </w:r>
      <w:r w:rsidRPr="000B62AF">
        <w:rPr>
          <w:sz w:val="22"/>
          <w:szCs w:val="22"/>
        </w:rPr>
        <w:tab/>
        <w:t>An EMS Supervisor assigned standby duty, when no other EMS Supervisor is on duty, shall receive standby pay as set forth in Article 15 - Call-In Pay.</w:t>
      </w:r>
    </w:p>
    <w:p w:rsidR="00B83027" w:rsidRPr="000B62AF" w:rsidRDefault="00B83027">
      <w:pPr>
        <w:pStyle w:val="BodyTextIndent3"/>
        <w:ind w:left="0"/>
        <w:jc w:val="both"/>
        <w:rPr>
          <w:sz w:val="22"/>
          <w:szCs w:val="22"/>
        </w:rPr>
      </w:pPr>
    </w:p>
    <w:p w:rsidR="00B83027" w:rsidRPr="00F20856" w:rsidRDefault="00B83027" w:rsidP="00F20856">
      <w:pPr>
        <w:pStyle w:val="BodyTextIndent3"/>
        <w:ind w:hanging="360"/>
        <w:jc w:val="both"/>
        <w:rPr>
          <w:sz w:val="22"/>
          <w:szCs w:val="22"/>
        </w:rPr>
      </w:pPr>
      <w:r w:rsidRPr="000B62AF">
        <w:rPr>
          <w:sz w:val="22"/>
          <w:szCs w:val="22"/>
        </w:rPr>
        <w:t>§2.</w:t>
      </w:r>
      <w:r w:rsidRPr="000B62AF">
        <w:rPr>
          <w:sz w:val="22"/>
          <w:szCs w:val="22"/>
        </w:rPr>
        <w:tab/>
        <w:t>The City shall reimburse EMS Supervisors for continuing education units necessary to retain certification as required by the City. In order to receive reimbursement for the continuing education units, the employee must submit a certif</w:t>
      </w:r>
      <w:r w:rsidRPr="00F20856">
        <w:rPr>
          <w:sz w:val="22"/>
          <w:szCs w:val="22"/>
        </w:rPr>
        <w:t>icate of successful completion to the Department Director or designee, along with a receipt from the educational program for the course provided. The City will reimburse for continuing education unit courses approved by the Certifying Agency, the NJ Department of Health, Office of Emergency Medical Services, said course reimbursement to be in accordance with the City Department of Health, EMS Division Policy. Continuing education units should be of a nature and description that benefits the City, EMS and quality of care provided to the residents of the City.</w:t>
      </w:r>
    </w:p>
    <w:p w:rsidR="00B83027" w:rsidRPr="00F20856" w:rsidRDefault="00B83027">
      <w:pPr>
        <w:pStyle w:val="BodyTextIndent3"/>
        <w:ind w:left="0"/>
        <w:jc w:val="both"/>
        <w:rPr>
          <w:sz w:val="22"/>
          <w:szCs w:val="22"/>
        </w:rPr>
      </w:pPr>
    </w:p>
    <w:p w:rsidR="00B83027" w:rsidRPr="00F20856" w:rsidRDefault="00B83027" w:rsidP="00F20856">
      <w:pPr>
        <w:pStyle w:val="BodyTextIndent3"/>
        <w:ind w:hanging="360"/>
        <w:jc w:val="both"/>
        <w:rPr>
          <w:sz w:val="22"/>
          <w:szCs w:val="22"/>
        </w:rPr>
      </w:pPr>
      <w:r w:rsidRPr="00F20856">
        <w:rPr>
          <w:sz w:val="22"/>
          <w:szCs w:val="22"/>
        </w:rPr>
        <w:t>§</w:t>
      </w:r>
      <w:r>
        <w:rPr>
          <w:sz w:val="22"/>
          <w:szCs w:val="22"/>
        </w:rPr>
        <w:t>3.</w:t>
      </w:r>
      <w:r>
        <w:rPr>
          <w:sz w:val="22"/>
          <w:szCs w:val="22"/>
        </w:rPr>
        <w:tab/>
      </w:r>
      <w:r w:rsidRPr="00F20856">
        <w:rPr>
          <w:sz w:val="22"/>
          <w:szCs w:val="22"/>
        </w:rPr>
        <w:t>The City shall reimburse each EMS Supervisor up to a maximum of $300 annually for the purchasing and maintaining of necessary equipment for the employee’s regular duties upon submission of paid receipts. This is to be paid each year with the last pay period in November. Each employee will be responsible for purchasing equipment in accordance with department standards for the following equipment: cut resistant gloves, penlight, scissors or large shears, stethoscope, digital watch or a watch with a second hand, equipment pouch, small note pad, ink pen, map book, plain black knit winter hat and personal protection boots as specified in the Department of Health, EMS Division Policy as of January 1, 2000.</w:t>
      </w:r>
    </w:p>
    <w:p w:rsidR="00B83027" w:rsidRPr="00F20856" w:rsidRDefault="00B83027" w:rsidP="003E667F">
      <w:pPr>
        <w:pStyle w:val="BodyTextIndent3"/>
        <w:ind w:left="0"/>
        <w:jc w:val="both"/>
        <w:rPr>
          <w:sz w:val="22"/>
          <w:szCs w:val="22"/>
        </w:rPr>
      </w:pPr>
    </w:p>
    <w:p w:rsidR="00B83027" w:rsidRPr="00F20856" w:rsidRDefault="00B83027" w:rsidP="00F20856">
      <w:pPr>
        <w:pStyle w:val="BodyTextIndent3"/>
        <w:ind w:hanging="360"/>
        <w:jc w:val="both"/>
        <w:rPr>
          <w:sz w:val="22"/>
          <w:szCs w:val="22"/>
        </w:rPr>
      </w:pPr>
      <w:r w:rsidRPr="00F20856">
        <w:rPr>
          <w:sz w:val="22"/>
          <w:szCs w:val="22"/>
        </w:rPr>
        <w:t>§</w:t>
      </w:r>
      <w:r>
        <w:rPr>
          <w:sz w:val="22"/>
          <w:szCs w:val="22"/>
        </w:rPr>
        <w:t>4.</w:t>
      </w:r>
      <w:r>
        <w:rPr>
          <w:sz w:val="22"/>
          <w:szCs w:val="22"/>
        </w:rPr>
        <w:tab/>
      </w:r>
      <w:r w:rsidRPr="00F20856">
        <w:rPr>
          <w:sz w:val="22"/>
          <w:szCs w:val="22"/>
        </w:rPr>
        <w:t>An EMS Supervisor who is certified as a paramedic shall receive a Paramedic Stipend of $500 per year.</w:t>
      </w:r>
    </w:p>
    <w:p w:rsidR="00B83027" w:rsidRPr="00F20856" w:rsidRDefault="00B83027" w:rsidP="003E667F">
      <w:pPr>
        <w:pStyle w:val="BodyTextIndent3"/>
        <w:ind w:left="0"/>
        <w:jc w:val="both"/>
        <w:rPr>
          <w:sz w:val="22"/>
          <w:szCs w:val="22"/>
        </w:rPr>
      </w:pPr>
    </w:p>
    <w:p w:rsidR="00B83027" w:rsidRPr="00F20856" w:rsidRDefault="00B83027" w:rsidP="00F20856">
      <w:pPr>
        <w:ind w:left="360" w:hanging="360"/>
        <w:jc w:val="both"/>
        <w:rPr>
          <w:rFonts w:ascii="Times New Roman" w:hAnsi="Times New Roman" w:cs="Times New Roman"/>
          <w:b/>
          <w:bCs/>
          <w:sz w:val="22"/>
          <w:szCs w:val="22"/>
        </w:rPr>
      </w:pPr>
      <w:r w:rsidRPr="00F20856">
        <w:rPr>
          <w:rFonts w:ascii="Times New Roman" w:hAnsi="Times New Roman" w:cs="Times New Roman"/>
          <w:b/>
          <w:bCs/>
          <w:sz w:val="22"/>
          <w:szCs w:val="22"/>
        </w:rPr>
        <w:t>§5.</w:t>
      </w:r>
      <w:r w:rsidRPr="00F20856">
        <w:rPr>
          <w:rFonts w:ascii="Times New Roman" w:hAnsi="Times New Roman" w:cs="Times New Roman"/>
          <w:b/>
          <w:bCs/>
          <w:sz w:val="22"/>
          <w:szCs w:val="22"/>
        </w:rPr>
        <w:tab/>
        <w:t>Work usually performed by EMS Supervisors will not be subcontracted if it will result in loss of employment of EMS Supervisors.</w:t>
      </w:r>
    </w:p>
    <w:p w:rsidR="00B83027" w:rsidRPr="00F20856" w:rsidRDefault="00B83027" w:rsidP="00F20856">
      <w:pPr>
        <w:jc w:val="both"/>
        <w:rPr>
          <w:rFonts w:ascii="Times New Roman" w:hAnsi="Times New Roman" w:cs="Times New Roman"/>
          <w:b/>
          <w:bCs/>
          <w:sz w:val="22"/>
          <w:szCs w:val="22"/>
        </w:rPr>
      </w:pPr>
    </w:p>
    <w:p w:rsidR="00B83027" w:rsidRPr="00F20856" w:rsidRDefault="00B83027" w:rsidP="00F20856">
      <w:pPr>
        <w:ind w:left="360" w:hanging="360"/>
        <w:jc w:val="both"/>
        <w:rPr>
          <w:rFonts w:ascii="Times New Roman" w:hAnsi="Times New Roman" w:cs="Times New Roman"/>
          <w:b/>
          <w:bCs/>
          <w:sz w:val="22"/>
          <w:szCs w:val="22"/>
        </w:rPr>
      </w:pPr>
      <w:r w:rsidRPr="00F20856">
        <w:rPr>
          <w:rFonts w:ascii="Times New Roman" w:hAnsi="Times New Roman" w:cs="Times New Roman"/>
          <w:b/>
          <w:bCs/>
          <w:sz w:val="22"/>
          <w:szCs w:val="22"/>
        </w:rPr>
        <w:t>§6.</w:t>
      </w:r>
      <w:r w:rsidRPr="00F20856">
        <w:rPr>
          <w:rFonts w:ascii="Times New Roman" w:hAnsi="Times New Roman" w:cs="Times New Roman"/>
          <w:b/>
          <w:bCs/>
          <w:sz w:val="22"/>
          <w:szCs w:val="22"/>
        </w:rPr>
        <w:tab/>
        <w:t>The City does not intend to replace EMS Supervisors. Should, however, the City have more work than can be handled by EMS Supervisors, it shall have the right to subcontract. Furthermore, it shall have this right in the event it lacks equipment or manpower qualified, available and willing to do the job.</w:t>
      </w:r>
    </w:p>
    <w:p w:rsidR="00B83027" w:rsidRPr="00F20856" w:rsidRDefault="00B83027" w:rsidP="00F20856">
      <w:pPr>
        <w:rPr>
          <w:rFonts w:ascii="Times New Roman" w:hAnsi="Times New Roman" w:cs="Times New Roman"/>
          <w:b/>
          <w:bCs/>
          <w:sz w:val="22"/>
          <w:szCs w:val="22"/>
        </w:rPr>
      </w:pPr>
    </w:p>
    <w:p w:rsidR="00B83027" w:rsidRPr="00F20856" w:rsidRDefault="00B83027" w:rsidP="00F20856">
      <w:pPr>
        <w:ind w:left="360" w:hanging="360"/>
        <w:jc w:val="both"/>
        <w:rPr>
          <w:rFonts w:ascii="Times New Roman" w:hAnsi="Times New Roman" w:cs="Times New Roman"/>
          <w:b/>
          <w:bCs/>
          <w:sz w:val="22"/>
          <w:szCs w:val="22"/>
        </w:rPr>
      </w:pPr>
      <w:r w:rsidRPr="00F20856">
        <w:rPr>
          <w:rFonts w:ascii="Times New Roman" w:hAnsi="Times New Roman" w:cs="Times New Roman"/>
          <w:b/>
          <w:bCs/>
          <w:sz w:val="22"/>
          <w:szCs w:val="22"/>
        </w:rPr>
        <w:t>§7.</w:t>
      </w:r>
      <w:r w:rsidRPr="00F20856">
        <w:rPr>
          <w:rFonts w:ascii="Times New Roman" w:hAnsi="Times New Roman" w:cs="Times New Roman"/>
          <w:b/>
          <w:bCs/>
          <w:sz w:val="22"/>
          <w:szCs w:val="22"/>
        </w:rPr>
        <w:tab/>
        <w:t>Effective January 1, 2013, the EMS Chief or Director of the Department of Health may reschedule and reassign the day-shift EMS Supervisor to assume the duties and responsibilities of the EMS Chief when the EMS Chief is absent on prearranged scheduled leave. This acting assignment must be preapproved prior to being worked and shall cover the EMS Chief’s work shift, which is normally 8:00 am through 5:00 pm. Acting pay shall be five percent above the EMS Supervisor’s existing rate, hour for hour for the total time in that position, provided that a minimum of eight hours is worked in the acting position.</w:t>
      </w:r>
    </w:p>
    <w:sectPr w:rsidR="00B83027" w:rsidRPr="00F20856" w:rsidSect="005A13E6">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027" w:rsidRDefault="00B83027">
      <w:r>
        <w:separator/>
      </w:r>
    </w:p>
  </w:endnote>
  <w:endnote w:type="continuationSeparator" w:id="0">
    <w:p w:rsidR="00B83027" w:rsidRDefault="00B830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27" w:rsidRDefault="00B83027">
    <w:pPr>
      <w:pStyle w:val="Footer"/>
      <w:framePr w:wrap="auto" w:vAnchor="text" w:hAnchor="margin" w:xAlign="center" w:y="1"/>
      <w:rPr>
        <w:rStyle w:val="PageNumber"/>
        <w:rFonts w:ascii="Times New Roman" w:hAnsi="Times New Roman" w:cs="Times New Roman"/>
        <w:sz w:val="20"/>
        <w:szCs w:val="20"/>
      </w:rPr>
    </w:pPr>
    <w:r>
      <w:rPr>
        <w:rStyle w:val="PageNumber"/>
        <w:rFonts w:ascii="Times New Roman" w:hAnsi="Times New Roman" w:cs="Times New Roman"/>
        <w:sz w:val="20"/>
        <w:szCs w:val="20"/>
      </w:rPr>
      <w:fldChar w:fldCharType="begin"/>
    </w:r>
    <w:r>
      <w:rPr>
        <w:rStyle w:val="PageNumber"/>
        <w:rFonts w:ascii="Times New Roman" w:hAnsi="Times New Roman" w:cs="Times New Roman"/>
        <w:sz w:val="20"/>
        <w:szCs w:val="20"/>
      </w:rPr>
      <w:instrText>PAGE</w:instrText>
    </w:r>
    <w:r>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i</w:t>
    </w:r>
    <w:r>
      <w:rPr>
        <w:rStyle w:val="PageNumber"/>
        <w:rFonts w:ascii="Times New Roman" w:hAnsi="Times New Roman" w:cs="Times New Roman"/>
        <w:sz w:val="20"/>
        <w:szCs w:val="20"/>
      </w:rPr>
      <w:fldChar w:fldCharType="end"/>
    </w:r>
  </w:p>
  <w:p w:rsidR="00B83027" w:rsidRDefault="00B83027" w:rsidP="00C55C45">
    <w:pPr>
      <w:pStyle w:val="Footer"/>
      <w:tabs>
        <w:tab w:val="clear" w:pos="4320"/>
        <w:tab w:val="clear" w:pos="8640"/>
        <w:tab w:val="center" w:pos="4680"/>
        <w:tab w:val="right" w:pos="9360"/>
      </w:tabs>
    </w:pPr>
    <w:r>
      <w:rPr>
        <w:rFonts w:ascii="Times New Roman" w:hAnsi="Times New Roman" w:cs="Times New Roman"/>
        <w:sz w:val="20"/>
        <w:szCs w:val="20"/>
      </w:rPr>
      <w:tab/>
    </w:r>
    <w:r>
      <w:rPr>
        <w:rFonts w:ascii="Times New Roman" w:hAnsi="Times New Roman" w:cs="Times New Roman"/>
        <w:sz w:val="20"/>
        <w:szCs w:val="20"/>
      </w:rPr>
      <w:tab/>
      <w:t>Unit-3  2011-2013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27" w:rsidRPr="00EA017E" w:rsidRDefault="00B83027" w:rsidP="00EA017E">
    <w:pPr>
      <w:pStyle w:val="Footer"/>
      <w:tabs>
        <w:tab w:val="clear" w:pos="4320"/>
        <w:tab w:val="clear" w:pos="8640"/>
      </w:tabs>
      <w:jc w:val="center"/>
      <w:rPr>
        <w:rFonts w:ascii="Times New Roman" w:hAnsi="Times New Roman" w:cs="Times New Roman"/>
        <w:b/>
        <w:bCs/>
        <w:sz w:val="20"/>
        <w:szCs w:val="20"/>
      </w:rPr>
    </w:pPr>
    <w:r w:rsidRPr="00EA017E">
      <w:rPr>
        <w:rFonts w:ascii="Times New Roman" w:hAnsi="Times New Roman" w:cs="Times New Roman"/>
        <w:sz w:val="20"/>
        <w:szCs w:val="20"/>
      </w:rPr>
      <w:t xml:space="preserve">Changes are in </w:t>
    </w:r>
    <w:r w:rsidRPr="00EA017E">
      <w:rPr>
        <w:rFonts w:ascii="Times New Roman" w:hAnsi="Times New Roman" w:cs="Times New Roman"/>
        <w:b/>
        <w:bCs/>
        <w:sz w:val="20"/>
        <w:szCs w:val="20"/>
      </w:rPr>
      <w:t>Bold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027" w:rsidRDefault="00B83027">
      <w:r>
        <w:separator/>
      </w:r>
    </w:p>
  </w:footnote>
  <w:footnote w:type="continuationSeparator" w:id="0">
    <w:p w:rsidR="00B83027" w:rsidRDefault="00B83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27" w:rsidRPr="005A13E6" w:rsidRDefault="00B83027">
    <w:pPr>
      <w:pStyle w:val="Header"/>
      <w:tabs>
        <w:tab w:val="clear" w:pos="4320"/>
        <w:tab w:val="clear" w:pos="8640"/>
      </w:tabs>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27" w:rsidRPr="005A13E6" w:rsidRDefault="00B83027" w:rsidP="005A13E6">
    <w:pPr>
      <w:pStyle w:val="Header"/>
      <w:tabs>
        <w:tab w:val="clear" w:pos="4320"/>
        <w:tab w:val="clear" w:pos="8640"/>
      </w:tabs>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B16"/>
    <w:multiLevelType w:val="hybridMultilevel"/>
    <w:tmpl w:val="0054FDDC"/>
    <w:lvl w:ilvl="0" w:tplc="C4B4B8CC">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44E"/>
    <w:rsid w:val="000033AA"/>
    <w:rsid w:val="00003D19"/>
    <w:rsid w:val="00051100"/>
    <w:rsid w:val="000A3FEE"/>
    <w:rsid w:val="000A5ADC"/>
    <w:rsid w:val="000B0CD1"/>
    <w:rsid w:val="000B5F8E"/>
    <w:rsid w:val="000B62AF"/>
    <w:rsid w:val="000E72F9"/>
    <w:rsid w:val="001054B1"/>
    <w:rsid w:val="00181782"/>
    <w:rsid w:val="00182509"/>
    <w:rsid w:val="00195CBD"/>
    <w:rsid w:val="001B4DA3"/>
    <w:rsid w:val="001C08DF"/>
    <w:rsid w:val="001D4A83"/>
    <w:rsid w:val="001F2B86"/>
    <w:rsid w:val="001F6CEC"/>
    <w:rsid w:val="002228E6"/>
    <w:rsid w:val="00234345"/>
    <w:rsid w:val="00243E51"/>
    <w:rsid w:val="00260415"/>
    <w:rsid w:val="002979E0"/>
    <w:rsid w:val="00310EDC"/>
    <w:rsid w:val="00330775"/>
    <w:rsid w:val="00345F7C"/>
    <w:rsid w:val="00383E30"/>
    <w:rsid w:val="003903E3"/>
    <w:rsid w:val="00397A85"/>
    <w:rsid w:val="003B04A3"/>
    <w:rsid w:val="003D017B"/>
    <w:rsid w:val="003D39D9"/>
    <w:rsid w:val="003D5D86"/>
    <w:rsid w:val="003E667F"/>
    <w:rsid w:val="00404285"/>
    <w:rsid w:val="004357E2"/>
    <w:rsid w:val="00442439"/>
    <w:rsid w:val="004744E1"/>
    <w:rsid w:val="00476957"/>
    <w:rsid w:val="00477E00"/>
    <w:rsid w:val="0048365F"/>
    <w:rsid w:val="004A53F8"/>
    <w:rsid w:val="004A68A7"/>
    <w:rsid w:val="004B41F8"/>
    <w:rsid w:val="004D5C84"/>
    <w:rsid w:val="004F2DFD"/>
    <w:rsid w:val="004F45D6"/>
    <w:rsid w:val="00507A68"/>
    <w:rsid w:val="005A13E6"/>
    <w:rsid w:val="005A3453"/>
    <w:rsid w:val="005C5395"/>
    <w:rsid w:val="005E6DB9"/>
    <w:rsid w:val="00632E08"/>
    <w:rsid w:val="006331ED"/>
    <w:rsid w:val="00633E73"/>
    <w:rsid w:val="0064443A"/>
    <w:rsid w:val="00657F66"/>
    <w:rsid w:val="00663E6A"/>
    <w:rsid w:val="006879C7"/>
    <w:rsid w:val="006B4AE4"/>
    <w:rsid w:val="006C27F0"/>
    <w:rsid w:val="006D12E3"/>
    <w:rsid w:val="006D597A"/>
    <w:rsid w:val="007542E4"/>
    <w:rsid w:val="007A6809"/>
    <w:rsid w:val="007E2781"/>
    <w:rsid w:val="0085027C"/>
    <w:rsid w:val="008E229A"/>
    <w:rsid w:val="008E465E"/>
    <w:rsid w:val="008F0069"/>
    <w:rsid w:val="00903E61"/>
    <w:rsid w:val="00933516"/>
    <w:rsid w:val="00947A6F"/>
    <w:rsid w:val="009817AB"/>
    <w:rsid w:val="009923DE"/>
    <w:rsid w:val="009A1155"/>
    <w:rsid w:val="009A169B"/>
    <w:rsid w:val="009B56B8"/>
    <w:rsid w:val="009D1082"/>
    <w:rsid w:val="009D42E6"/>
    <w:rsid w:val="009E67D3"/>
    <w:rsid w:val="00A1795C"/>
    <w:rsid w:val="00A4517C"/>
    <w:rsid w:val="00A8385D"/>
    <w:rsid w:val="00AA166C"/>
    <w:rsid w:val="00AB044E"/>
    <w:rsid w:val="00AD5FBB"/>
    <w:rsid w:val="00AE6EC5"/>
    <w:rsid w:val="00AF4348"/>
    <w:rsid w:val="00B041A4"/>
    <w:rsid w:val="00B234BE"/>
    <w:rsid w:val="00B3520B"/>
    <w:rsid w:val="00B42F10"/>
    <w:rsid w:val="00B57379"/>
    <w:rsid w:val="00B71A7E"/>
    <w:rsid w:val="00B74782"/>
    <w:rsid w:val="00B83027"/>
    <w:rsid w:val="00B93B88"/>
    <w:rsid w:val="00B959CD"/>
    <w:rsid w:val="00BA5255"/>
    <w:rsid w:val="00BC03A1"/>
    <w:rsid w:val="00BC3B04"/>
    <w:rsid w:val="00BC57ED"/>
    <w:rsid w:val="00BE0DDF"/>
    <w:rsid w:val="00C06C9C"/>
    <w:rsid w:val="00C219FC"/>
    <w:rsid w:val="00C2632C"/>
    <w:rsid w:val="00C55C45"/>
    <w:rsid w:val="00C83533"/>
    <w:rsid w:val="00C90128"/>
    <w:rsid w:val="00CC088E"/>
    <w:rsid w:val="00CE6D5E"/>
    <w:rsid w:val="00CF0F25"/>
    <w:rsid w:val="00D63F03"/>
    <w:rsid w:val="00D72CAF"/>
    <w:rsid w:val="00D90263"/>
    <w:rsid w:val="00DD4720"/>
    <w:rsid w:val="00DD4EA9"/>
    <w:rsid w:val="00DF46CE"/>
    <w:rsid w:val="00E16437"/>
    <w:rsid w:val="00E50AEE"/>
    <w:rsid w:val="00E5430F"/>
    <w:rsid w:val="00E85AE0"/>
    <w:rsid w:val="00E952E8"/>
    <w:rsid w:val="00EA017E"/>
    <w:rsid w:val="00EA294D"/>
    <w:rsid w:val="00EC106A"/>
    <w:rsid w:val="00EE4A7B"/>
    <w:rsid w:val="00EF358E"/>
    <w:rsid w:val="00F1212B"/>
    <w:rsid w:val="00F20856"/>
    <w:rsid w:val="00F32D4E"/>
    <w:rsid w:val="00F37389"/>
    <w:rsid w:val="00F63C0F"/>
    <w:rsid w:val="00F775F0"/>
    <w:rsid w:val="00F834B5"/>
    <w:rsid w:val="00FB411F"/>
    <w:rsid w:val="00FE5B5E"/>
    <w:rsid w:val="00FF59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A85"/>
    <w:pPr>
      <w:overflowPunct w:val="0"/>
      <w:autoSpaceDE w:val="0"/>
      <w:autoSpaceDN w:val="0"/>
      <w:adjustRightInd w:val="0"/>
      <w:textAlignment w:val="baseline"/>
    </w:pPr>
    <w:rPr>
      <w:rFonts w:ascii="Book Antiqua" w:hAnsi="Book Antiqua" w:cs="Book Antiqua"/>
      <w:sz w:val="24"/>
      <w:szCs w:val="24"/>
    </w:rPr>
  </w:style>
  <w:style w:type="paragraph" w:styleId="Heading1">
    <w:name w:val="heading 1"/>
    <w:basedOn w:val="Normal"/>
    <w:next w:val="Normal"/>
    <w:link w:val="Heading1Char"/>
    <w:uiPriority w:val="99"/>
    <w:qFormat/>
    <w:rsid w:val="00397A85"/>
    <w:pPr>
      <w:keepNext/>
      <w:spacing w:line="480" w:lineRule="auto"/>
      <w:jc w:val="center"/>
      <w:outlineLvl w:val="0"/>
    </w:pPr>
    <w:rPr>
      <w:rFonts w:cs="Times New Roman"/>
      <w:u w:val="single"/>
    </w:rPr>
  </w:style>
  <w:style w:type="paragraph" w:styleId="Heading2">
    <w:name w:val="heading 2"/>
    <w:basedOn w:val="Normal"/>
    <w:next w:val="Normal"/>
    <w:link w:val="Heading2Char"/>
    <w:uiPriority w:val="99"/>
    <w:qFormat/>
    <w:rsid w:val="00397A85"/>
    <w:pPr>
      <w:keepNext/>
      <w:outlineLvl w:val="1"/>
    </w:pPr>
    <w:rPr>
      <w:rFonts w:cs="Times New Roman"/>
      <w:u w:val="single"/>
    </w:rPr>
  </w:style>
  <w:style w:type="paragraph" w:styleId="Heading3">
    <w:name w:val="heading 3"/>
    <w:basedOn w:val="Normal"/>
    <w:next w:val="Normal"/>
    <w:link w:val="Heading3Char"/>
    <w:uiPriority w:val="99"/>
    <w:qFormat/>
    <w:rsid w:val="00397A85"/>
    <w:pPr>
      <w:keepNext/>
      <w:jc w:val="center"/>
      <w:outlineLvl w:val="2"/>
    </w:pPr>
    <w:rPr>
      <w:rFonts w:cs="Times New Roman"/>
      <w:b/>
      <w:bCs/>
      <w:u w:val="single"/>
    </w:rPr>
  </w:style>
  <w:style w:type="paragraph" w:styleId="Heading4">
    <w:name w:val="heading 4"/>
    <w:basedOn w:val="Normal"/>
    <w:next w:val="Normal"/>
    <w:link w:val="Heading4Char"/>
    <w:uiPriority w:val="99"/>
    <w:qFormat/>
    <w:rsid w:val="00397A85"/>
    <w:pPr>
      <w:keepNext/>
      <w:jc w:val="center"/>
      <w:outlineLvl w:val="3"/>
    </w:pPr>
    <w:rPr>
      <w:rFonts w:cs="Times New Roman"/>
      <w:b/>
      <w:bCs/>
    </w:rPr>
  </w:style>
  <w:style w:type="paragraph" w:styleId="Heading5">
    <w:name w:val="heading 5"/>
    <w:basedOn w:val="Normal"/>
    <w:next w:val="Normal"/>
    <w:link w:val="Heading5Char"/>
    <w:uiPriority w:val="99"/>
    <w:qFormat/>
    <w:rsid w:val="00397A85"/>
    <w:pPr>
      <w:keepNext/>
      <w:ind w:left="360"/>
      <w:jc w:val="both"/>
      <w:outlineLvl w:val="4"/>
    </w:pPr>
    <w:rPr>
      <w:rFonts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72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2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2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397A85"/>
    <w:pPr>
      <w:tabs>
        <w:tab w:val="center" w:pos="4320"/>
        <w:tab w:val="right" w:pos="8640"/>
      </w:tabs>
    </w:pPr>
  </w:style>
  <w:style w:type="character" w:customStyle="1" w:styleId="HeaderChar">
    <w:name w:val="Header Char"/>
    <w:basedOn w:val="DefaultParagraphFont"/>
    <w:link w:val="Header"/>
    <w:uiPriority w:val="99"/>
    <w:semiHidden/>
    <w:rsid w:val="004B1721"/>
    <w:rPr>
      <w:rFonts w:ascii="Book Antiqua" w:hAnsi="Book Antiqua" w:cs="Book Antiqua"/>
      <w:sz w:val="24"/>
      <w:szCs w:val="24"/>
    </w:rPr>
  </w:style>
  <w:style w:type="paragraph" w:styleId="Footer">
    <w:name w:val="footer"/>
    <w:basedOn w:val="Normal"/>
    <w:link w:val="FooterChar"/>
    <w:uiPriority w:val="99"/>
    <w:rsid w:val="00397A85"/>
    <w:pPr>
      <w:tabs>
        <w:tab w:val="center" w:pos="4320"/>
        <w:tab w:val="right" w:pos="8640"/>
      </w:tabs>
    </w:pPr>
  </w:style>
  <w:style w:type="character" w:customStyle="1" w:styleId="FooterChar">
    <w:name w:val="Footer Char"/>
    <w:basedOn w:val="DefaultParagraphFont"/>
    <w:link w:val="Footer"/>
    <w:uiPriority w:val="99"/>
    <w:semiHidden/>
    <w:rsid w:val="004B1721"/>
    <w:rPr>
      <w:rFonts w:ascii="Book Antiqua" w:hAnsi="Book Antiqua" w:cs="Book Antiqua"/>
      <w:sz w:val="24"/>
      <w:szCs w:val="24"/>
    </w:rPr>
  </w:style>
  <w:style w:type="character" w:styleId="PageNumber">
    <w:name w:val="page number"/>
    <w:basedOn w:val="DefaultParagraphFont"/>
    <w:uiPriority w:val="99"/>
    <w:rsid w:val="00397A85"/>
  </w:style>
  <w:style w:type="paragraph" w:styleId="BodyText2">
    <w:name w:val="Body Text 2"/>
    <w:basedOn w:val="Normal"/>
    <w:link w:val="BodyText2Char"/>
    <w:uiPriority w:val="99"/>
    <w:rsid w:val="00397A85"/>
    <w:pPr>
      <w:ind w:left="360"/>
      <w:jc w:val="both"/>
    </w:pPr>
    <w:rPr>
      <w:rFonts w:cs="Times New Roman"/>
    </w:rPr>
  </w:style>
  <w:style w:type="character" w:customStyle="1" w:styleId="BodyText2Char">
    <w:name w:val="Body Text 2 Char"/>
    <w:basedOn w:val="DefaultParagraphFont"/>
    <w:link w:val="BodyText2"/>
    <w:uiPriority w:val="99"/>
    <w:semiHidden/>
    <w:rsid w:val="004B1721"/>
    <w:rPr>
      <w:rFonts w:ascii="Book Antiqua" w:hAnsi="Book Antiqua" w:cs="Book Antiqua"/>
      <w:sz w:val="24"/>
      <w:szCs w:val="24"/>
    </w:rPr>
  </w:style>
  <w:style w:type="paragraph" w:styleId="BodyText">
    <w:name w:val="Body Text"/>
    <w:basedOn w:val="Normal"/>
    <w:link w:val="BodyTextChar"/>
    <w:uiPriority w:val="99"/>
    <w:rsid w:val="00397A85"/>
    <w:pPr>
      <w:spacing w:line="480" w:lineRule="auto"/>
      <w:jc w:val="both"/>
    </w:pPr>
    <w:rPr>
      <w:rFonts w:cs="Times New Roman"/>
    </w:rPr>
  </w:style>
  <w:style w:type="character" w:customStyle="1" w:styleId="BodyTextChar">
    <w:name w:val="Body Text Char"/>
    <w:basedOn w:val="DefaultParagraphFont"/>
    <w:link w:val="BodyText"/>
    <w:uiPriority w:val="99"/>
    <w:semiHidden/>
    <w:rsid w:val="004B1721"/>
    <w:rPr>
      <w:rFonts w:ascii="Book Antiqua" w:hAnsi="Book Antiqua" w:cs="Book Antiqua"/>
      <w:sz w:val="24"/>
      <w:szCs w:val="24"/>
    </w:rPr>
  </w:style>
  <w:style w:type="paragraph" w:styleId="BodyText3">
    <w:name w:val="Body Text 3"/>
    <w:basedOn w:val="Normal"/>
    <w:link w:val="BodyText3Char"/>
    <w:uiPriority w:val="99"/>
    <w:rsid w:val="00397A85"/>
    <w:pPr>
      <w:spacing w:line="480" w:lineRule="auto"/>
      <w:jc w:val="both"/>
    </w:pPr>
    <w:rPr>
      <w:sz w:val="22"/>
      <w:szCs w:val="22"/>
    </w:rPr>
  </w:style>
  <w:style w:type="character" w:customStyle="1" w:styleId="BodyText3Char">
    <w:name w:val="Body Text 3 Char"/>
    <w:basedOn w:val="DefaultParagraphFont"/>
    <w:link w:val="BodyText3"/>
    <w:uiPriority w:val="99"/>
    <w:semiHidden/>
    <w:rsid w:val="004B1721"/>
    <w:rPr>
      <w:rFonts w:ascii="Book Antiqua" w:hAnsi="Book Antiqua" w:cs="Book Antiqua"/>
      <w:sz w:val="16"/>
      <w:szCs w:val="16"/>
    </w:rPr>
  </w:style>
  <w:style w:type="paragraph" w:styleId="BodyTextIndent3">
    <w:name w:val="Body Text Indent 3"/>
    <w:basedOn w:val="Normal"/>
    <w:link w:val="BodyTextIndent3Char"/>
    <w:uiPriority w:val="99"/>
    <w:rsid w:val="00397A85"/>
    <w:pPr>
      <w:ind w:left="360"/>
    </w:pPr>
    <w:rPr>
      <w:rFonts w:cs="Times New Roman"/>
    </w:rPr>
  </w:style>
  <w:style w:type="character" w:customStyle="1" w:styleId="BodyTextIndent3Char">
    <w:name w:val="Body Text Indent 3 Char"/>
    <w:basedOn w:val="DefaultParagraphFont"/>
    <w:link w:val="BodyTextIndent3"/>
    <w:uiPriority w:val="99"/>
    <w:semiHidden/>
    <w:rsid w:val="004B1721"/>
    <w:rPr>
      <w:rFonts w:ascii="Book Antiqua" w:hAnsi="Book Antiqua" w:cs="Book Antiqua"/>
      <w:sz w:val="16"/>
      <w:szCs w:val="16"/>
    </w:rPr>
  </w:style>
  <w:style w:type="paragraph" w:styleId="BodyTextIndent2">
    <w:name w:val="Body Text Indent 2"/>
    <w:basedOn w:val="Normal"/>
    <w:link w:val="BodyTextIndent2Char"/>
    <w:uiPriority w:val="99"/>
    <w:rsid w:val="00397A85"/>
    <w:pPr>
      <w:ind w:left="360" w:hanging="360"/>
      <w:jc w:val="both"/>
    </w:pPr>
    <w:rPr>
      <w:rFonts w:cs="Times New Roman"/>
    </w:rPr>
  </w:style>
  <w:style w:type="character" w:customStyle="1" w:styleId="BodyTextIndent2Char">
    <w:name w:val="Body Text Indent 2 Char"/>
    <w:basedOn w:val="DefaultParagraphFont"/>
    <w:link w:val="BodyTextIndent2"/>
    <w:uiPriority w:val="99"/>
    <w:semiHidden/>
    <w:rsid w:val="004B1721"/>
    <w:rPr>
      <w:rFonts w:ascii="Book Antiqua" w:hAnsi="Book Antiqua" w:cs="Book Antiqua"/>
      <w:sz w:val="24"/>
      <w:szCs w:val="24"/>
    </w:rPr>
  </w:style>
  <w:style w:type="paragraph" w:styleId="BlockText">
    <w:name w:val="Block Text"/>
    <w:basedOn w:val="Normal"/>
    <w:uiPriority w:val="99"/>
    <w:rsid w:val="00397A85"/>
    <w:pPr>
      <w:ind w:left="1080" w:right="720" w:hanging="1080"/>
      <w:jc w:val="both"/>
    </w:pPr>
    <w:rPr>
      <w:rFonts w:cs="Times New Roman"/>
    </w:rPr>
  </w:style>
  <w:style w:type="paragraph" w:styleId="Title">
    <w:name w:val="Title"/>
    <w:basedOn w:val="Normal"/>
    <w:link w:val="TitleChar"/>
    <w:uiPriority w:val="99"/>
    <w:qFormat/>
    <w:rsid w:val="005A13E6"/>
    <w:pPr>
      <w:jc w:val="center"/>
    </w:pPr>
    <w:rPr>
      <w:rFonts w:cs="Times New Roman"/>
      <w:sz w:val="28"/>
      <w:szCs w:val="28"/>
    </w:rPr>
  </w:style>
  <w:style w:type="character" w:customStyle="1" w:styleId="TitleChar">
    <w:name w:val="Title Char"/>
    <w:basedOn w:val="DefaultParagraphFont"/>
    <w:link w:val="Title"/>
    <w:uiPriority w:val="10"/>
    <w:rsid w:val="004B1721"/>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B42F10"/>
    <w:rPr>
      <w:rFonts w:ascii="Tahoma" w:hAnsi="Tahoma" w:cs="Tahoma"/>
      <w:sz w:val="16"/>
      <w:szCs w:val="16"/>
    </w:rPr>
  </w:style>
  <w:style w:type="character" w:customStyle="1" w:styleId="BalloonTextChar">
    <w:name w:val="Balloon Text Char"/>
    <w:basedOn w:val="DefaultParagraphFont"/>
    <w:link w:val="BalloonText"/>
    <w:uiPriority w:val="99"/>
    <w:locked/>
    <w:rsid w:val="00B42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24</Pages>
  <Words>10032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ggallo</dc:creator>
  <cp:keywords/>
  <dc:description/>
  <cp:lastModifiedBy>mmershon</cp:lastModifiedBy>
  <cp:revision>2</cp:revision>
  <cp:lastPrinted>2012-12-19T16:38:00Z</cp:lastPrinted>
  <dcterms:created xsi:type="dcterms:W3CDTF">2013-02-04T19:34:00Z</dcterms:created>
  <dcterms:modified xsi:type="dcterms:W3CDTF">2013-02-04T19:34:00Z</dcterms:modified>
</cp:coreProperties>
</file>